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71733" w14:textId="05F54F47" w:rsidR="006F5992" w:rsidRPr="005A7B6A" w:rsidRDefault="009569F6" w:rsidP="008F291C">
      <w:pPr>
        <w:jc w:val="center"/>
        <w:rPr>
          <w:rFonts w:asciiTheme="majorBidi" w:hAnsiTheme="majorBidi" w:cstheme="majorBidi"/>
          <w:b/>
          <w:bCs/>
          <w:sz w:val="24"/>
          <w:szCs w:val="24"/>
        </w:rPr>
      </w:pPr>
      <w:r>
        <w:rPr>
          <w:rFonts w:asciiTheme="majorBidi" w:hAnsiTheme="majorBidi" w:cstheme="majorBidi"/>
          <w:b/>
          <w:bCs/>
          <w:sz w:val="24"/>
          <w:szCs w:val="24"/>
        </w:rPr>
        <w:t>Religion Policy and Subnational Identity Construction</w:t>
      </w:r>
      <w:r w:rsidR="008F291C" w:rsidRPr="005A7B6A">
        <w:rPr>
          <w:rFonts w:asciiTheme="majorBidi" w:hAnsiTheme="majorBidi" w:cstheme="majorBidi"/>
          <w:b/>
          <w:bCs/>
          <w:sz w:val="24"/>
          <w:szCs w:val="24"/>
        </w:rPr>
        <w:t>: A Comparison of Alsace-</w:t>
      </w:r>
      <w:r w:rsidR="00B64077">
        <w:rPr>
          <w:rFonts w:asciiTheme="majorBidi" w:hAnsiTheme="majorBidi" w:cstheme="majorBidi"/>
          <w:b/>
          <w:bCs/>
          <w:sz w:val="24"/>
          <w:szCs w:val="24"/>
        </w:rPr>
        <w:t>Moselle</w:t>
      </w:r>
      <w:r w:rsidR="008F291C" w:rsidRPr="005A7B6A">
        <w:rPr>
          <w:rFonts w:asciiTheme="majorBidi" w:hAnsiTheme="majorBidi" w:cstheme="majorBidi"/>
          <w:b/>
          <w:bCs/>
          <w:sz w:val="24"/>
          <w:szCs w:val="24"/>
        </w:rPr>
        <w:t>, France, and Catalonia, Spain</w:t>
      </w:r>
    </w:p>
    <w:p w14:paraId="35C1BE65" w14:textId="77777777" w:rsidR="005A7B6A" w:rsidRDefault="005A7B6A" w:rsidP="005A7B6A">
      <w:pPr>
        <w:spacing w:line="480" w:lineRule="auto"/>
        <w:contextualSpacing/>
        <w:jc w:val="center"/>
        <w:rPr>
          <w:rFonts w:asciiTheme="majorBidi" w:hAnsiTheme="majorBidi" w:cstheme="majorBidi"/>
          <w:b/>
          <w:bCs/>
          <w:sz w:val="24"/>
          <w:szCs w:val="24"/>
        </w:rPr>
      </w:pPr>
      <w:r>
        <w:rPr>
          <w:rFonts w:asciiTheme="majorBidi" w:hAnsiTheme="majorBidi" w:cstheme="majorBidi"/>
          <w:b/>
          <w:bCs/>
          <w:sz w:val="24"/>
          <w:szCs w:val="24"/>
        </w:rPr>
        <w:t>Stephanie N. Shady</w:t>
      </w:r>
    </w:p>
    <w:p w14:paraId="63297629" w14:textId="1281B94D" w:rsidR="006331B6" w:rsidRDefault="006331B6" w:rsidP="00BB56B7">
      <w:pPr>
        <w:spacing w:line="480" w:lineRule="auto"/>
        <w:contextualSpacing/>
        <w:jc w:val="center"/>
        <w:rPr>
          <w:rFonts w:asciiTheme="majorBidi" w:hAnsiTheme="majorBidi" w:cstheme="majorBidi"/>
          <w:sz w:val="24"/>
          <w:szCs w:val="24"/>
        </w:rPr>
      </w:pPr>
      <w:r>
        <w:rPr>
          <w:rFonts w:asciiTheme="majorBidi" w:hAnsiTheme="majorBidi" w:cstheme="majorBidi"/>
          <w:sz w:val="24"/>
          <w:szCs w:val="24"/>
        </w:rPr>
        <w:t>Prepared for the 2022 European Union Studies Association Conference</w:t>
      </w:r>
    </w:p>
    <w:p w14:paraId="15AE6F61" w14:textId="3533C8C1" w:rsidR="006331B6" w:rsidRDefault="006331B6" w:rsidP="00BB56B7">
      <w:pPr>
        <w:spacing w:line="480" w:lineRule="auto"/>
        <w:contextualSpacing/>
        <w:jc w:val="center"/>
        <w:rPr>
          <w:rFonts w:asciiTheme="majorBidi" w:hAnsiTheme="majorBidi" w:cstheme="majorBidi"/>
          <w:sz w:val="24"/>
          <w:szCs w:val="24"/>
        </w:rPr>
      </w:pPr>
      <w:r>
        <w:rPr>
          <w:rFonts w:asciiTheme="majorBidi" w:hAnsiTheme="majorBidi" w:cstheme="majorBidi"/>
          <w:sz w:val="24"/>
          <w:szCs w:val="24"/>
        </w:rPr>
        <w:t>May 2022</w:t>
      </w:r>
    </w:p>
    <w:p w14:paraId="41F12171" w14:textId="44529740" w:rsidR="005A7B6A" w:rsidRPr="00BB56B7" w:rsidRDefault="001C7037" w:rsidP="00BB56B7">
      <w:pPr>
        <w:spacing w:line="480" w:lineRule="auto"/>
        <w:contextualSpacing/>
        <w:jc w:val="center"/>
        <w:rPr>
          <w:rFonts w:asciiTheme="majorBidi" w:hAnsiTheme="majorBidi" w:cstheme="majorBidi"/>
          <w:sz w:val="24"/>
          <w:szCs w:val="24"/>
        </w:rPr>
      </w:pPr>
      <w:r>
        <w:rPr>
          <w:rFonts w:asciiTheme="majorBidi" w:hAnsiTheme="majorBidi" w:cstheme="majorBidi"/>
          <w:sz w:val="24"/>
          <w:szCs w:val="24"/>
        </w:rPr>
        <w:t>DRAFT, PLEASE DO NOT CITE</w:t>
      </w:r>
    </w:p>
    <w:p w14:paraId="0BD7A538" w14:textId="3EB68551" w:rsidR="00524561" w:rsidRDefault="00524561" w:rsidP="00524561">
      <w:pPr>
        <w:spacing w:line="480" w:lineRule="auto"/>
        <w:contextualSpacing/>
        <w:rPr>
          <w:rFonts w:asciiTheme="majorBidi" w:hAnsiTheme="majorBidi" w:cstheme="majorBidi"/>
          <w:b/>
          <w:bCs/>
          <w:sz w:val="24"/>
          <w:szCs w:val="24"/>
        </w:rPr>
      </w:pPr>
      <w:r>
        <w:rPr>
          <w:rFonts w:asciiTheme="majorBidi" w:hAnsiTheme="majorBidi" w:cstheme="majorBidi"/>
          <w:b/>
          <w:bCs/>
          <w:sz w:val="24"/>
          <w:szCs w:val="24"/>
        </w:rPr>
        <w:t>ABSTRACT</w:t>
      </w:r>
    </w:p>
    <w:p w14:paraId="1E3683F9" w14:textId="074BC441" w:rsidR="00524561" w:rsidRPr="009558B9" w:rsidRDefault="00524561" w:rsidP="00524561">
      <w:pPr>
        <w:spacing w:line="240" w:lineRule="auto"/>
        <w:contextualSpacing/>
        <w:jc w:val="both"/>
        <w:rPr>
          <w:rFonts w:asciiTheme="majorBidi" w:hAnsiTheme="majorBidi" w:cstheme="majorBidi"/>
          <w:sz w:val="24"/>
          <w:szCs w:val="24"/>
        </w:rPr>
      </w:pPr>
      <w:r>
        <w:rPr>
          <w:rFonts w:asciiTheme="majorBidi" w:hAnsiTheme="majorBidi" w:cstheme="majorBidi"/>
          <w:sz w:val="24"/>
          <w:szCs w:val="24"/>
        </w:rPr>
        <w:t>Clashes between religious and secular institutions have contributed to the structure of political competition well into the 21</w:t>
      </w:r>
      <w:r w:rsidRPr="00E86B94">
        <w:rPr>
          <w:rFonts w:asciiTheme="majorBidi" w:hAnsiTheme="majorBidi" w:cstheme="majorBidi"/>
          <w:sz w:val="24"/>
          <w:szCs w:val="24"/>
          <w:vertAlign w:val="superscript"/>
        </w:rPr>
        <w:t>st</w:t>
      </w:r>
      <w:r>
        <w:rPr>
          <w:rFonts w:asciiTheme="majorBidi" w:hAnsiTheme="majorBidi" w:cstheme="majorBidi"/>
          <w:sz w:val="24"/>
          <w:szCs w:val="24"/>
        </w:rPr>
        <w:t xml:space="preserve"> century. Yet subnational regions did not experience the secular-clerical cleavage in the same way as states. Historical experience with overlapping secular-clerical and center-periphery cleavages has shaped how (sub)national communities approach the relationship between religion and territorial identity today. This essay builds a theory of the strategic use of religion to strengthen subnational identity using the cases of Alsace-Moselle and Catalonia. I argue that the historical experience of intersecting secular-clerical and center-periphery cleavages—coupled with repressive state construction of a unified national identity—has created a contemporary political opportunity structure for subnational elites to leverage religion policy to strengthen community identity and obtain authority devolution. </w:t>
      </w:r>
    </w:p>
    <w:p w14:paraId="7B2558D4" w14:textId="3D404863" w:rsidR="00524561" w:rsidRDefault="00524561" w:rsidP="00524561">
      <w:pPr>
        <w:spacing w:line="480" w:lineRule="auto"/>
        <w:contextualSpacing/>
        <w:rPr>
          <w:rFonts w:asciiTheme="majorBidi" w:hAnsiTheme="majorBidi" w:cstheme="majorBidi"/>
          <w:b/>
          <w:bCs/>
          <w:sz w:val="24"/>
          <w:szCs w:val="24"/>
        </w:rPr>
      </w:pPr>
    </w:p>
    <w:p w14:paraId="6625D40E" w14:textId="692C1CB2" w:rsidR="006B454C" w:rsidRDefault="006B454C" w:rsidP="00524561">
      <w:pPr>
        <w:spacing w:line="480" w:lineRule="auto"/>
        <w:contextualSpacing/>
        <w:rPr>
          <w:rFonts w:asciiTheme="majorBidi" w:hAnsiTheme="majorBidi" w:cstheme="majorBidi"/>
          <w:b/>
          <w:bCs/>
          <w:sz w:val="24"/>
          <w:szCs w:val="24"/>
        </w:rPr>
      </w:pPr>
      <w:r>
        <w:rPr>
          <w:rFonts w:asciiTheme="majorBidi" w:hAnsiTheme="majorBidi" w:cstheme="majorBidi"/>
          <w:b/>
          <w:bCs/>
          <w:sz w:val="24"/>
          <w:szCs w:val="24"/>
        </w:rPr>
        <w:t>Introduction</w:t>
      </w:r>
    </w:p>
    <w:p w14:paraId="5A9CB99A" w14:textId="15B55640" w:rsidR="005A7B6A" w:rsidRPr="009558B9" w:rsidRDefault="008847CA" w:rsidP="00565120">
      <w:pPr>
        <w:spacing w:line="480" w:lineRule="auto"/>
        <w:ind w:firstLine="720"/>
        <w:contextualSpacing/>
        <w:rPr>
          <w:rFonts w:asciiTheme="majorBidi" w:hAnsiTheme="majorBidi" w:cstheme="majorBidi"/>
          <w:sz w:val="24"/>
          <w:szCs w:val="24"/>
        </w:rPr>
      </w:pPr>
      <w:r>
        <w:rPr>
          <w:rFonts w:asciiTheme="majorBidi" w:hAnsiTheme="majorBidi" w:cstheme="majorBidi"/>
          <w:sz w:val="24"/>
          <w:szCs w:val="24"/>
        </w:rPr>
        <w:t>Clashes between religiou</w:t>
      </w:r>
      <w:r w:rsidR="00703D72">
        <w:rPr>
          <w:rFonts w:asciiTheme="majorBidi" w:hAnsiTheme="majorBidi" w:cstheme="majorBidi"/>
          <w:sz w:val="24"/>
          <w:szCs w:val="24"/>
        </w:rPr>
        <w:t>s and secular institutions have</w:t>
      </w:r>
      <w:r>
        <w:rPr>
          <w:rFonts w:asciiTheme="majorBidi" w:hAnsiTheme="majorBidi" w:cstheme="majorBidi"/>
          <w:sz w:val="24"/>
          <w:szCs w:val="24"/>
        </w:rPr>
        <w:t xml:space="preserve"> contributed to the structure of political competition well into the 21</w:t>
      </w:r>
      <w:r w:rsidRPr="00E86B94">
        <w:rPr>
          <w:rFonts w:asciiTheme="majorBidi" w:hAnsiTheme="majorBidi" w:cstheme="majorBidi"/>
          <w:sz w:val="24"/>
          <w:szCs w:val="24"/>
          <w:vertAlign w:val="superscript"/>
        </w:rPr>
        <w:t>st</w:t>
      </w:r>
      <w:r w:rsidR="00703D72">
        <w:rPr>
          <w:rFonts w:asciiTheme="majorBidi" w:hAnsiTheme="majorBidi" w:cstheme="majorBidi"/>
          <w:sz w:val="24"/>
          <w:szCs w:val="24"/>
        </w:rPr>
        <w:t xml:space="preserve"> century</w:t>
      </w:r>
      <w:r>
        <w:rPr>
          <w:rFonts w:asciiTheme="majorBidi" w:hAnsiTheme="majorBidi" w:cstheme="majorBidi"/>
          <w:sz w:val="24"/>
          <w:szCs w:val="24"/>
        </w:rPr>
        <w:t xml:space="preserve"> (Rovny and Polk 2019). </w:t>
      </w:r>
      <w:r w:rsidR="00703D72">
        <w:rPr>
          <w:rFonts w:asciiTheme="majorBidi" w:hAnsiTheme="majorBidi" w:cstheme="majorBidi"/>
          <w:sz w:val="24"/>
          <w:szCs w:val="24"/>
        </w:rPr>
        <w:t>Yet s</w:t>
      </w:r>
      <w:r w:rsidR="00F81858">
        <w:rPr>
          <w:rFonts w:asciiTheme="majorBidi" w:hAnsiTheme="majorBidi" w:cstheme="majorBidi"/>
          <w:sz w:val="24"/>
          <w:szCs w:val="24"/>
        </w:rPr>
        <w:t>ubnational regions did not experience the secular-clerical cleavage i</w:t>
      </w:r>
      <w:r w:rsidR="00703D72">
        <w:rPr>
          <w:rFonts w:asciiTheme="majorBidi" w:hAnsiTheme="majorBidi" w:cstheme="majorBidi"/>
          <w:sz w:val="24"/>
          <w:szCs w:val="24"/>
        </w:rPr>
        <w:t>n the same way as states. Historical experience with</w:t>
      </w:r>
      <w:r w:rsidR="00F81858">
        <w:rPr>
          <w:rFonts w:asciiTheme="majorBidi" w:hAnsiTheme="majorBidi" w:cstheme="majorBidi"/>
          <w:sz w:val="24"/>
          <w:szCs w:val="24"/>
        </w:rPr>
        <w:t xml:space="preserve"> overlapping secular-clerical and center-periphery cleavages</w:t>
      </w:r>
      <w:r w:rsidR="00703D72">
        <w:rPr>
          <w:rFonts w:asciiTheme="majorBidi" w:hAnsiTheme="majorBidi" w:cstheme="majorBidi"/>
          <w:sz w:val="24"/>
          <w:szCs w:val="24"/>
        </w:rPr>
        <w:t xml:space="preserve"> has</w:t>
      </w:r>
      <w:r w:rsidR="00F81858">
        <w:rPr>
          <w:rFonts w:asciiTheme="majorBidi" w:hAnsiTheme="majorBidi" w:cstheme="majorBidi"/>
          <w:sz w:val="24"/>
          <w:szCs w:val="24"/>
        </w:rPr>
        <w:t xml:space="preserve"> shaped </w:t>
      </w:r>
      <w:r w:rsidR="00703D72">
        <w:rPr>
          <w:rFonts w:asciiTheme="majorBidi" w:hAnsiTheme="majorBidi" w:cstheme="majorBidi"/>
          <w:sz w:val="24"/>
          <w:szCs w:val="24"/>
        </w:rPr>
        <w:t xml:space="preserve">how </w:t>
      </w:r>
      <w:r w:rsidR="00F81858">
        <w:rPr>
          <w:rFonts w:asciiTheme="majorBidi" w:hAnsiTheme="majorBidi" w:cstheme="majorBidi"/>
          <w:sz w:val="24"/>
          <w:szCs w:val="24"/>
        </w:rPr>
        <w:t xml:space="preserve">(sub)national communities approach the relationship between religion and </w:t>
      </w:r>
      <w:r w:rsidR="00565120">
        <w:rPr>
          <w:rFonts w:asciiTheme="majorBidi" w:hAnsiTheme="majorBidi" w:cstheme="majorBidi"/>
          <w:sz w:val="24"/>
          <w:szCs w:val="24"/>
        </w:rPr>
        <w:t>territorial</w:t>
      </w:r>
      <w:r w:rsidR="00F81858">
        <w:rPr>
          <w:rFonts w:asciiTheme="majorBidi" w:hAnsiTheme="majorBidi" w:cstheme="majorBidi"/>
          <w:sz w:val="24"/>
          <w:szCs w:val="24"/>
        </w:rPr>
        <w:t xml:space="preserve"> identity. </w:t>
      </w:r>
      <w:r w:rsidR="009558B9">
        <w:rPr>
          <w:rFonts w:asciiTheme="majorBidi" w:hAnsiTheme="majorBidi" w:cstheme="majorBidi"/>
          <w:sz w:val="24"/>
          <w:szCs w:val="24"/>
        </w:rPr>
        <w:t xml:space="preserve">This </w:t>
      </w:r>
      <w:r w:rsidR="00FC210B">
        <w:rPr>
          <w:rFonts w:asciiTheme="majorBidi" w:hAnsiTheme="majorBidi" w:cstheme="majorBidi"/>
          <w:sz w:val="24"/>
          <w:szCs w:val="24"/>
        </w:rPr>
        <w:t xml:space="preserve">essay </w:t>
      </w:r>
      <w:r w:rsidR="009558B9">
        <w:rPr>
          <w:rFonts w:asciiTheme="majorBidi" w:hAnsiTheme="majorBidi" w:cstheme="majorBidi"/>
          <w:sz w:val="24"/>
          <w:szCs w:val="24"/>
        </w:rPr>
        <w:t>build</w:t>
      </w:r>
      <w:r w:rsidR="00772D35">
        <w:rPr>
          <w:rFonts w:asciiTheme="majorBidi" w:hAnsiTheme="majorBidi" w:cstheme="majorBidi"/>
          <w:sz w:val="24"/>
          <w:szCs w:val="24"/>
        </w:rPr>
        <w:t>s</w:t>
      </w:r>
      <w:r w:rsidR="009558B9">
        <w:rPr>
          <w:rFonts w:asciiTheme="majorBidi" w:hAnsiTheme="majorBidi" w:cstheme="majorBidi"/>
          <w:sz w:val="24"/>
          <w:szCs w:val="24"/>
        </w:rPr>
        <w:t xml:space="preserve"> a theory of the strategic use of religion</w:t>
      </w:r>
      <w:r w:rsidR="0062438B">
        <w:rPr>
          <w:rFonts w:asciiTheme="majorBidi" w:hAnsiTheme="majorBidi" w:cstheme="majorBidi"/>
          <w:sz w:val="24"/>
          <w:szCs w:val="24"/>
        </w:rPr>
        <w:t xml:space="preserve"> </w:t>
      </w:r>
      <w:r w:rsidR="009558B9">
        <w:rPr>
          <w:rFonts w:asciiTheme="majorBidi" w:hAnsiTheme="majorBidi" w:cstheme="majorBidi"/>
          <w:sz w:val="24"/>
          <w:szCs w:val="24"/>
        </w:rPr>
        <w:t xml:space="preserve">to strengthen </w:t>
      </w:r>
      <w:r w:rsidR="008929CA">
        <w:rPr>
          <w:rFonts w:asciiTheme="majorBidi" w:hAnsiTheme="majorBidi" w:cstheme="majorBidi"/>
          <w:sz w:val="24"/>
          <w:szCs w:val="24"/>
        </w:rPr>
        <w:t>subnational</w:t>
      </w:r>
      <w:r w:rsidR="00024292">
        <w:rPr>
          <w:rFonts w:asciiTheme="majorBidi" w:hAnsiTheme="majorBidi" w:cstheme="majorBidi"/>
          <w:sz w:val="24"/>
          <w:szCs w:val="24"/>
        </w:rPr>
        <w:t xml:space="preserve"> identity</w:t>
      </w:r>
      <w:r w:rsidR="008929CA">
        <w:rPr>
          <w:rFonts w:asciiTheme="majorBidi" w:hAnsiTheme="majorBidi" w:cstheme="majorBidi"/>
          <w:sz w:val="24"/>
          <w:szCs w:val="24"/>
        </w:rPr>
        <w:t xml:space="preserve"> </w:t>
      </w:r>
      <w:r w:rsidR="00565120">
        <w:rPr>
          <w:rFonts w:asciiTheme="majorBidi" w:hAnsiTheme="majorBidi" w:cstheme="majorBidi"/>
          <w:sz w:val="24"/>
          <w:szCs w:val="24"/>
        </w:rPr>
        <w:t xml:space="preserve">using the cases of </w:t>
      </w:r>
      <w:r w:rsidR="00E520CF">
        <w:rPr>
          <w:rFonts w:asciiTheme="majorBidi" w:hAnsiTheme="majorBidi" w:cstheme="majorBidi"/>
          <w:sz w:val="24"/>
          <w:szCs w:val="24"/>
        </w:rPr>
        <w:t>Alsace-Moselle</w:t>
      </w:r>
      <w:r w:rsidR="00565120">
        <w:rPr>
          <w:rFonts w:asciiTheme="majorBidi" w:hAnsiTheme="majorBidi" w:cstheme="majorBidi"/>
          <w:sz w:val="24"/>
          <w:szCs w:val="24"/>
        </w:rPr>
        <w:t xml:space="preserve"> and Catalonia</w:t>
      </w:r>
      <w:r w:rsidR="00E520CF">
        <w:rPr>
          <w:rFonts w:asciiTheme="majorBidi" w:hAnsiTheme="majorBidi" w:cstheme="majorBidi"/>
          <w:sz w:val="24"/>
          <w:szCs w:val="24"/>
        </w:rPr>
        <w:t xml:space="preserve">. </w:t>
      </w:r>
      <w:r w:rsidR="00F81858">
        <w:rPr>
          <w:rFonts w:asciiTheme="majorBidi" w:hAnsiTheme="majorBidi" w:cstheme="majorBidi"/>
          <w:sz w:val="24"/>
          <w:szCs w:val="24"/>
        </w:rPr>
        <w:t>I argue that the historical experience of intersecting secular-clerical and center-periphery cleavages</w:t>
      </w:r>
      <w:r w:rsidR="00F26518">
        <w:rPr>
          <w:rFonts w:asciiTheme="majorBidi" w:hAnsiTheme="majorBidi" w:cstheme="majorBidi"/>
          <w:sz w:val="24"/>
          <w:szCs w:val="24"/>
        </w:rPr>
        <w:t xml:space="preserve">—coupled with repressive state construction of a unified national identity—has created a contemporary political opportunity structure for subnational </w:t>
      </w:r>
      <w:r w:rsidR="00F26518">
        <w:rPr>
          <w:rFonts w:asciiTheme="majorBidi" w:hAnsiTheme="majorBidi" w:cstheme="majorBidi"/>
          <w:sz w:val="24"/>
          <w:szCs w:val="24"/>
        </w:rPr>
        <w:lastRenderedPageBreak/>
        <w:t xml:space="preserve">elites to leverage religion policy to strengthen community identity and obtain </w:t>
      </w:r>
      <w:r w:rsidR="00314CBB">
        <w:rPr>
          <w:rFonts w:asciiTheme="majorBidi" w:hAnsiTheme="majorBidi" w:cstheme="majorBidi"/>
          <w:sz w:val="24"/>
          <w:szCs w:val="24"/>
        </w:rPr>
        <w:t>authority devolution</w:t>
      </w:r>
      <w:r w:rsidR="00F26518">
        <w:rPr>
          <w:rFonts w:asciiTheme="majorBidi" w:hAnsiTheme="majorBidi" w:cstheme="majorBidi"/>
          <w:sz w:val="24"/>
          <w:szCs w:val="24"/>
        </w:rPr>
        <w:t>.</w:t>
      </w:r>
      <w:r w:rsidR="00E520CF">
        <w:rPr>
          <w:rFonts w:asciiTheme="majorBidi" w:hAnsiTheme="majorBidi" w:cstheme="majorBidi"/>
          <w:sz w:val="24"/>
          <w:szCs w:val="24"/>
        </w:rPr>
        <w:t xml:space="preserve"> </w:t>
      </w:r>
    </w:p>
    <w:p w14:paraId="2D056AD2" w14:textId="10482EB9" w:rsidR="005A7B6A" w:rsidRDefault="007E4F3C" w:rsidP="00CC7FA9">
      <w:pPr>
        <w:spacing w:line="480" w:lineRule="auto"/>
        <w:ind w:firstLine="720"/>
        <w:contextualSpacing/>
        <w:rPr>
          <w:rFonts w:asciiTheme="majorBidi" w:hAnsiTheme="majorBidi" w:cstheme="majorBidi"/>
          <w:sz w:val="24"/>
          <w:szCs w:val="24"/>
        </w:rPr>
      </w:pPr>
      <w:r>
        <w:rPr>
          <w:rFonts w:asciiTheme="majorBidi" w:hAnsiTheme="majorBidi" w:cstheme="majorBidi"/>
          <w:sz w:val="24"/>
          <w:szCs w:val="24"/>
        </w:rPr>
        <w:t>D</w:t>
      </w:r>
      <w:r w:rsidR="005A7B6A">
        <w:rPr>
          <w:rFonts w:asciiTheme="majorBidi" w:hAnsiTheme="majorBidi" w:cstheme="majorBidi"/>
          <w:sz w:val="24"/>
          <w:szCs w:val="24"/>
        </w:rPr>
        <w:t>espite the de-coupling of church and state in the 20</w:t>
      </w:r>
      <w:r w:rsidR="005A7B6A" w:rsidRPr="003E72C7">
        <w:rPr>
          <w:rFonts w:asciiTheme="majorBidi" w:hAnsiTheme="majorBidi" w:cstheme="majorBidi"/>
          <w:sz w:val="24"/>
          <w:szCs w:val="24"/>
          <w:vertAlign w:val="superscript"/>
        </w:rPr>
        <w:t>th</w:t>
      </w:r>
      <w:r w:rsidR="005A7B6A">
        <w:rPr>
          <w:rFonts w:asciiTheme="majorBidi" w:hAnsiTheme="majorBidi" w:cstheme="majorBidi"/>
          <w:sz w:val="24"/>
          <w:szCs w:val="24"/>
        </w:rPr>
        <w:t xml:space="preserve"> century </w:t>
      </w:r>
      <w:r w:rsidR="005A7B6A">
        <w:rPr>
          <w:rFonts w:asciiTheme="majorBidi" w:hAnsiTheme="majorBidi" w:cstheme="majorBidi"/>
          <w:i/>
          <w:iCs/>
          <w:sz w:val="24"/>
          <w:szCs w:val="24"/>
        </w:rPr>
        <w:t>de jure</w:t>
      </w:r>
      <w:r w:rsidR="005A7B6A">
        <w:rPr>
          <w:rFonts w:asciiTheme="majorBidi" w:hAnsiTheme="majorBidi" w:cstheme="majorBidi"/>
          <w:sz w:val="24"/>
          <w:szCs w:val="24"/>
        </w:rPr>
        <w:t xml:space="preserve">, legal provisions offer </w:t>
      </w:r>
      <w:r w:rsidR="005A7B6A">
        <w:rPr>
          <w:rFonts w:asciiTheme="majorBidi" w:hAnsiTheme="majorBidi" w:cstheme="majorBidi"/>
          <w:i/>
          <w:iCs/>
          <w:sz w:val="24"/>
          <w:szCs w:val="24"/>
        </w:rPr>
        <w:t xml:space="preserve">de facto </w:t>
      </w:r>
      <w:r w:rsidR="005A7B6A">
        <w:rPr>
          <w:rFonts w:asciiTheme="majorBidi" w:hAnsiTheme="majorBidi" w:cstheme="majorBidi"/>
          <w:sz w:val="24"/>
          <w:szCs w:val="24"/>
        </w:rPr>
        <w:t xml:space="preserve">privileges for the historically-majority </w:t>
      </w:r>
      <w:r w:rsidR="00CC7FA9">
        <w:rPr>
          <w:rFonts w:asciiTheme="majorBidi" w:hAnsiTheme="majorBidi" w:cstheme="majorBidi"/>
          <w:sz w:val="24"/>
          <w:szCs w:val="24"/>
        </w:rPr>
        <w:t>religion</w:t>
      </w:r>
      <w:r w:rsidR="005A7B6A">
        <w:rPr>
          <w:rFonts w:asciiTheme="majorBidi" w:hAnsiTheme="majorBidi" w:cstheme="majorBidi"/>
          <w:sz w:val="24"/>
          <w:szCs w:val="24"/>
        </w:rPr>
        <w:t xml:space="preserve">. </w:t>
      </w:r>
      <w:r w:rsidR="00513770">
        <w:rPr>
          <w:rFonts w:asciiTheme="majorBidi" w:hAnsiTheme="majorBidi" w:cstheme="majorBidi"/>
          <w:sz w:val="24"/>
          <w:szCs w:val="24"/>
        </w:rPr>
        <w:t xml:space="preserve">However, at the subnational level, political elites </w:t>
      </w:r>
      <w:r w:rsidR="001231A6">
        <w:rPr>
          <w:rFonts w:asciiTheme="majorBidi" w:hAnsiTheme="majorBidi" w:cstheme="majorBidi"/>
          <w:sz w:val="24"/>
          <w:szCs w:val="24"/>
        </w:rPr>
        <w:t>may take the opposite approach and</w:t>
      </w:r>
      <w:r w:rsidR="00513770">
        <w:rPr>
          <w:rFonts w:asciiTheme="majorBidi" w:hAnsiTheme="majorBidi" w:cstheme="majorBidi"/>
          <w:sz w:val="24"/>
          <w:szCs w:val="24"/>
        </w:rPr>
        <w:t xml:space="preserve"> </w:t>
      </w:r>
      <w:r w:rsidR="00513770" w:rsidRPr="00CC7FA9">
        <w:rPr>
          <w:rFonts w:asciiTheme="majorBidi" w:hAnsiTheme="majorBidi" w:cstheme="majorBidi"/>
          <w:b/>
          <w:bCs/>
          <w:sz w:val="24"/>
          <w:szCs w:val="24"/>
        </w:rPr>
        <w:t>reduce</w:t>
      </w:r>
      <w:r w:rsidR="00513770">
        <w:rPr>
          <w:rFonts w:asciiTheme="majorBidi" w:hAnsiTheme="majorBidi" w:cstheme="majorBidi"/>
          <w:i/>
          <w:iCs/>
          <w:sz w:val="24"/>
          <w:szCs w:val="24"/>
        </w:rPr>
        <w:t xml:space="preserve"> </w:t>
      </w:r>
      <w:r w:rsidR="00513770">
        <w:rPr>
          <w:rFonts w:asciiTheme="majorBidi" w:hAnsiTheme="majorBidi" w:cstheme="majorBidi"/>
          <w:sz w:val="24"/>
          <w:szCs w:val="24"/>
        </w:rPr>
        <w:t>the dominance of the historically-majority religion to portray the region as distinctively more tolerant of religious diversity</w:t>
      </w:r>
      <w:r w:rsidR="00A51DAA">
        <w:rPr>
          <w:rFonts w:asciiTheme="majorBidi" w:hAnsiTheme="majorBidi" w:cstheme="majorBidi"/>
          <w:sz w:val="24"/>
          <w:szCs w:val="24"/>
        </w:rPr>
        <w:t>. The objective of this strategy can be both</w:t>
      </w:r>
      <w:r w:rsidR="00513770">
        <w:rPr>
          <w:rFonts w:asciiTheme="majorBidi" w:hAnsiTheme="majorBidi" w:cstheme="majorBidi"/>
          <w:sz w:val="24"/>
          <w:szCs w:val="24"/>
        </w:rPr>
        <w:t xml:space="preserve"> foster</w:t>
      </w:r>
      <w:r w:rsidR="00A51DAA">
        <w:rPr>
          <w:rFonts w:asciiTheme="majorBidi" w:hAnsiTheme="majorBidi" w:cstheme="majorBidi"/>
          <w:sz w:val="24"/>
          <w:szCs w:val="24"/>
        </w:rPr>
        <w:t>ing</w:t>
      </w:r>
      <w:r w:rsidR="00513770">
        <w:rPr>
          <w:rFonts w:asciiTheme="majorBidi" w:hAnsiTheme="majorBidi" w:cstheme="majorBidi"/>
          <w:sz w:val="24"/>
          <w:szCs w:val="24"/>
        </w:rPr>
        <w:t xml:space="preserve"> stronger subnational identity </w:t>
      </w:r>
      <w:r w:rsidR="00A51DAA">
        <w:rPr>
          <w:rFonts w:asciiTheme="majorBidi" w:hAnsiTheme="majorBidi" w:cstheme="majorBidi"/>
          <w:sz w:val="24"/>
          <w:szCs w:val="24"/>
        </w:rPr>
        <w:t>and tangible devolution of authority on cultural policy areas, where the question of “who governs?” matters deeply to residents (Hooghe and Marks 2016)</w:t>
      </w:r>
      <w:r w:rsidR="00513770">
        <w:rPr>
          <w:rFonts w:asciiTheme="majorBidi" w:hAnsiTheme="majorBidi" w:cstheme="majorBidi"/>
          <w:sz w:val="24"/>
          <w:szCs w:val="24"/>
        </w:rPr>
        <w:t xml:space="preserve">. </w:t>
      </w:r>
    </w:p>
    <w:p w14:paraId="791894BF" w14:textId="77777777" w:rsidR="003023A3" w:rsidRDefault="003023A3" w:rsidP="00126664">
      <w:pPr>
        <w:spacing w:line="480" w:lineRule="auto"/>
        <w:contextualSpacing/>
        <w:rPr>
          <w:rFonts w:asciiTheme="majorBidi" w:hAnsiTheme="majorBidi" w:cstheme="majorBidi"/>
          <w:sz w:val="24"/>
          <w:szCs w:val="24"/>
        </w:rPr>
      </w:pPr>
    </w:p>
    <w:p w14:paraId="43DFD7CD" w14:textId="671F2A8D" w:rsidR="00C4678E" w:rsidRDefault="00C4678E" w:rsidP="00F64D23">
      <w:pPr>
        <w:spacing w:line="480" w:lineRule="auto"/>
        <w:contextualSpacing/>
        <w:rPr>
          <w:rFonts w:asciiTheme="majorBidi" w:hAnsiTheme="majorBidi" w:cstheme="majorBidi"/>
          <w:b/>
          <w:bCs/>
          <w:sz w:val="24"/>
          <w:szCs w:val="24"/>
        </w:rPr>
      </w:pPr>
      <w:r>
        <w:rPr>
          <w:rFonts w:asciiTheme="majorBidi" w:hAnsiTheme="majorBidi" w:cstheme="majorBidi"/>
          <w:b/>
          <w:bCs/>
          <w:sz w:val="24"/>
          <w:szCs w:val="24"/>
        </w:rPr>
        <w:t xml:space="preserve">Church-State Relations </w:t>
      </w:r>
      <w:r w:rsidR="00F64D23">
        <w:rPr>
          <w:rFonts w:asciiTheme="majorBidi" w:hAnsiTheme="majorBidi" w:cstheme="majorBidi"/>
          <w:b/>
          <w:bCs/>
          <w:sz w:val="24"/>
          <w:szCs w:val="24"/>
        </w:rPr>
        <w:t>Today</w:t>
      </w:r>
    </w:p>
    <w:p w14:paraId="7D66A152" w14:textId="6B2DBF10" w:rsidR="00C4678E" w:rsidRPr="008B7C05" w:rsidRDefault="00C4678E" w:rsidP="00E3799B">
      <w:pPr>
        <w:spacing w:line="480" w:lineRule="auto"/>
        <w:rPr>
          <w:rFonts w:asciiTheme="majorBidi" w:hAnsiTheme="majorBidi" w:cstheme="majorBidi"/>
          <w:b/>
          <w:bCs/>
          <w:sz w:val="24"/>
          <w:szCs w:val="24"/>
        </w:rPr>
      </w:pPr>
      <w:r w:rsidRPr="0062438B">
        <w:rPr>
          <w:rFonts w:asciiTheme="majorBidi" w:hAnsiTheme="majorBidi" w:cstheme="majorBidi"/>
          <w:sz w:val="24"/>
          <w:szCs w:val="24"/>
        </w:rPr>
        <w:tab/>
      </w:r>
      <w:r w:rsidR="0062438B" w:rsidRPr="0062438B">
        <w:rPr>
          <w:rFonts w:asciiTheme="majorBidi" w:hAnsiTheme="majorBidi" w:cstheme="majorBidi"/>
          <w:sz w:val="24"/>
          <w:szCs w:val="24"/>
        </w:rPr>
        <w:t>Tod</w:t>
      </w:r>
      <w:r w:rsidR="00560934">
        <w:rPr>
          <w:rFonts w:asciiTheme="majorBidi" w:hAnsiTheme="majorBidi" w:cstheme="majorBidi"/>
          <w:sz w:val="24"/>
          <w:szCs w:val="24"/>
        </w:rPr>
        <w:t xml:space="preserve">ay, </w:t>
      </w:r>
      <w:r w:rsidR="001A5EE6">
        <w:rPr>
          <w:rFonts w:asciiTheme="majorBidi" w:hAnsiTheme="majorBidi" w:cstheme="majorBidi"/>
          <w:sz w:val="24"/>
          <w:szCs w:val="24"/>
        </w:rPr>
        <w:t>though clergy</w:t>
      </w:r>
      <w:r w:rsidR="0062438B" w:rsidRPr="0062438B">
        <w:rPr>
          <w:rFonts w:asciiTheme="majorBidi" w:hAnsiTheme="majorBidi" w:cstheme="majorBidi"/>
          <w:sz w:val="24"/>
          <w:szCs w:val="24"/>
        </w:rPr>
        <w:t xml:space="preserve"> no longer wield direct government power</w:t>
      </w:r>
      <w:r w:rsidR="00565120">
        <w:rPr>
          <w:rFonts w:asciiTheme="majorBidi" w:hAnsiTheme="majorBidi" w:cstheme="majorBidi"/>
          <w:sz w:val="24"/>
          <w:szCs w:val="24"/>
        </w:rPr>
        <w:t xml:space="preserve"> in Europe</w:t>
      </w:r>
      <w:r w:rsidR="0062438B" w:rsidRPr="0062438B">
        <w:rPr>
          <w:rFonts w:asciiTheme="majorBidi" w:hAnsiTheme="majorBidi" w:cstheme="majorBidi"/>
          <w:sz w:val="24"/>
          <w:szCs w:val="24"/>
        </w:rPr>
        <w:t xml:space="preserve">, religious organizations and governments relate to one another according to </w:t>
      </w:r>
      <w:r w:rsidR="00565120">
        <w:rPr>
          <w:rFonts w:asciiTheme="majorBidi" w:hAnsiTheme="majorBidi" w:cstheme="majorBidi"/>
          <w:sz w:val="24"/>
          <w:szCs w:val="24"/>
        </w:rPr>
        <w:t>complex</w:t>
      </w:r>
      <w:r w:rsidR="001710F1">
        <w:rPr>
          <w:rFonts w:asciiTheme="majorBidi" w:hAnsiTheme="majorBidi" w:cstheme="majorBidi"/>
          <w:sz w:val="24"/>
          <w:szCs w:val="24"/>
        </w:rPr>
        <w:t xml:space="preserve"> laws and norms,</w:t>
      </w:r>
      <w:r w:rsidR="0062438B" w:rsidRPr="0062438B">
        <w:rPr>
          <w:rFonts w:asciiTheme="majorBidi" w:hAnsiTheme="majorBidi" w:cstheme="majorBidi"/>
          <w:sz w:val="24"/>
          <w:szCs w:val="24"/>
        </w:rPr>
        <w:t xml:space="preserve"> </w:t>
      </w:r>
      <w:r w:rsidR="001710F1">
        <w:rPr>
          <w:rFonts w:asciiTheme="majorBidi" w:hAnsiTheme="majorBidi" w:cstheme="majorBidi"/>
          <w:sz w:val="24"/>
          <w:szCs w:val="24"/>
        </w:rPr>
        <w:t>which</w:t>
      </w:r>
      <w:r w:rsidR="0062438B" w:rsidRPr="0062438B">
        <w:rPr>
          <w:rFonts w:asciiTheme="majorBidi" w:hAnsiTheme="majorBidi" w:cstheme="majorBidi"/>
          <w:sz w:val="24"/>
          <w:szCs w:val="24"/>
        </w:rPr>
        <w:t xml:space="preserve"> contribute to constructions of community b</w:t>
      </w:r>
      <w:r w:rsidR="004576DD">
        <w:rPr>
          <w:rFonts w:asciiTheme="majorBidi" w:hAnsiTheme="majorBidi" w:cstheme="majorBidi"/>
          <w:sz w:val="24"/>
          <w:szCs w:val="24"/>
        </w:rPr>
        <w:t xml:space="preserve">elonging </w:t>
      </w:r>
      <w:r w:rsidR="0062438B" w:rsidRPr="0062438B">
        <w:rPr>
          <w:rFonts w:asciiTheme="majorBidi" w:hAnsiTheme="majorBidi" w:cstheme="majorBidi"/>
          <w:sz w:val="24"/>
          <w:szCs w:val="24"/>
        </w:rPr>
        <w:t>(</w:t>
      </w:r>
      <w:r w:rsidR="00B17178">
        <w:rPr>
          <w:rFonts w:asciiTheme="majorBidi" w:hAnsiTheme="majorBidi" w:cstheme="majorBidi"/>
          <w:sz w:val="24"/>
          <w:szCs w:val="24"/>
        </w:rPr>
        <w:t>Shady 2022</w:t>
      </w:r>
      <w:r w:rsidR="001710F1">
        <w:rPr>
          <w:rFonts w:asciiTheme="majorBidi" w:hAnsiTheme="majorBidi" w:cstheme="majorBidi"/>
          <w:sz w:val="24"/>
          <w:szCs w:val="24"/>
        </w:rPr>
        <w:t xml:space="preserve">), yield </w:t>
      </w:r>
      <w:r w:rsidR="0062438B" w:rsidRPr="0062438B">
        <w:rPr>
          <w:rFonts w:asciiTheme="majorBidi" w:hAnsiTheme="majorBidi" w:cstheme="majorBidi"/>
          <w:sz w:val="24"/>
          <w:szCs w:val="24"/>
        </w:rPr>
        <w:t>material consequences</w:t>
      </w:r>
      <w:r w:rsidR="001710F1">
        <w:rPr>
          <w:rFonts w:asciiTheme="majorBidi" w:hAnsiTheme="majorBidi" w:cstheme="majorBidi"/>
          <w:sz w:val="24"/>
          <w:szCs w:val="24"/>
        </w:rPr>
        <w:t>, and contribute</w:t>
      </w:r>
      <w:r w:rsidR="0062438B" w:rsidRPr="0062438B">
        <w:rPr>
          <w:rFonts w:asciiTheme="majorBidi" w:hAnsiTheme="majorBidi" w:cstheme="majorBidi"/>
          <w:sz w:val="24"/>
          <w:szCs w:val="24"/>
        </w:rPr>
        <w:t xml:space="preserve"> to political discourse, particularly in the context of minority rights (Weldon 2006). </w:t>
      </w:r>
      <w:r w:rsidR="0062438B">
        <w:rPr>
          <w:rFonts w:asciiTheme="majorBidi" w:hAnsiTheme="majorBidi" w:cstheme="majorBidi"/>
          <w:sz w:val="24"/>
          <w:szCs w:val="24"/>
        </w:rPr>
        <w:t xml:space="preserve">What is the </w:t>
      </w:r>
      <w:r w:rsidR="0062438B" w:rsidRPr="0062438B">
        <w:rPr>
          <w:rFonts w:asciiTheme="majorBidi" w:hAnsiTheme="majorBidi" w:cstheme="majorBidi"/>
          <w:i/>
          <w:iCs/>
          <w:sz w:val="24"/>
          <w:szCs w:val="24"/>
        </w:rPr>
        <w:t>raison d’être</w:t>
      </w:r>
      <w:r w:rsidR="0062438B" w:rsidRPr="0062438B">
        <w:rPr>
          <w:rFonts w:asciiTheme="majorBidi" w:hAnsiTheme="majorBidi" w:cstheme="majorBidi"/>
          <w:sz w:val="24"/>
          <w:szCs w:val="24"/>
        </w:rPr>
        <w:t xml:space="preserve"> of the policy? How do political elites think about the communities affected by the policy</w:t>
      </w:r>
      <w:r w:rsidR="0062438B">
        <w:rPr>
          <w:rFonts w:asciiTheme="majorBidi" w:hAnsiTheme="majorBidi" w:cstheme="majorBidi"/>
          <w:sz w:val="24"/>
          <w:szCs w:val="24"/>
        </w:rPr>
        <w:t xml:space="preserve">? </w:t>
      </w:r>
      <w:r w:rsidR="00E3799B">
        <w:rPr>
          <w:rFonts w:asciiTheme="majorBidi" w:hAnsiTheme="majorBidi" w:cstheme="majorBidi"/>
          <w:sz w:val="24"/>
          <w:szCs w:val="24"/>
        </w:rPr>
        <w:t>Framing language</w:t>
      </w:r>
      <w:r w:rsidR="002D3BC6">
        <w:rPr>
          <w:rFonts w:asciiTheme="majorBidi" w:hAnsiTheme="majorBidi" w:cstheme="majorBidi"/>
          <w:sz w:val="24"/>
          <w:szCs w:val="24"/>
        </w:rPr>
        <w:t xml:space="preserve"> matters for</w:t>
      </w:r>
      <w:r w:rsidR="0062438B" w:rsidRPr="0062438B">
        <w:rPr>
          <w:rFonts w:asciiTheme="majorBidi" w:hAnsiTheme="majorBidi" w:cstheme="majorBidi"/>
          <w:sz w:val="24"/>
          <w:szCs w:val="24"/>
        </w:rPr>
        <w:t xml:space="preserve"> how elites present the work they have done a</w:t>
      </w:r>
      <w:r w:rsidR="002D3BC6">
        <w:rPr>
          <w:rFonts w:asciiTheme="majorBidi" w:hAnsiTheme="majorBidi" w:cstheme="majorBidi"/>
          <w:sz w:val="24"/>
          <w:szCs w:val="24"/>
        </w:rPr>
        <w:t>s</w:t>
      </w:r>
      <w:r w:rsidR="00E3799B">
        <w:rPr>
          <w:rFonts w:asciiTheme="majorBidi" w:hAnsiTheme="majorBidi" w:cstheme="majorBidi"/>
          <w:sz w:val="24"/>
          <w:szCs w:val="24"/>
        </w:rPr>
        <w:t xml:space="preserve"> community representatives</w:t>
      </w:r>
      <w:r w:rsidR="002D3BC6">
        <w:rPr>
          <w:rFonts w:asciiTheme="majorBidi" w:hAnsiTheme="majorBidi" w:cstheme="majorBidi"/>
          <w:sz w:val="24"/>
          <w:szCs w:val="24"/>
        </w:rPr>
        <w:t>.</w:t>
      </w:r>
    </w:p>
    <w:p w14:paraId="1E6F88CD" w14:textId="4329D0CE" w:rsidR="00066AE9" w:rsidRDefault="00E27B28" w:rsidP="009F26CD">
      <w:pPr>
        <w:spacing w:line="480" w:lineRule="auto"/>
        <w:contextualSpacing/>
        <w:rPr>
          <w:rFonts w:asciiTheme="majorBidi" w:hAnsiTheme="majorBidi" w:cstheme="majorBidi"/>
          <w:sz w:val="24"/>
          <w:szCs w:val="24"/>
        </w:rPr>
      </w:pPr>
      <w:r>
        <w:rPr>
          <w:rFonts w:asciiTheme="majorBidi" w:hAnsiTheme="majorBidi" w:cstheme="majorBidi"/>
          <w:sz w:val="24"/>
          <w:szCs w:val="24"/>
        </w:rPr>
        <w:tab/>
      </w:r>
      <w:r w:rsidR="00273D05">
        <w:rPr>
          <w:rFonts w:asciiTheme="majorBidi" w:hAnsiTheme="majorBidi" w:cstheme="majorBidi"/>
          <w:sz w:val="24"/>
          <w:szCs w:val="24"/>
        </w:rPr>
        <w:t xml:space="preserve">One </w:t>
      </w:r>
      <w:r w:rsidR="00A651A4">
        <w:rPr>
          <w:rFonts w:asciiTheme="majorBidi" w:hAnsiTheme="majorBidi" w:cstheme="majorBidi"/>
          <w:sz w:val="24"/>
          <w:szCs w:val="24"/>
        </w:rPr>
        <w:t>avenue for contestation over church-state relations</w:t>
      </w:r>
      <w:r w:rsidR="00273D05">
        <w:rPr>
          <w:rFonts w:asciiTheme="majorBidi" w:hAnsiTheme="majorBidi" w:cstheme="majorBidi"/>
          <w:sz w:val="24"/>
          <w:szCs w:val="24"/>
        </w:rPr>
        <w:t xml:space="preserve"> that is salient to the public</w:t>
      </w:r>
      <w:r w:rsidR="00A651A4">
        <w:rPr>
          <w:rFonts w:asciiTheme="majorBidi" w:hAnsiTheme="majorBidi" w:cstheme="majorBidi"/>
          <w:sz w:val="24"/>
          <w:szCs w:val="24"/>
        </w:rPr>
        <w:t xml:space="preserve"> is education.</w:t>
      </w:r>
      <w:r w:rsidR="00066AE9">
        <w:rPr>
          <w:rFonts w:asciiTheme="majorBidi" w:hAnsiTheme="majorBidi" w:cstheme="majorBidi"/>
          <w:sz w:val="24"/>
          <w:szCs w:val="24"/>
        </w:rPr>
        <w:t xml:space="preserve"> </w:t>
      </w:r>
      <w:r w:rsidR="00273D05">
        <w:rPr>
          <w:rFonts w:asciiTheme="majorBidi" w:hAnsiTheme="majorBidi" w:cstheme="majorBidi"/>
          <w:sz w:val="24"/>
          <w:szCs w:val="24"/>
        </w:rPr>
        <w:t xml:space="preserve">As I show in the Spanish and French cases below, education is </w:t>
      </w:r>
      <w:r w:rsidR="009F26CD">
        <w:rPr>
          <w:rFonts w:asciiTheme="majorBidi" w:hAnsiTheme="majorBidi" w:cstheme="majorBidi"/>
          <w:sz w:val="24"/>
          <w:szCs w:val="24"/>
        </w:rPr>
        <w:t>a</w:t>
      </w:r>
      <w:r w:rsidR="00781026">
        <w:rPr>
          <w:rFonts w:asciiTheme="majorBidi" w:hAnsiTheme="majorBidi" w:cstheme="majorBidi"/>
          <w:sz w:val="24"/>
          <w:szCs w:val="24"/>
        </w:rPr>
        <w:t xml:space="preserve"> </w:t>
      </w:r>
      <w:r w:rsidR="006937FF">
        <w:rPr>
          <w:rFonts w:asciiTheme="majorBidi" w:hAnsiTheme="majorBidi" w:cstheme="majorBidi"/>
          <w:sz w:val="24"/>
          <w:szCs w:val="24"/>
        </w:rPr>
        <w:t xml:space="preserve">policy area that elites have used to apply different religion policies at different levels of governance, precisely because of education’s socialization power. </w:t>
      </w:r>
      <w:r w:rsidR="00A651A4">
        <w:rPr>
          <w:rFonts w:asciiTheme="majorBidi" w:hAnsiTheme="majorBidi" w:cstheme="majorBidi"/>
          <w:sz w:val="24"/>
          <w:szCs w:val="24"/>
        </w:rPr>
        <w:t>R</w:t>
      </w:r>
      <w:r w:rsidR="00066AE9">
        <w:rPr>
          <w:rFonts w:asciiTheme="majorBidi" w:hAnsiTheme="majorBidi" w:cstheme="majorBidi"/>
          <w:sz w:val="24"/>
          <w:szCs w:val="24"/>
        </w:rPr>
        <w:t>eligious grou</w:t>
      </w:r>
      <w:r w:rsidR="00F209E5">
        <w:rPr>
          <w:rFonts w:asciiTheme="majorBidi" w:hAnsiTheme="majorBidi" w:cstheme="majorBidi"/>
          <w:sz w:val="24"/>
          <w:szCs w:val="24"/>
        </w:rPr>
        <w:t>ps have long sought to educate</w:t>
      </w:r>
      <w:r w:rsidR="00066AE9">
        <w:rPr>
          <w:rFonts w:asciiTheme="majorBidi" w:hAnsiTheme="majorBidi" w:cstheme="majorBidi"/>
          <w:sz w:val="24"/>
          <w:szCs w:val="24"/>
        </w:rPr>
        <w:t xml:space="preserve"> their children according to their traditions, which can pose challenges for the state in terms of resources and the </w:t>
      </w:r>
      <w:r w:rsidR="00066AE9">
        <w:rPr>
          <w:rFonts w:asciiTheme="majorBidi" w:hAnsiTheme="majorBidi" w:cstheme="majorBidi"/>
          <w:sz w:val="24"/>
          <w:szCs w:val="24"/>
        </w:rPr>
        <w:lastRenderedPageBreak/>
        <w:t>civic goals associated with public education</w:t>
      </w:r>
      <w:r w:rsidR="00DE7E0E">
        <w:rPr>
          <w:rFonts w:asciiTheme="majorBidi" w:hAnsiTheme="majorBidi" w:cstheme="majorBidi"/>
          <w:sz w:val="24"/>
          <w:szCs w:val="24"/>
        </w:rPr>
        <w:t xml:space="preserve"> (</w:t>
      </w:r>
      <w:r w:rsidR="005843FF">
        <w:rPr>
          <w:rFonts w:asciiTheme="majorBidi" w:hAnsiTheme="majorBidi" w:cstheme="majorBidi"/>
          <w:sz w:val="24"/>
          <w:szCs w:val="24"/>
        </w:rPr>
        <w:t xml:space="preserve">c.f. </w:t>
      </w:r>
      <w:r w:rsidR="00DE7E0E" w:rsidRPr="00E90715">
        <w:rPr>
          <w:rFonts w:ascii="Times New Roman" w:hAnsi="Times New Roman" w:cs="Times New Roman"/>
          <w:sz w:val="24"/>
          <w:szCs w:val="24"/>
        </w:rPr>
        <w:t>Driessen and Merry 2006</w:t>
      </w:r>
      <w:r w:rsidR="00DE7E0E">
        <w:rPr>
          <w:rFonts w:ascii="Times New Roman" w:hAnsi="Times New Roman" w:cs="Times New Roman"/>
          <w:sz w:val="24"/>
          <w:szCs w:val="24"/>
        </w:rPr>
        <w:t>)</w:t>
      </w:r>
      <w:r w:rsidR="00066AE9">
        <w:rPr>
          <w:rFonts w:asciiTheme="majorBidi" w:hAnsiTheme="majorBidi" w:cstheme="majorBidi"/>
          <w:sz w:val="24"/>
          <w:szCs w:val="24"/>
        </w:rPr>
        <w:t xml:space="preserve">. </w:t>
      </w:r>
      <w:r w:rsidR="009F26CD">
        <w:rPr>
          <w:rFonts w:asciiTheme="majorBidi" w:hAnsiTheme="majorBidi" w:cstheme="majorBidi"/>
          <w:sz w:val="24"/>
          <w:szCs w:val="24"/>
        </w:rPr>
        <w:t xml:space="preserve">A </w:t>
      </w:r>
      <w:r w:rsidR="00E80A19">
        <w:rPr>
          <w:rFonts w:asciiTheme="majorBidi" w:hAnsiTheme="majorBidi" w:cstheme="majorBidi"/>
          <w:sz w:val="24"/>
          <w:szCs w:val="24"/>
        </w:rPr>
        <w:t>critical function of public</w:t>
      </w:r>
      <w:r w:rsidR="00F3766F">
        <w:rPr>
          <w:rFonts w:asciiTheme="majorBidi" w:hAnsiTheme="majorBidi" w:cstheme="majorBidi"/>
          <w:sz w:val="24"/>
          <w:szCs w:val="24"/>
        </w:rPr>
        <w:t xml:space="preserve"> education is to teach children national </w:t>
      </w:r>
      <w:r w:rsidR="001D6DAB">
        <w:rPr>
          <w:rFonts w:asciiTheme="majorBidi" w:hAnsiTheme="majorBidi" w:cstheme="majorBidi"/>
          <w:sz w:val="24"/>
          <w:szCs w:val="24"/>
        </w:rPr>
        <w:t xml:space="preserve">history, </w:t>
      </w:r>
      <w:r w:rsidR="00F3766F">
        <w:rPr>
          <w:rFonts w:asciiTheme="majorBidi" w:hAnsiTheme="majorBidi" w:cstheme="majorBidi"/>
          <w:sz w:val="24"/>
          <w:szCs w:val="24"/>
        </w:rPr>
        <w:t>traditions and values</w:t>
      </w:r>
      <w:r w:rsidR="001D6DAB">
        <w:rPr>
          <w:rFonts w:asciiTheme="majorBidi" w:hAnsiTheme="majorBidi" w:cstheme="majorBidi"/>
          <w:sz w:val="24"/>
          <w:szCs w:val="24"/>
        </w:rPr>
        <w:t>,</w:t>
      </w:r>
      <w:r w:rsidR="00F3766F">
        <w:rPr>
          <w:rFonts w:asciiTheme="majorBidi" w:hAnsiTheme="majorBidi" w:cstheme="majorBidi"/>
          <w:sz w:val="24"/>
          <w:szCs w:val="24"/>
        </w:rPr>
        <w:t xml:space="preserve"> </w:t>
      </w:r>
      <w:r w:rsidR="009F26CD">
        <w:rPr>
          <w:rFonts w:asciiTheme="majorBidi" w:hAnsiTheme="majorBidi" w:cstheme="majorBidi"/>
          <w:sz w:val="24"/>
          <w:szCs w:val="24"/>
        </w:rPr>
        <w:t>and</w:t>
      </w:r>
      <w:r w:rsidR="00886270">
        <w:rPr>
          <w:rFonts w:asciiTheme="majorBidi" w:hAnsiTheme="majorBidi" w:cstheme="majorBidi"/>
          <w:sz w:val="24"/>
          <w:szCs w:val="24"/>
        </w:rPr>
        <w:t xml:space="preserve"> citizen</w:t>
      </w:r>
      <w:r w:rsidR="001D6DAB">
        <w:rPr>
          <w:rFonts w:asciiTheme="majorBidi" w:hAnsiTheme="majorBidi" w:cstheme="majorBidi"/>
          <w:sz w:val="24"/>
          <w:szCs w:val="24"/>
        </w:rPr>
        <w:t xml:space="preserve"> engagement. </w:t>
      </w:r>
      <w:r w:rsidR="00D200A5">
        <w:rPr>
          <w:rFonts w:asciiTheme="majorBidi" w:hAnsiTheme="majorBidi" w:cstheme="majorBidi"/>
          <w:sz w:val="24"/>
          <w:szCs w:val="24"/>
        </w:rPr>
        <w:t>Anderson (1991</w:t>
      </w:r>
      <w:r w:rsidR="00886270">
        <w:rPr>
          <w:rFonts w:asciiTheme="majorBidi" w:hAnsiTheme="majorBidi" w:cstheme="majorBidi"/>
          <w:sz w:val="24"/>
          <w:szCs w:val="24"/>
        </w:rPr>
        <w:t xml:space="preserve">) argues that the initial implementation of mass public education was necessary </w:t>
      </w:r>
      <w:r w:rsidR="002B36D7">
        <w:rPr>
          <w:rFonts w:asciiTheme="majorBidi" w:hAnsiTheme="majorBidi" w:cstheme="majorBidi"/>
          <w:sz w:val="24"/>
          <w:szCs w:val="24"/>
        </w:rPr>
        <w:t>to construct national identity, and today this education continues both inside the class</w:t>
      </w:r>
      <w:r w:rsidR="00772100">
        <w:rPr>
          <w:rFonts w:asciiTheme="majorBidi" w:hAnsiTheme="majorBidi" w:cstheme="majorBidi"/>
          <w:sz w:val="24"/>
          <w:szCs w:val="24"/>
        </w:rPr>
        <w:t>room and out, particularly through dissemination of both secular and religiously-rooted norms (</w:t>
      </w:r>
      <w:r w:rsidR="00AD7777">
        <w:rPr>
          <w:rFonts w:asciiTheme="majorBidi" w:hAnsiTheme="majorBidi" w:cstheme="majorBidi"/>
          <w:sz w:val="24"/>
          <w:szCs w:val="24"/>
        </w:rPr>
        <w:t xml:space="preserve">Griera 2016; </w:t>
      </w:r>
      <w:r w:rsidR="00B17178">
        <w:rPr>
          <w:rFonts w:asciiTheme="majorBidi" w:hAnsiTheme="majorBidi" w:cstheme="majorBidi"/>
          <w:sz w:val="24"/>
          <w:szCs w:val="24"/>
        </w:rPr>
        <w:t>Shady 2022</w:t>
      </w:r>
      <w:r w:rsidR="00772100">
        <w:rPr>
          <w:rFonts w:asciiTheme="majorBidi" w:hAnsiTheme="majorBidi" w:cstheme="majorBidi"/>
          <w:sz w:val="24"/>
          <w:szCs w:val="24"/>
        </w:rPr>
        <w:t xml:space="preserve">). </w:t>
      </w:r>
    </w:p>
    <w:p w14:paraId="73C6C3F1" w14:textId="5521FC9C" w:rsidR="00BD12FA" w:rsidRDefault="001D6DAB" w:rsidP="004A0802">
      <w:pPr>
        <w:spacing w:line="480" w:lineRule="auto"/>
        <w:contextualSpacing/>
        <w:rPr>
          <w:rFonts w:asciiTheme="majorBidi" w:hAnsiTheme="majorBidi" w:cstheme="majorBidi"/>
          <w:sz w:val="24"/>
          <w:szCs w:val="24"/>
        </w:rPr>
      </w:pPr>
      <w:r>
        <w:rPr>
          <w:rFonts w:asciiTheme="majorBidi" w:hAnsiTheme="majorBidi" w:cstheme="majorBidi"/>
          <w:sz w:val="24"/>
          <w:szCs w:val="24"/>
        </w:rPr>
        <w:tab/>
        <w:t xml:space="preserve">Moreover, education is an issue area particularly ripe for </w:t>
      </w:r>
      <w:r w:rsidR="009F26CD">
        <w:rPr>
          <w:rFonts w:asciiTheme="majorBidi" w:hAnsiTheme="majorBidi" w:cstheme="majorBidi"/>
          <w:sz w:val="24"/>
          <w:szCs w:val="24"/>
        </w:rPr>
        <w:t>center-periphery contestation</w:t>
      </w:r>
      <w:r w:rsidR="001A5EE6">
        <w:rPr>
          <w:rFonts w:asciiTheme="majorBidi" w:hAnsiTheme="majorBidi" w:cstheme="majorBidi"/>
          <w:sz w:val="24"/>
          <w:szCs w:val="24"/>
        </w:rPr>
        <w:t xml:space="preserve">. </w:t>
      </w:r>
      <w:r w:rsidR="004A0802">
        <w:rPr>
          <w:rFonts w:asciiTheme="majorBidi" w:hAnsiTheme="majorBidi" w:cstheme="majorBidi"/>
          <w:sz w:val="24"/>
          <w:szCs w:val="24"/>
        </w:rPr>
        <w:t>Education is tangible in</w:t>
      </w:r>
      <w:r>
        <w:rPr>
          <w:rFonts w:asciiTheme="majorBidi" w:hAnsiTheme="majorBidi" w:cstheme="majorBidi"/>
          <w:sz w:val="24"/>
          <w:szCs w:val="24"/>
        </w:rPr>
        <w:t xml:space="preserve"> dai</w:t>
      </w:r>
      <w:r w:rsidR="007476CB">
        <w:rPr>
          <w:rFonts w:asciiTheme="majorBidi" w:hAnsiTheme="majorBidi" w:cstheme="majorBidi"/>
          <w:sz w:val="24"/>
          <w:szCs w:val="24"/>
        </w:rPr>
        <w:t>ly life,</w:t>
      </w:r>
      <w:r>
        <w:rPr>
          <w:rFonts w:asciiTheme="majorBidi" w:hAnsiTheme="majorBidi" w:cstheme="majorBidi"/>
          <w:sz w:val="24"/>
          <w:szCs w:val="24"/>
        </w:rPr>
        <w:t xml:space="preserve"> </w:t>
      </w:r>
      <w:r w:rsidR="00181848">
        <w:rPr>
          <w:rFonts w:asciiTheme="majorBidi" w:hAnsiTheme="majorBidi" w:cstheme="majorBidi"/>
          <w:sz w:val="24"/>
          <w:szCs w:val="24"/>
        </w:rPr>
        <w:t>as we can observe in</w:t>
      </w:r>
      <w:r w:rsidR="007476CB">
        <w:rPr>
          <w:rFonts w:asciiTheme="majorBidi" w:hAnsiTheme="majorBidi" w:cstheme="majorBidi"/>
          <w:sz w:val="24"/>
          <w:szCs w:val="24"/>
        </w:rPr>
        <w:t xml:space="preserve"> multilingual regions</w:t>
      </w:r>
      <w:r w:rsidR="00E03C90">
        <w:rPr>
          <w:rFonts w:asciiTheme="majorBidi" w:hAnsiTheme="majorBidi" w:cstheme="majorBidi"/>
          <w:sz w:val="24"/>
          <w:szCs w:val="24"/>
        </w:rPr>
        <w:t xml:space="preserve"> </w:t>
      </w:r>
      <w:r w:rsidR="00181848">
        <w:rPr>
          <w:rFonts w:asciiTheme="majorBidi" w:hAnsiTheme="majorBidi" w:cstheme="majorBidi"/>
          <w:sz w:val="24"/>
          <w:szCs w:val="24"/>
        </w:rPr>
        <w:t xml:space="preserve">where </w:t>
      </w:r>
      <w:r w:rsidR="00E03C90">
        <w:rPr>
          <w:rFonts w:asciiTheme="majorBidi" w:hAnsiTheme="majorBidi" w:cstheme="majorBidi"/>
          <w:sz w:val="24"/>
          <w:szCs w:val="24"/>
        </w:rPr>
        <w:t xml:space="preserve">families and politicians have </w:t>
      </w:r>
      <w:r w:rsidR="00977187">
        <w:rPr>
          <w:rFonts w:asciiTheme="majorBidi" w:hAnsiTheme="majorBidi" w:cstheme="majorBidi"/>
          <w:sz w:val="24"/>
          <w:szCs w:val="24"/>
        </w:rPr>
        <w:t xml:space="preserve">long </w:t>
      </w:r>
      <w:r w:rsidR="00E03C90">
        <w:rPr>
          <w:rFonts w:asciiTheme="majorBidi" w:hAnsiTheme="majorBidi" w:cstheme="majorBidi"/>
          <w:sz w:val="24"/>
          <w:szCs w:val="24"/>
        </w:rPr>
        <w:t>debated the appropriate language(s) of instruction</w:t>
      </w:r>
      <w:r w:rsidR="00181848">
        <w:rPr>
          <w:rFonts w:asciiTheme="majorBidi" w:hAnsiTheme="majorBidi" w:cstheme="majorBidi"/>
          <w:sz w:val="24"/>
          <w:szCs w:val="24"/>
        </w:rPr>
        <w:t xml:space="preserve">. </w:t>
      </w:r>
      <w:r w:rsidR="007476CB">
        <w:rPr>
          <w:rFonts w:asciiTheme="majorBidi" w:hAnsiTheme="majorBidi" w:cstheme="majorBidi"/>
          <w:sz w:val="24"/>
          <w:szCs w:val="24"/>
        </w:rPr>
        <w:t xml:space="preserve">The proximity of </w:t>
      </w:r>
      <w:r w:rsidR="00D85BB5">
        <w:rPr>
          <w:rFonts w:asciiTheme="majorBidi" w:hAnsiTheme="majorBidi" w:cstheme="majorBidi"/>
          <w:sz w:val="24"/>
          <w:szCs w:val="24"/>
        </w:rPr>
        <w:t xml:space="preserve">education </w:t>
      </w:r>
      <w:r w:rsidR="007476CB">
        <w:rPr>
          <w:rFonts w:asciiTheme="majorBidi" w:hAnsiTheme="majorBidi" w:cstheme="majorBidi"/>
          <w:sz w:val="24"/>
          <w:szCs w:val="24"/>
        </w:rPr>
        <w:t xml:space="preserve">to individuals and </w:t>
      </w:r>
      <w:r w:rsidR="00D85BB5">
        <w:rPr>
          <w:rFonts w:asciiTheme="majorBidi" w:hAnsiTheme="majorBidi" w:cstheme="majorBidi"/>
          <w:sz w:val="24"/>
          <w:szCs w:val="24"/>
        </w:rPr>
        <w:t xml:space="preserve">its deep links to community </w:t>
      </w:r>
      <w:r w:rsidR="007476CB">
        <w:rPr>
          <w:rFonts w:asciiTheme="majorBidi" w:hAnsiTheme="majorBidi" w:cstheme="majorBidi"/>
          <w:sz w:val="24"/>
          <w:szCs w:val="24"/>
        </w:rPr>
        <w:t>identity make it an optimal issue</w:t>
      </w:r>
      <w:r w:rsidR="00D85BB5">
        <w:rPr>
          <w:rFonts w:asciiTheme="majorBidi" w:hAnsiTheme="majorBidi" w:cstheme="majorBidi"/>
          <w:sz w:val="24"/>
          <w:szCs w:val="24"/>
        </w:rPr>
        <w:t xml:space="preserve"> for political elites to leverage</w:t>
      </w:r>
      <w:r w:rsidR="001C656E">
        <w:rPr>
          <w:rFonts w:asciiTheme="majorBidi" w:hAnsiTheme="majorBidi" w:cstheme="majorBidi"/>
          <w:sz w:val="24"/>
          <w:szCs w:val="24"/>
        </w:rPr>
        <w:t>.</w:t>
      </w:r>
      <w:r w:rsidR="005F1481">
        <w:rPr>
          <w:rFonts w:asciiTheme="majorBidi" w:hAnsiTheme="majorBidi" w:cstheme="majorBidi"/>
          <w:sz w:val="24"/>
          <w:szCs w:val="24"/>
        </w:rPr>
        <w:t xml:space="preserve"> As I show in the case</w:t>
      </w:r>
      <w:r w:rsidR="00781026">
        <w:rPr>
          <w:rFonts w:asciiTheme="majorBidi" w:hAnsiTheme="majorBidi" w:cstheme="majorBidi"/>
          <w:sz w:val="24"/>
          <w:szCs w:val="24"/>
        </w:rPr>
        <w:t>s</w:t>
      </w:r>
      <w:r w:rsidR="005F1481">
        <w:rPr>
          <w:rFonts w:asciiTheme="majorBidi" w:hAnsiTheme="majorBidi" w:cstheme="majorBidi"/>
          <w:sz w:val="24"/>
          <w:szCs w:val="24"/>
        </w:rPr>
        <w:t xml:space="preserve"> bel</w:t>
      </w:r>
      <w:r w:rsidR="00781026">
        <w:rPr>
          <w:rFonts w:asciiTheme="majorBidi" w:hAnsiTheme="majorBidi" w:cstheme="majorBidi"/>
          <w:sz w:val="24"/>
          <w:szCs w:val="24"/>
        </w:rPr>
        <w:t>ow, subnational elites today seek</w:t>
      </w:r>
      <w:r w:rsidR="005F1481">
        <w:rPr>
          <w:rFonts w:asciiTheme="majorBidi" w:hAnsiTheme="majorBidi" w:cstheme="majorBidi"/>
          <w:sz w:val="24"/>
          <w:szCs w:val="24"/>
        </w:rPr>
        <w:t xml:space="preserve"> to expand devolved authority over religious education policy, </w:t>
      </w:r>
      <w:r w:rsidR="00172D55">
        <w:rPr>
          <w:rFonts w:asciiTheme="majorBidi" w:hAnsiTheme="majorBidi" w:cstheme="majorBidi"/>
          <w:sz w:val="24"/>
          <w:szCs w:val="24"/>
        </w:rPr>
        <w:t xml:space="preserve">relying on the work of their predecessors </w:t>
      </w:r>
      <w:r w:rsidR="005F1481">
        <w:rPr>
          <w:rFonts w:asciiTheme="majorBidi" w:hAnsiTheme="majorBidi" w:cstheme="majorBidi"/>
          <w:sz w:val="24"/>
          <w:szCs w:val="24"/>
        </w:rPr>
        <w:t>when the original secular-clerical cleavage was salient.</w:t>
      </w:r>
      <w:r w:rsidR="00172D55">
        <w:rPr>
          <w:rFonts w:asciiTheme="majorBidi" w:hAnsiTheme="majorBidi" w:cstheme="majorBidi"/>
          <w:sz w:val="24"/>
          <w:szCs w:val="24"/>
        </w:rPr>
        <w:t xml:space="preserve"> Education is not the only path of subnational differentiation on religion policy. However, it is the one most closely related to the development and maintenance of regional identity across generations.</w:t>
      </w:r>
    </w:p>
    <w:p w14:paraId="55D94600" w14:textId="77777777" w:rsidR="00722CC5" w:rsidRDefault="00722CC5" w:rsidP="00D85BB5">
      <w:pPr>
        <w:spacing w:line="480" w:lineRule="auto"/>
        <w:contextualSpacing/>
        <w:rPr>
          <w:rFonts w:asciiTheme="majorBidi" w:hAnsiTheme="majorBidi" w:cstheme="majorBidi"/>
          <w:sz w:val="24"/>
          <w:szCs w:val="24"/>
        </w:rPr>
      </w:pPr>
    </w:p>
    <w:p w14:paraId="11EFE166" w14:textId="7E0BCBF5" w:rsidR="00722CC5" w:rsidRDefault="00722CC5" w:rsidP="00722CC5">
      <w:pPr>
        <w:spacing w:line="480" w:lineRule="auto"/>
        <w:rPr>
          <w:rFonts w:asciiTheme="majorBidi" w:hAnsiTheme="majorBidi" w:cstheme="majorBidi"/>
          <w:b/>
          <w:bCs/>
          <w:sz w:val="24"/>
          <w:szCs w:val="24"/>
        </w:rPr>
      </w:pPr>
      <w:r>
        <w:rPr>
          <w:rFonts w:asciiTheme="majorBidi" w:hAnsiTheme="majorBidi" w:cstheme="majorBidi"/>
          <w:b/>
          <w:bCs/>
          <w:sz w:val="24"/>
          <w:szCs w:val="24"/>
        </w:rPr>
        <w:t>A Theory of Subnational Identity Construction via Religion Policy</w:t>
      </w:r>
    </w:p>
    <w:p w14:paraId="0E2CEAE9" w14:textId="4F1117CB" w:rsidR="00722CC5" w:rsidRDefault="00722CC5" w:rsidP="00D6522A">
      <w:pPr>
        <w:spacing w:line="480" w:lineRule="auto"/>
        <w:ind w:firstLine="720"/>
        <w:rPr>
          <w:rFonts w:asciiTheme="majorBidi" w:hAnsiTheme="majorBidi" w:cstheme="majorBidi"/>
          <w:sz w:val="24"/>
          <w:szCs w:val="24"/>
        </w:rPr>
      </w:pPr>
      <w:r>
        <w:rPr>
          <w:rFonts w:asciiTheme="majorBidi" w:hAnsiTheme="majorBidi" w:cstheme="majorBidi"/>
          <w:sz w:val="24"/>
          <w:szCs w:val="24"/>
        </w:rPr>
        <w:t>Historical political structures set countries on paths to contemporary political cleavages and party systems (Lipset and Rokkan 1967; Rovny and Polk 2019), and we can apply a similar framework to subnational politics. As the Spanish and French cases illustrate</w:t>
      </w:r>
      <w:r w:rsidR="00FA5526">
        <w:rPr>
          <w:rFonts w:asciiTheme="majorBidi" w:hAnsiTheme="majorBidi" w:cstheme="majorBidi"/>
          <w:sz w:val="24"/>
          <w:szCs w:val="24"/>
        </w:rPr>
        <w:t xml:space="preserve"> below</w:t>
      </w:r>
      <w:r>
        <w:rPr>
          <w:rFonts w:asciiTheme="majorBidi" w:hAnsiTheme="majorBidi" w:cstheme="majorBidi"/>
          <w:sz w:val="24"/>
          <w:szCs w:val="24"/>
        </w:rPr>
        <w:t xml:space="preserve">, church-state </w:t>
      </w:r>
      <w:r>
        <w:rPr>
          <w:rFonts w:asciiTheme="majorBidi" w:hAnsiTheme="majorBidi" w:cstheme="majorBidi"/>
          <w:sz w:val="24"/>
          <w:szCs w:val="24"/>
        </w:rPr>
        <w:lastRenderedPageBreak/>
        <w:t>relations, contestation along the secular-clerical divide, and autocratic repression using religious tools leaves lasting impacts on the relationship between religion and national identity.</w:t>
      </w:r>
      <w:r>
        <w:rPr>
          <w:rStyle w:val="FootnoteReference"/>
          <w:rFonts w:asciiTheme="majorBidi" w:hAnsiTheme="majorBidi" w:cstheme="majorBidi"/>
          <w:sz w:val="24"/>
          <w:szCs w:val="24"/>
        </w:rPr>
        <w:footnoteReference w:id="1"/>
      </w:r>
      <w:r>
        <w:rPr>
          <w:rFonts w:asciiTheme="majorBidi" w:hAnsiTheme="majorBidi" w:cstheme="majorBidi"/>
          <w:sz w:val="24"/>
          <w:szCs w:val="24"/>
        </w:rPr>
        <w:t xml:space="preserve"> </w:t>
      </w:r>
    </w:p>
    <w:p w14:paraId="520694C8" w14:textId="194B5BAD" w:rsidR="002C62DC" w:rsidRDefault="008D3BDF" w:rsidP="000F730F">
      <w:pPr>
        <w:spacing w:line="480" w:lineRule="auto"/>
        <w:ind w:firstLine="720"/>
        <w:rPr>
          <w:rFonts w:asciiTheme="majorBidi" w:hAnsiTheme="majorBidi" w:cstheme="majorBidi"/>
          <w:sz w:val="24"/>
          <w:szCs w:val="24"/>
        </w:rPr>
      </w:pPr>
      <w:r>
        <w:rPr>
          <w:rFonts w:asciiTheme="majorBidi" w:hAnsiTheme="majorBidi" w:cstheme="majorBidi"/>
          <w:b/>
          <w:bCs/>
          <w:sz w:val="24"/>
          <w:szCs w:val="24"/>
        </w:rPr>
        <w:t>C</w:t>
      </w:r>
      <w:r w:rsidR="0052394B">
        <w:rPr>
          <w:rFonts w:asciiTheme="majorBidi" w:hAnsiTheme="majorBidi" w:cstheme="majorBidi"/>
          <w:b/>
          <w:bCs/>
          <w:sz w:val="24"/>
          <w:szCs w:val="24"/>
        </w:rPr>
        <w:t>ritically, s</w:t>
      </w:r>
      <w:r w:rsidR="00722CC5" w:rsidRPr="00E54ADD">
        <w:rPr>
          <w:rFonts w:asciiTheme="majorBidi" w:hAnsiTheme="majorBidi" w:cstheme="majorBidi"/>
          <w:b/>
          <w:bCs/>
          <w:sz w:val="24"/>
          <w:szCs w:val="24"/>
        </w:rPr>
        <w:t>ubnational communities need not experience the secular-clerical cleavage in the same way as the state.</w:t>
      </w:r>
      <w:r w:rsidR="00722CC5">
        <w:rPr>
          <w:rFonts w:asciiTheme="majorBidi" w:hAnsiTheme="majorBidi" w:cstheme="majorBidi"/>
          <w:sz w:val="24"/>
          <w:szCs w:val="24"/>
        </w:rPr>
        <w:t xml:space="preserve"> </w:t>
      </w:r>
      <w:r w:rsidR="00401ACE">
        <w:rPr>
          <w:rFonts w:asciiTheme="majorBidi" w:hAnsiTheme="majorBidi" w:cstheme="majorBidi"/>
          <w:sz w:val="24"/>
          <w:szCs w:val="24"/>
        </w:rPr>
        <w:t>In order to understand conflict over religion, we must go beyond the national level and investigate how the concurrent center-periphery cleavage contributed to the structure of this conflict.</w:t>
      </w:r>
      <w:r w:rsidR="00E8161D">
        <w:rPr>
          <w:rFonts w:asciiTheme="majorBidi" w:hAnsiTheme="majorBidi" w:cstheme="majorBidi"/>
          <w:sz w:val="24"/>
          <w:szCs w:val="24"/>
        </w:rPr>
        <w:t xml:space="preserve"> </w:t>
      </w:r>
      <w:r w:rsidR="000368AA">
        <w:rPr>
          <w:rFonts w:asciiTheme="majorBidi" w:hAnsiTheme="majorBidi" w:cstheme="majorBidi"/>
          <w:sz w:val="24"/>
          <w:szCs w:val="24"/>
        </w:rPr>
        <w:t>Indeed, Lipset and Rokkan link differences in party systems to the “</w:t>
      </w:r>
      <w:r w:rsidR="000368AA">
        <w:rPr>
          <w:rFonts w:asciiTheme="majorBidi" w:hAnsiTheme="majorBidi" w:cstheme="majorBidi"/>
          <w:i/>
          <w:iCs/>
          <w:sz w:val="24"/>
          <w:szCs w:val="24"/>
        </w:rPr>
        <w:t xml:space="preserve">joint </w:t>
      </w:r>
      <w:r w:rsidR="000368AA">
        <w:rPr>
          <w:rFonts w:asciiTheme="majorBidi" w:hAnsiTheme="majorBidi" w:cstheme="majorBidi"/>
          <w:sz w:val="24"/>
          <w:szCs w:val="24"/>
        </w:rPr>
        <w:t xml:space="preserve">operation of two sets of cleavages: the opposition between the central nation-building culture and </w:t>
      </w:r>
      <w:r w:rsidR="00E8161D">
        <w:rPr>
          <w:rFonts w:asciiTheme="majorBidi" w:hAnsiTheme="majorBidi" w:cstheme="majorBidi"/>
          <w:sz w:val="24"/>
          <w:szCs w:val="24"/>
        </w:rPr>
        <w:t>the traditions of the periphery</w:t>
      </w:r>
      <w:r w:rsidR="000368AA">
        <w:rPr>
          <w:rFonts w:asciiTheme="majorBidi" w:hAnsiTheme="majorBidi" w:cstheme="majorBidi"/>
          <w:sz w:val="24"/>
          <w:szCs w:val="24"/>
        </w:rPr>
        <w:t xml:space="preserve">” and a second cleavage </w:t>
      </w:r>
      <w:r w:rsidR="00E8161D">
        <w:rPr>
          <w:rFonts w:asciiTheme="majorBidi" w:hAnsiTheme="majorBidi" w:cstheme="majorBidi"/>
          <w:sz w:val="24"/>
          <w:szCs w:val="24"/>
        </w:rPr>
        <w:t>(1967, p. 41</w:t>
      </w:r>
      <w:r w:rsidR="000368AA">
        <w:rPr>
          <w:rFonts w:asciiTheme="majorBidi" w:hAnsiTheme="majorBidi" w:cstheme="majorBidi"/>
          <w:sz w:val="24"/>
          <w:szCs w:val="24"/>
        </w:rPr>
        <w:t xml:space="preserve">). </w:t>
      </w:r>
    </w:p>
    <w:p w14:paraId="160481DC" w14:textId="29CCF0B9" w:rsidR="006F0EA8" w:rsidRDefault="002C62DC" w:rsidP="00D6522A">
      <w:pPr>
        <w:spacing w:line="480" w:lineRule="auto"/>
        <w:ind w:firstLine="720"/>
        <w:rPr>
          <w:rFonts w:asciiTheme="majorBidi" w:hAnsiTheme="majorBidi" w:cstheme="majorBidi"/>
          <w:sz w:val="24"/>
          <w:szCs w:val="24"/>
        </w:rPr>
      </w:pPr>
      <w:r>
        <w:rPr>
          <w:rFonts w:asciiTheme="majorBidi" w:hAnsiTheme="majorBidi" w:cstheme="majorBidi"/>
          <w:sz w:val="24"/>
          <w:szCs w:val="24"/>
        </w:rPr>
        <w:t>I apply this framework of jointly-operating cleavages somewhat differently</w:t>
      </w:r>
      <w:r w:rsidR="00401ACE">
        <w:rPr>
          <w:rFonts w:asciiTheme="majorBidi" w:hAnsiTheme="majorBidi" w:cstheme="majorBidi"/>
          <w:sz w:val="24"/>
          <w:szCs w:val="24"/>
        </w:rPr>
        <w:t xml:space="preserve">. </w:t>
      </w:r>
      <w:r w:rsidR="00100172">
        <w:rPr>
          <w:rFonts w:asciiTheme="majorBidi" w:hAnsiTheme="majorBidi" w:cstheme="majorBidi"/>
          <w:sz w:val="24"/>
          <w:szCs w:val="24"/>
        </w:rPr>
        <w:t xml:space="preserve">While Lipset and Rokkan treat </w:t>
      </w:r>
      <w:r w:rsidR="00D6522A">
        <w:rPr>
          <w:rFonts w:asciiTheme="majorBidi" w:hAnsiTheme="majorBidi" w:cstheme="majorBidi"/>
          <w:sz w:val="24"/>
          <w:szCs w:val="24"/>
        </w:rPr>
        <w:t xml:space="preserve">past </w:t>
      </w:r>
      <w:r w:rsidR="00100172">
        <w:rPr>
          <w:rFonts w:asciiTheme="majorBidi" w:hAnsiTheme="majorBidi" w:cstheme="majorBidi"/>
          <w:sz w:val="24"/>
          <w:szCs w:val="24"/>
        </w:rPr>
        <w:t>cleavages as frozen, I argue that elites can strategic</w:t>
      </w:r>
      <w:r w:rsidR="006A43DB">
        <w:rPr>
          <w:rFonts w:asciiTheme="majorBidi" w:hAnsiTheme="majorBidi" w:cstheme="majorBidi"/>
          <w:sz w:val="24"/>
          <w:szCs w:val="24"/>
        </w:rPr>
        <w:t>ally compete along a previously-</w:t>
      </w:r>
      <w:r w:rsidR="00100172">
        <w:rPr>
          <w:rFonts w:asciiTheme="majorBidi" w:hAnsiTheme="majorBidi" w:cstheme="majorBidi"/>
          <w:sz w:val="24"/>
          <w:szCs w:val="24"/>
        </w:rPr>
        <w:t xml:space="preserve">frozen cleavage. </w:t>
      </w:r>
      <w:r w:rsidR="00D6522A">
        <w:rPr>
          <w:rFonts w:asciiTheme="majorBidi" w:hAnsiTheme="majorBidi" w:cstheme="majorBidi"/>
          <w:sz w:val="24"/>
          <w:szCs w:val="24"/>
        </w:rPr>
        <w:t>T</w:t>
      </w:r>
      <w:r w:rsidR="006E40FB">
        <w:rPr>
          <w:rFonts w:asciiTheme="majorBidi" w:hAnsiTheme="majorBidi" w:cstheme="majorBidi"/>
          <w:sz w:val="24"/>
          <w:szCs w:val="24"/>
        </w:rPr>
        <w:t>he sec</w:t>
      </w:r>
      <w:r w:rsidR="00D6522A">
        <w:rPr>
          <w:rFonts w:asciiTheme="majorBidi" w:hAnsiTheme="majorBidi" w:cstheme="majorBidi"/>
          <w:sz w:val="24"/>
          <w:szCs w:val="24"/>
        </w:rPr>
        <w:t>ular-religious cleavage was</w:t>
      </w:r>
      <w:r w:rsidR="006E40FB">
        <w:rPr>
          <w:rFonts w:asciiTheme="majorBidi" w:hAnsiTheme="majorBidi" w:cstheme="majorBidi"/>
          <w:sz w:val="24"/>
          <w:szCs w:val="24"/>
        </w:rPr>
        <w:t xml:space="preserve"> salient in the late 19</w:t>
      </w:r>
      <w:r w:rsidR="006E40FB" w:rsidRPr="001413F7">
        <w:rPr>
          <w:rFonts w:asciiTheme="majorBidi" w:hAnsiTheme="majorBidi" w:cstheme="majorBidi"/>
          <w:sz w:val="24"/>
          <w:szCs w:val="24"/>
          <w:vertAlign w:val="superscript"/>
        </w:rPr>
        <w:t>th</w:t>
      </w:r>
      <w:r w:rsidR="006E40FB">
        <w:rPr>
          <w:rFonts w:asciiTheme="majorBidi" w:hAnsiTheme="majorBidi" w:cstheme="majorBidi"/>
          <w:sz w:val="24"/>
          <w:szCs w:val="24"/>
        </w:rPr>
        <w:t xml:space="preserve"> and early 20</w:t>
      </w:r>
      <w:r w:rsidR="006E40FB" w:rsidRPr="001413F7">
        <w:rPr>
          <w:rFonts w:asciiTheme="majorBidi" w:hAnsiTheme="majorBidi" w:cstheme="majorBidi"/>
          <w:sz w:val="24"/>
          <w:szCs w:val="24"/>
          <w:vertAlign w:val="superscript"/>
        </w:rPr>
        <w:t>th</w:t>
      </w:r>
      <w:r w:rsidR="00D6522A">
        <w:rPr>
          <w:rFonts w:asciiTheme="majorBidi" w:hAnsiTheme="majorBidi" w:cstheme="majorBidi"/>
          <w:sz w:val="24"/>
          <w:szCs w:val="24"/>
        </w:rPr>
        <w:t xml:space="preserve"> centuries but</w:t>
      </w:r>
      <w:r w:rsidR="006E40FB">
        <w:rPr>
          <w:rFonts w:asciiTheme="majorBidi" w:hAnsiTheme="majorBidi" w:cstheme="majorBidi"/>
          <w:sz w:val="24"/>
          <w:szCs w:val="24"/>
        </w:rPr>
        <w:t xml:space="preserve"> has re-entered public discourse in a new form alongside the salience of Muslim migration. </w:t>
      </w:r>
      <w:r w:rsidR="00B24183">
        <w:rPr>
          <w:rFonts w:asciiTheme="majorBidi" w:hAnsiTheme="majorBidi" w:cstheme="majorBidi"/>
          <w:sz w:val="24"/>
          <w:szCs w:val="24"/>
        </w:rPr>
        <w:t xml:space="preserve">The </w:t>
      </w:r>
      <w:r w:rsidR="0082377E">
        <w:rPr>
          <w:rFonts w:asciiTheme="majorBidi" w:hAnsiTheme="majorBidi" w:cstheme="majorBidi"/>
          <w:sz w:val="24"/>
          <w:szCs w:val="24"/>
        </w:rPr>
        <w:t xml:space="preserve">thawing and transformation of this cleavage creates a new avenue for political elites to </w:t>
      </w:r>
      <w:r w:rsidR="00160A4D">
        <w:rPr>
          <w:rFonts w:asciiTheme="majorBidi" w:hAnsiTheme="majorBidi" w:cstheme="majorBidi"/>
          <w:sz w:val="24"/>
          <w:szCs w:val="24"/>
        </w:rPr>
        <w:t>compete along an</w:t>
      </w:r>
      <w:r w:rsidR="0082377E">
        <w:rPr>
          <w:rFonts w:asciiTheme="majorBidi" w:hAnsiTheme="majorBidi" w:cstheme="majorBidi"/>
          <w:sz w:val="24"/>
          <w:szCs w:val="24"/>
        </w:rPr>
        <w:t xml:space="preserve"> intersecting center-periphery cleavage</w:t>
      </w:r>
      <w:r w:rsidR="0082377E" w:rsidRPr="00100172">
        <w:rPr>
          <w:rFonts w:asciiTheme="majorBidi" w:hAnsiTheme="majorBidi" w:cstheme="majorBidi"/>
          <w:sz w:val="24"/>
          <w:szCs w:val="24"/>
        </w:rPr>
        <w:t>.</w:t>
      </w:r>
      <w:r w:rsidR="0082377E">
        <w:rPr>
          <w:rFonts w:asciiTheme="majorBidi" w:hAnsiTheme="majorBidi" w:cstheme="majorBidi"/>
          <w:sz w:val="24"/>
          <w:szCs w:val="24"/>
        </w:rPr>
        <w:t xml:space="preserve"> </w:t>
      </w:r>
      <w:r w:rsidR="00DD22B5">
        <w:rPr>
          <w:rFonts w:asciiTheme="majorBidi" w:hAnsiTheme="majorBidi" w:cstheme="majorBidi"/>
          <w:sz w:val="24"/>
          <w:szCs w:val="24"/>
        </w:rPr>
        <w:t xml:space="preserve">While Lipset and Rokkan were chiefly interested in the development of party systems, I </w:t>
      </w:r>
      <w:r w:rsidR="00816FD4">
        <w:rPr>
          <w:rFonts w:asciiTheme="majorBidi" w:hAnsiTheme="majorBidi" w:cstheme="majorBidi"/>
          <w:sz w:val="24"/>
          <w:szCs w:val="24"/>
        </w:rPr>
        <w:t>focus on</w:t>
      </w:r>
      <w:r w:rsidR="00DD22B5">
        <w:rPr>
          <w:rFonts w:asciiTheme="majorBidi" w:hAnsiTheme="majorBidi" w:cstheme="majorBidi"/>
          <w:sz w:val="24"/>
          <w:szCs w:val="24"/>
        </w:rPr>
        <w:t xml:space="preserve"> the effects of jointly-operating cleavages on the construction of (sub)national community identities</w:t>
      </w:r>
      <w:r w:rsidR="00401ACE">
        <w:rPr>
          <w:rFonts w:asciiTheme="majorBidi" w:hAnsiTheme="majorBidi" w:cstheme="majorBidi"/>
          <w:sz w:val="24"/>
          <w:szCs w:val="24"/>
        </w:rPr>
        <w:t xml:space="preserve">. Indeed, this operation can supersede </w:t>
      </w:r>
      <w:r w:rsidR="006A43DB">
        <w:rPr>
          <w:rFonts w:asciiTheme="majorBidi" w:hAnsiTheme="majorBidi" w:cstheme="majorBidi"/>
          <w:sz w:val="24"/>
          <w:szCs w:val="24"/>
        </w:rPr>
        <w:t xml:space="preserve">party family </w:t>
      </w:r>
      <w:r w:rsidR="001F0E40">
        <w:rPr>
          <w:rFonts w:asciiTheme="majorBidi" w:hAnsiTheme="majorBidi" w:cstheme="majorBidi"/>
          <w:sz w:val="24"/>
          <w:szCs w:val="24"/>
        </w:rPr>
        <w:t>expectations</w:t>
      </w:r>
      <w:r w:rsidR="00401ACE">
        <w:rPr>
          <w:rFonts w:asciiTheme="majorBidi" w:hAnsiTheme="majorBidi" w:cstheme="majorBidi"/>
          <w:sz w:val="24"/>
          <w:szCs w:val="24"/>
        </w:rPr>
        <w:t xml:space="preserve"> </w:t>
      </w:r>
      <w:r w:rsidR="001F0E40">
        <w:rPr>
          <w:rFonts w:asciiTheme="majorBidi" w:hAnsiTheme="majorBidi" w:cstheme="majorBidi"/>
          <w:sz w:val="24"/>
          <w:szCs w:val="24"/>
        </w:rPr>
        <w:t>or</w:t>
      </w:r>
      <w:r w:rsidR="00401ACE">
        <w:rPr>
          <w:rFonts w:asciiTheme="majorBidi" w:hAnsiTheme="majorBidi" w:cstheme="majorBidi"/>
          <w:sz w:val="24"/>
          <w:szCs w:val="24"/>
        </w:rPr>
        <w:t xml:space="preserve"> split parties at two levels of governance</w:t>
      </w:r>
      <w:r w:rsidR="001F0E40">
        <w:rPr>
          <w:rFonts w:asciiTheme="majorBidi" w:hAnsiTheme="majorBidi" w:cstheme="majorBidi"/>
          <w:sz w:val="24"/>
          <w:szCs w:val="24"/>
        </w:rPr>
        <w:t>, as I show in the cases below</w:t>
      </w:r>
      <w:r w:rsidR="00401ACE">
        <w:rPr>
          <w:rFonts w:asciiTheme="majorBidi" w:hAnsiTheme="majorBidi" w:cstheme="majorBidi"/>
          <w:sz w:val="24"/>
          <w:szCs w:val="24"/>
        </w:rPr>
        <w:t>.</w:t>
      </w:r>
      <w:r w:rsidR="00DD22B5">
        <w:rPr>
          <w:rFonts w:asciiTheme="majorBidi" w:hAnsiTheme="majorBidi" w:cstheme="majorBidi"/>
          <w:sz w:val="24"/>
          <w:szCs w:val="24"/>
        </w:rPr>
        <w:t xml:space="preserve"> </w:t>
      </w:r>
    </w:p>
    <w:p w14:paraId="61FBC54F" w14:textId="291FBFAE" w:rsidR="00800577" w:rsidRDefault="008C48E6" w:rsidP="00162C92">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My theory </w:t>
      </w:r>
      <w:r w:rsidR="006E0980">
        <w:rPr>
          <w:rFonts w:asciiTheme="majorBidi" w:hAnsiTheme="majorBidi" w:cstheme="majorBidi"/>
          <w:sz w:val="24"/>
          <w:szCs w:val="24"/>
        </w:rPr>
        <w:t xml:space="preserve">is illustrated in Figure 1 below and </w:t>
      </w:r>
      <w:r w:rsidR="00124D64">
        <w:rPr>
          <w:rFonts w:asciiTheme="majorBidi" w:hAnsiTheme="majorBidi" w:cstheme="majorBidi"/>
          <w:sz w:val="24"/>
          <w:szCs w:val="24"/>
        </w:rPr>
        <w:t>makes three core claims.</w:t>
      </w:r>
      <w:r>
        <w:rPr>
          <w:rFonts w:asciiTheme="majorBidi" w:hAnsiTheme="majorBidi" w:cstheme="majorBidi"/>
          <w:sz w:val="24"/>
          <w:szCs w:val="24"/>
        </w:rPr>
        <w:t xml:space="preserve"> </w:t>
      </w:r>
      <w:r w:rsidR="00124D64" w:rsidRPr="00F4492A">
        <w:rPr>
          <w:rFonts w:asciiTheme="majorBidi" w:hAnsiTheme="majorBidi" w:cstheme="majorBidi"/>
          <w:b/>
          <w:bCs/>
          <w:sz w:val="24"/>
          <w:szCs w:val="24"/>
        </w:rPr>
        <w:t>First</w:t>
      </w:r>
      <w:r w:rsidR="00124D64" w:rsidRPr="00124D64">
        <w:rPr>
          <w:rFonts w:asciiTheme="majorBidi" w:hAnsiTheme="majorBidi" w:cstheme="majorBidi"/>
          <w:sz w:val="24"/>
          <w:szCs w:val="24"/>
        </w:rPr>
        <w:t xml:space="preserve">, </w:t>
      </w:r>
      <w:r w:rsidRPr="00F4492A">
        <w:rPr>
          <w:rFonts w:asciiTheme="majorBidi" w:hAnsiTheme="majorBidi" w:cstheme="majorBidi"/>
          <w:sz w:val="24"/>
          <w:szCs w:val="24"/>
        </w:rPr>
        <w:t>the original secular-clerical divide occurred in different patterns at the sub(national) levels</w:t>
      </w:r>
      <w:r>
        <w:rPr>
          <w:rFonts w:asciiTheme="majorBidi" w:hAnsiTheme="majorBidi" w:cstheme="majorBidi"/>
          <w:sz w:val="24"/>
          <w:szCs w:val="24"/>
        </w:rPr>
        <w:t xml:space="preserve"> on both sides of </w:t>
      </w:r>
      <w:r>
        <w:rPr>
          <w:rFonts w:asciiTheme="majorBidi" w:hAnsiTheme="majorBidi" w:cstheme="majorBidi"/>
          <w:sz w:val="24"/>
          <w:szCs w:val="24"/>
        </w:rPr>
        <w:lastRenderedPageBreak/>
        <w:t>the cleavage</w:t>
      </w:r>
      <w:r w:rsidR="00124D64">
        <w:rPr>
          <w:rFonts w:asciiTheme="majorBidi" w:hAnsiTheme="majorBidi" w:cstheme="majorBidi"/>
          <w:sz w:val="24"/>
          <w:szCs w:val="24"/>
        </w:rPr>
        <w:t xml:space="preserve">. Regions experienced the secular-clerical divide differently when their religious </w:t>
      </w:r>
      <w:r w:rsidR="00162C92">
        <w:rPr>
          <w:rFonts w:asciiTheme="majorBidi" w:hAnsiTheme="majorBidi" w:cstheme="majorBidi"/>
          <w:sz w:val="24"/>
          <w:szCs w:val="24"/>
        </w:rPr>
        <w:t>landscape</w:t>
      </w:r>
      <w:r w:rsidR="00124D64">
        <w:rPr>
          <w:rFonts w:asciiTheme="majorBidi" w:hAnsiTheme="majorBidi" w:cstheme="majorBidi"/>
          <w:sz w:val="24"/>
          <w:szCs w:val="24"/>
        </w:rPr>
        <w:t xml:space="preserve"> distinguished them from the state, institutionally and socially. </w:t>
      </w:r>
      <w:r w:rsidR="00800577">
        <w:rPr>
          <w:rFonts w:asciiTheme="majorBidi" w:hAnsiTheme="majorBidi" w:cstheme="majorBidi"/>
          <w:sz w:val="24"/>
          <w:szCs w:val="24"/>
        </w:rPr>
        <w:t xml:space="preserve">While many European countries have developed forms of </w:t>
      </w:r>
      <w:r w:rsidR="00031627">
        <w:rPr>
          <w:rFonts w:asciiTheme="majorBidi" w:hAnsiTheme="majorBidi" w:cstheme="majorBidi"/>
          <w:sz w:val="24"/>
          <w:szCs w:val="24"/>
        </w:rPr>
        <w:t>secularity</w:t>
      </w:r>
      <w:r w:rsidR="00800577">
        <w:rPr>
          <w:rFonts w:asciiTheme="majorBidi" w:hAnsiTheme="majorBidi" w:cstheme="majorBidi"/>
          <w:sz w:val="24"/>
          <w:szCs w:val="24"/>
        </w:rPr>
        <w:t xml:space="preserve"> as a result of this cleavage, some regions have departed from the state’s resolution to fit the needs of their populations. From the position of elites who seek to construct a unified national identity, universalizing regional traditions, including religious ones, as “national” traditions </w:t>
      </w:r>
      <w:proofErr w:type="gramStart"/>
      <w:r w:rsidR="00800577">
        <w:rPr>
          <w:rFonts w:asciiTheme="majorBidi" w:hAnsiTheme="majorBidi" w:cstheme="majorBidi"/>
          <w:sz w:val="24"/>
          <w:szCs w:val="24"/>
        </w:rPr>
        <w:t>is</w:t>
      </w:r>
      <w:proofErr w:type="gramEnd"/>
      <w:r w:rsidR="00800577">
        <w:rPr>
          <w:rFonts w:asciiTheme="majorBidi" w:hAnsiTheme="majorBidi" w:cstheme="majorBidi"/>
          <w:sz w:val="24"/>
          <w:szCs w:val="24"/>
        </w:rPr>
        <w:t xml:space="preserve"> a common strategy for </w:t>
      </w:r>
      <w:r w:rsidR="00031627">
        <w:rPr>
          <w:rFonts w:asciiTheme="majorBidi" w:hAnsiTheme="majorBidi" w:cstheme="majorBidi"/>
          <w:sz w:val="24"/>
          <w:szCs w:val="24"/>
        </w:rPr>
        <w:t>repressing subnational identity</w:t>
      </w:r>
      <w:r w:rsidR="00800577">
        <w:rPr>
          <w:rFonts w:asciiTheme="majorBidi" w:hAnsiTheme="majorBidi" w:cstheme="majorBidi"/>
          <w:sz w:val="24"/>
          <w:szCs w:val="24"/>
        </w:rPr>
        <w:t xml:space="preserve">. Although when coupled with state tools such as violence or media gatekeeping, it can force </w:t>
      </w:r>
      <w:r w:rsidR="00031627">
        <w:rPr>
          <w:rFonts w:asciiTheme="majorBidi" w:hAnsiTheme="majorBidi" w:cstheme="majorBidi"/>
          <w:sz w:val="24"/>
          <w:szCs w:val="24"/>
        </w:rPr>
        <w:t xml:space="preserve">temporary </w:t>
      </w:r>
      <w:r w:rsidR="00800577">
        <w:rPr>
          <w:rFonts w:asciiTheme="majorBidi" w:hAnsiTheme="majorBidi" w:cstheme="majorBidi"/>
          <w:sz w:val="24"/>
          <w:szCs w:val="24"/>
        </w:rPr>
        <w:t xml:space="preserve">compliance with a national government—as in mid-Franco-era Spain or early 1920s France—deeply-rooted religious values, as a core source of culture, render religion a fruitful source of subnational resistance. </w:t>
      </w:r>
      <w:r w:rsidR="00845189">
        <w:rPr>
          <w:rFonts w:asciiTheme="majorBidi" w:hAnsiTheme="majorBidi" w:cstheme="majorBidi"/>
          <w:sz w:val="24"/>
          <w:szCs w:val="24"/>
        </w:rPr>
        <w:t>Actors sit on both sides of the cleavage a</w:t>
      </w:r>
      <w:r w:rsidR="00124D64">
        <w:rPr>
          <w:rFonts w:asciiTheme="majorBidi" w:hAnsiTheme="majorBidi" w:cstheme="majorBidi"/>
          <w:sz w:val="24"/>
          <w:szCs w:val="24"/>
        </w:rPr>
        <w:t>t both levels of govern</w:t>
      </w:r>
      <w:r w:rsidR="00800577">
        <w:rPr>
          <w:rFonts w:asciiTheme="majorBidi" w:hAnsiTheme="majorBidi" w:cstheme="majorBidi"/>
          <w:sz w:val="24"/>
          <w:szCs w:val="24"/>
        </w:rPr>
        <w:t>ance</w:t>
      </w:r>
      <w:r w:rsidR="00124D64">
        <w:rPr>
          <w:rFonts w:asciiTheme="majorBidi" w:hAnsiTheme="majorBidi" w:cstheme="majorBidi"/>
          <w:sz w:val="24"/>
          <w:szCs w:val="24"/>
        </w:rPr>
        <w:t>,</w:t>
      </w:r>
      <w:r w:rsidR="00845189">
        <w:rPr>
          <w:rFonts w:asciiTheme="majorBidi" w:hAnsiTheme="majorBidi" w:cstheme="majorBidi"/>
          <w:sz w:val="24"/>
          <w:szCs w:val="24"/>
        </w:rPr>
        <w:t xml:space="preserve"> but</w:t>
      </w:r>
      <w:r w:rsidR="00124D64">
        <w:rPr>
          <w:rFonts w:asciiTheme="majorBidi" w:hAnsiTheme="majorBidi" w:cstheme="majorBidi"/>
          <w:sz w:val="24"/>
          <w:szCs w:val="24"/>
        </w:rPr>
        <w:t xml:space="preserve"> the sid</w:t>
      </w:r>
      <w:r w:rsidR="00A34C77">
        <w:rPr>
          <w:rFonts w:asciiTheme="majorBidi" w:hAnsiTheme="majorBidi" w:cstheme="majorBidi"/>
          <w:sz w:val="24"/>
          <w:szCs w:val="24"/>
        </w:rPr>
        <w:t>e that</w:t>
      </w:r>
      <w:r w:rsidR="00124D64">
        <w:rPr>
          <w:rFonts w:asciiTheme="majorBidi" w:hAnsiTheme="majorBidi" w:cstheme="majorBidi"/>
          <w:sz w:val="24"/>
          <w:szCs w:val="24"/>
        </w:rPr>
        <w:t xml:space="preserve"> dominates in government</w:t>
      </w:r>
      <w:r w:rsidR="00124D64" w:rsidRPr="00D22F9E">
        <w:rPr>
          <w:rFonts w:asciiTheme="majorBidi" w:hAnsiTheme="majorBidi" w:cstheme="majorBidi"/>
          <w:sz w:val="24"/>
          <w:szCs w:val="24"/>
        </w:rPr>
        <w:t>, and why it dominates</w:t>
      </w:r>
      <w:r w:rsidR="00800577" w:rsidRPr="00D22F9E">
        <w:rPr>
          <w:rFonts w:asciiTheme="majorBidi" w:hAnsiTheme="majorBidi" w:cstheme="majorBidi"/>
          <w:sz w:val="24"/>
          <w:szCs w:val="24"/>
        </w:rPr>
        <w:t>,</w:t>
      </w:r>
      <w:r w:rsidR="00800577">
        <w:rPr>
          <w:rFonts w:asciiTheme="majorBidi" w:hAnsiTheme="majorBidi" w:cstheme="majorBidi"/>
          <w:sz w:val="24"/>
          <w:szCs w:val="24"/>
        </w:rPr>
        <w:t xml:space="preserve"> varies</w:t>
      </w:r>
      <w:r w:rsidR="00124D64">
        <w:rPr>
          <w:rFonts w:asciiTheme="majorBidi" w:hAnsiTheme="majorBidi" w:cstheme="majorBidi"/>
          <w:sz w:val="24"/>
          <w:szCs w:val="24"/>
        </w:rPr>
        <w:t xml:space="preserve">. </w:t>
      </w:r>
    </w:p>
    <w:p w14:paraId="68C31740" w14:textId="607D1904" w:rsidR="002E7F18" w:rsidRDefault="00A34C77" w:rsidP="00AE314D">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This leads to the </w:t>
      </w:r>
      <w:r>
        <w:rPr>
          <w:rFonts w:asciiTheme="majorBidi" w:hAnsiTheme="majorBidi" w:cstheme="majorBidi"/>
          <w:b/>
          <w:bCs/>
          <w:sz w:val="24"/>
          <w:szCs w:val="24"/>
        </w:rPr>
        <w:t>s</w:t>
      </w:r>
      <w:r w:rsidR="00124D64">
        <w:rPr>
          <w:rFonts w:asciiTheme="majorBidi" w:hAnsiTheme="majorBidi" w:cstheme="majorBidi"/>
          <w:b/>
          <w:bCs/>
          <w:sz w:val="24"/>
          <w:szCs w:val="24"/>
        </w:rPr>
        <w:t>econd</w:t>
      </w:r>
      <w:r w:rsidR="008C48E6">
        <w:rPr>
          <w:rFonts w:asciiTheme="majorBidi" w:hAnsiTheme="majorBidi" w:cstheme="majorBidi"/>
          <w:sz w:val="24"/>
          <w:szCs w:val="24"/>
        </w:rPr>
        <w:t xml:space="preserve"> </w:t>
      </w:r>
      <w:r>
        <w:rPr>
          <w:rFonts w:asciiTheme="majorBidi" w:hAnsiTheme="majorBidi" w:cstheme="majorBidi"/>
          <w:sz w:val="24"/>
          <w:szCs w:val="24"/>
        </w:rPr>
        <w:t>claim, that t</w:t>
      </w:r>
      <w:r w:rsidR="008C48E6">
        <w:rPr>
          <w:rFonts w:asciiTheme="majorBidi" w:hAnsiTheme="majorBidi" w:cstheme="majorBidi"/>
          <w:sz w:val="24"/>
          <w:szCs w:val="24"/>
        </w:rPr>
        <w:t xml:space="preserve">hese differences are </w:t>
      </w:r>
      <w:r w:rsidR="008C48E6" w:rsidRPr="00F4492A">
        <w:rPr>
          <w:rFonts w:asciiTheme="majorBidi" w:hAnsiTheme="majorBidi" w:cstheme="majorBidi"/>
          <w:sz w:val="24"/>
          <w:szCs w:val="24"/>
        </w:rPr>
        <w:t>linked to preferences for sub(national) identity distinction</w:t>
      </w:r>
      <w:r w:rsidR="008C48E6" w:rsidRPr="00B47D08">
        <w:rPr>
          <w:rFonts w:asciiTheme="majorBidi" w:hAnsiTheme="majorBidi" w:cstheme="majorBidi"/>
          <w:sz w:val="24"/>
          <w:szCs w:val="24"/>
        </w:rPr>
        <w:t xml:space="preserve"> </w:t>
      </w:r>
      <w:r w:rsidR="008C48E6">
        <w:rPr>
          <w:rFonts w:asciiTheme="majorBidi" w:hAnsiTheme="majorBidi" w:cstheme="majorBidi"/>
          <w:sz w:val="24"/>
          <w:szCs w:val="24"/>
        </w:rPr>
        <w:t>and demands for self-governance</w:t>
      </w:r>
      <w:r>
        <w:rPr>
          <w:rFonts w:asciiTheme="majorBidi" w:hAnsiTheme="majorBidi" w:cstheme="majorBidi"/>
          <w:sz w:val="24"/>
          <w:szCs w:val="24"/>
        </w:rPr>
        <w:t xml:space="preserve">. Whether the region has a different majority religion, as in Protestant Alsace-Moselle, or a culturally-specific way of practicing the same majority religion, as in Catholic Catalonia, the region’s culture is developed through religious practices and norms that </w:t>
      </w:r>
      <w:r w:rsidR="00E9377B">
        <w:rPr>
          <w:rFonts w:asciiTheme="majorBidi" w:hAnsiTheme="majorBidi" w:cstheme="majorBidi"/>
          <w:sz w:val="24"/>
          <w:szCs w:val="24"/>
        </w:rPr>
        <w:t>distinguish it</w:t>
      </w:r>
      <w:r>
        <w:rPr>
          <w:rFonts w:asciiTheme="majorBidi" w:hAnsiTheme="majorBidi" w:cstheme="majorBidi"/>
          <w:sz w:val="24"/>
          <w:szCs w:val="24"/>
        </w:rPr>
        <w:t xml:space="preserve"> from the state. When this culture is threatened by state repress</w:t>
      </w:r>
      <w:r w:rsidR="00777CC4">
        <w:rPr>
          <w:rFonts w:asciiTheme="majorBidi" w:hAnsiTheme="majorBidi" w:cstheme="majorBidi"/>
          <w:sz w:val="24"/>
          <w:szCs w:val="24"/>
        </w:rPr>
        <w:t xml:space="preserve">ion </w:t>
      </w:r>
      <w:r>
        <w:rPr>
          <w:rFonts w:asciiTheme="majorBidi" w:hAnsiTheme="majorBidi" w:cstheme="majorBidi"/>
          <w:sz w:val="24"/>
          <w:szCs w:val="24"/>
        </w:rPr>
        <w:t>and/or universalization of regional traditions, the secular-clerical and cent</w:t>
      </w:r>
      <w:r w:rsidR="00F23A4C">
        <w:rPr>
          <w:rFonts w:asciiTheme="majorBidi" w:hAnsiTheme="majorBidi" w:cstheme="majorBidi"/>
          <w:sz w:val="24"/>
          <w:szCs w:val="24"/>
        </w:rPr>
        <w:t>er-periphery cleavages operate</w:t>
      </w:r>
      <w:r>
        <w:rPr>
          <w:rFonts w:asciiTheme="majorBidi" w:hAnsiTheme="majorBidi" w:cstheme="majorBidi"/>
          <w:sz w:val="24"/>
          <w:szCs w:val="24"/>
        </w:rPr>
        <w:t xml:space="preserve"> in tandem. </w:t>
      </w:r>
      <w:r w:rsidR="002E7F18">
        <w:rPr>
          <w:rFonts w:asciiTheme="majorBidi" w:hAnsiTheme="majorBidi" w:cstheme="majorBidi"/>
          <w:sz w:val="24"/>
          <w:szCs w:val="24"/>
        </w:rPr>
        <w:t xml:space="preserve">As members of the subnational community become increasingly aware of </w:t>
      </w:r>
      <w:r w:rsidR="00F23A4C">
        <w:rPr>
          <w:rFonts w:asciiTheme="majorBidi" w:hAnsiTheme="majorBidi" w:cstheme="majorBidi"/>
          <w:sz w:val="24"/>
          <w:szCs w:val="24"/>
        </w:rPr>
        <w:t>state strategies via</w:t>
      </w:r>
      <w:r w:rsidR="002E7F18">
        <w:rPr>
          <w:rFonts w:asciiTheme="majorBidi" w:hAnsiTheme="majorBidi" w:cstheme="majorBidi"/>
          <w:sz w:val="24"/>
          <w:szCs w:val="24"/>
        </w:rPr>
        <w:t xml:space="preserve"> changes in daily life, salience of their </w:t>
      </w:r>
      <w:r w:rsidR="00AE314D">
        <w:rPr>
          <w:rFonts w:asciiTheme="majorBidi" w:hAnsiTheme="majorBidi" w:cstheme="majorBidi"/>
          <w:sz w:val="24"/>
          <w:szCs w:val="24"/>
        </w:rPr>
        <w:t xml:space="preserve">subnational identity increases, and </w:t>
      </w:r>
      <w:r w:rsidR="002E7F18">
        <w:rPr>
          <w:rFonts w:asciiTheme="majorBidi" w:hAnsiTheme="majorBidi" w:cstheme="majorBidi"/>
          <w:sz w:val="24"/>
          <w:szCs w:val="24"/>
        </w:rPr>
        <w:t>we can expect the center-periph</w:t>
      </w:r>
      <w:r w:rsidR="00AE314D">
        <w:rPr>
          <w:rFonts w:asciiTheme="majorBidi" w:hAnsiTheme="majorBidi" w:cstheme="majorBidi"/>
          <w:sz w:val="24"/>
          <w:szCs w:val="24"/>
        </w:rPr>
        <w:t>ery cleavage to interact with the moment’s other primary cleavage</w:t>
      </w:r>
      <w:r w:rsidR="002E7F18">
        <w:rPr>
          <w:rFonts w:asciiTheme="majorBidi" w:hAnsiTheme="majorBidi" w:cstheme="majorBidi"/>
          <w:sz w:val="24"/>
          <w:szCs w:val="24"/>
        </w:rPr>
        <w:t>. The salience of subnational identity fosters resistance to the larger state, especially if the community has the backing of civil society organizations like churches, which have organizational prowess</w:t>
      </w:r>
      <w:r w:rsidR="004B16F4">
        <w:rPr>
          <w:rFonts w:asciiTheme="majorBidi" w:hAnsiTheme="majorBidi" w:cstheme="majorBidi"/>
          <w:sz w:val="24"/>
          <w:szCs w:val="24"/>
        </w:rPr>
        <w:t>; resources; and</w:t>
      </w:r>
      <w:r w:rsidR="002E7F18">
        <w:rPr>
          <w:rFonts w:asciiTheme="majorBidi" w:hAnsiTheme="majorBidi" w:cstheme="majorBidi"/>
          <w:sz w:val="24"/>
          <w:szCs w:val="24"/>
        </w:rPr>
        <w:t xml:space="preserve"> clout at the local, national, and </w:t>
      </w:r>
      <w:r w:rsidR="002E7F18">
        <w:rPr>
          <w:rFonts w:asciiTheme="majorBidi" w:hAnsiTheme="majorBidi" w:cstheme="majorBidi"/>
          <w:sz w:val="24"/>
          <w:szCs w:val="24"/>
        </w:rPr>
        <w:lastRenderedPageBreak/>
        <w:t xml:space="preserve">international levels. The subnational community—both masses and elites—is likely to be internally divided along the center-periphery and other </w:t>
      </w:r>
      <w:r w:rsidR="004B16F4">
        <w:rPr>
          <w:rFonts w:asciiTheme="majorBidi" w:hAnsiTheme="majorBidi" w:cstheme="majorBidi"/>
          <w:sz w:val="24"/>
          <w:szCs w:val="24"/>
        </w:rPr>
        <w:t>cleavages</w:t>
      </w:r>
      <w:r w:rsidR="002E7F18">
        <w:rPr>
          <w:rFonts w:asciiTheme="majorBidi" w:hAnsiTheme="majorBidi" w:cstheme="majorBidi"/>
          <w:sz w:val="24"/>
          <w:szCs w:val="24"/>
        </w:rPr>
        <w:t xml:space="preserve">. Nevertheless, </w:t>
      </w:r>
      <w:r w:rsidR="004B16F4">
        <w:rPr>
          <w:rFonts w:asciiTheme="majorBidi" w:hAnsiTheme="majorBidi" w:cstheme="majorBidi"/>
          <w:sz w:val="24"/>
          <w:szCs w:val="24"/>
        </w:rPr>
        <w:t>regions experience</w:t>
      </w:r>
      <w:r w:rsidR="002E7F18">
        <w:rPr>
          <w:rFonts w:asciiTheme="majorBidi" w:hAnsiTheme="majorBidi" w:cstheme="majorBidi"/>
          <w:sz w:val="24"/>
          <w:szCs w:val="24"/>
        </w:rPr>
        <w:t xml:space="preserve"> the congruen</w:t>
      </w:r>
      <w:r w:rsidR="004B16F4">
        <w:rPr>
          <w:rFonts w:asciiTheme="majorBidi" w:hAnsiTheme="majorBidi" w:cstheme="majorBidi"/>
          <w:sz w:val="24"/>
          <w:szCs w:val="24"/>
        </w:rPr>
        <w:t>ce or contradiction of positions</w:t>
      </w:r>
      <w:r w:rsidR="002E7F18">
        <w:rPr>
          <w:rFonts w:asciiTheme="majorBidi" w:hAnsiTheme="majorBidi" w:cstheme="majorBidi"/>
          <w:sz w:val="24"/>
          <w:szCs w:val="24"/>
        </w:rPr>
        <w:t xml:space="preserve"> along a political cleavage in unique ways, and the patterns of (dis)agreement at the subnational community level shape future opportunities for strategic policymaking. </w:t>
      </w:r>
    </w:p>
    <w:p w14:paraId="6C815AD0" w14:textId="37EFC866" w:rsidR="00722CC5" w:rsidRDefault="00A34C77" w:rsidP="00121EDD">
      <w:pPr>
        <w:spacing w:line="480" w:lineRule="auto"/>
        <w:ind w:firstLine="720"/>
        <w:rPr>
          <w:rFonts w:asciiTheme="majorBidi" w:hAnsiTheme="majorBidi" w:cstheme="majorBidi"/>
          <w:sz w:val="24"/>
          <w:szCs w:val="24"/>
        </w:rPr>
      </w:pPr>
      <w:r>
        <w:rPr>
          <w:rFonts w:asciiTheme="majorBidi" w:hAnsiTheme="majorBidi" w:cstheme="majorBidi"/>
          <w:b/>
          <w:bCs/>
          <w:sz w:val="24"/>
          <w:szCs w:val="24"/>
        </w:rPr>
        <w:t>Third</w:t>
      </w:r>
      <w:r w:rsidRPr="00F4492A">
        <w:rPr>
          <w:rFonts w:asciiTheme="majorBidi" w:hAnsiTheme="majorBidi" w:cstheme="majorBidi"/>
          <w:sz w:val="24"/>
          <w:szCs w:val="24"/>
        </w:rPr>
        <w:t xml:space="preserve">, </w:t>
      </w:r>
      <w:r w:rsidR="00AC4950">
        <w:rPr>
          <w:rFonts w:asciiTheme="majorBidi" w:hAnsiTheme="majorBidi" w:cstheme="majorBidi"/>
          <w:sz w:val="24"/>
          <w:szCs w:val="24"/>
        </w:rPr>
        <w:t xml:space="preserve">this historic relationship </w:t>
      </w:r>
      <w:r w:rsidR="00F23A4C">
        <w:rPr>
          <w:rFonts w:asciiTheme="majorBidi" w:hAnsiTheme="majorBidi" w:cstheme="majorBidi"/>
          <w:sz w:val="24"/>
          <w:szCs w:val="24"/>
        </w:rPr>
        <w:t>has carried forward institutional</w:t>
      </w:r>
      <w:r w:rsidR="00AC4950">
        <w:rPr>
          <w:rFonts w:asciiTheme="majorBidi" w:hAnsiTheme="majorBidi" w:cstheme="majorBidi"/>
          <w:sz w:val="24"/>
          <w:szCs w:val="24"/>
        </w:rPr>
        <w:t xml:space="preserve"> and </w:t>
      </w:r>
      <w:r w:rsidR="00F23A4C">
        <w:rPr>
          <w:rFonts w:asciiTheme="majorBidi" w:hAnsiTheme="majorBidi" w:cstheme="majorBidi"/>
          <w:sz w:val="24"/>
          <w:szCs w:val="24"/>
        </w:rPr>
        <w:t xml:space="preserve">behavioral </w:t>
      </w:r>
      <w:r w:rsidR="00AC4950">
        <w:rPr>
          <w:rFonts w:asciiTheme="majorBidi" w:hAnsiTheme="majorBidi" w:cstheme="majorBidi"/>
          <w:sz w:val="24"/>
          <w:szCs w:val="24"/>
        </w:rPr>
        <w:t>patterns to the present. T</w:t>
      </w:r>
      <w:r w:rsidR="008C48E6" w:rsidRPr="00A34C77">
        <w:rPr>
          <w:rFonts w:asciiTheme="majorBidi" w:hAnsiTheme="majorBidi" w:cstheme="majorBidi"/>
          <w:sz w:val="24"/>
          <w:szCs w:val="24"/>
        </w:rPr>
        <w:t>he</w:t>
      </w:r>
      <w:r w:rsidR="008C48E6">
        <w:rPr>
          <w:rFonts w:asciiTheme="majorBidi" w:hAnsiTheme="majorBidi" w:cstheme="majorBidi"/>
          <w:sz w:val="24"/>
          <w:szCs w:val="24"/>
        </w:rPr>
        <w:t xml:space="preserve"> joint operation of the original secular-clerical and center</w:t>
      </w:r>
      <w:r w:rsidR="003418AA">
        <w:rPr>
          <w:rFonts w:asciiTheme="majorBidi" w:hAnsiTheme="majorBidi" w:cstheme="majorBidi"/>
          <w:sz w:val="24"/>
          <w:szCs w:val="24"/>
        </w:rPr>
        <w:t>-periphery cleavages created a foundation</w:t>
      </w:r>
      <w:r w:rsidR="008C48E6">
        <w:rPr>
          <w:rFonts w:asciiTheme="majorBidi" w:hAnsiTheme="majorBidi" w:cstheme="majorBidi"/>
          <w:sz w:val="24"/>
          <w:szCs w:val="24"/>
        </w:rPr>
        <w:t xml:space="preserve"> </w:t>
      </w:r>
      <w:r w:rsidR="003418AA">
        <w:rPr>
          <w:rFonts w:asciiTheme="majorBidi" w:hAnsiTheme="majorBidi" w:cstheme="majorBidi"/>
          <w:sz w:val="24"/>
          <w:szCs w:val="24"/>
        </w:rPr>
        <w:t>upon</w:t>
      </w:r>
      <w:r w:rsidR="008C48E6">
        <w:rPr>
          <w:rFonts w:asciiTheme="majorBidi" w:hAnsiTheme="majorBidi" w:cstheme="majorBidi"/>
          <w:sz w:val="24"/>
          <w:szCs w:val="24"/>
        </w:rPr>
        <w:t xml:space="preserve"> whic</w:t>
      </w:r>
      <w:r w:rsidR="00E42814">
        <w:rPr>
          <w:rFonts w:asciiTheme="majorBidi" w:hAnsiTheme="majorBidi" w:cstheme="majorBidi"/>
          <w:sz w:val="24"/>
          <w:szCs w:val="24"/>
        </w:rPr>
        <w:t>h contemporary politicians</w:t>
      </w:r>
      <w:r w:rsidR="008C48E6">
        <w:rPr>
          <w:rFonts w:asciiTheme="majorBidi" w:hAnsiTheme="majorBidi" w:cstheme="majorBidi"/>
          <w:sz w:val="24"/>
          <w:szCs w:val="24"/>
        </w:rPr>
        <w:t xml:space="preserve"> </w:t>
      </w:r>
      <w:r w:rsidR="008C48E6" w:rsidRPr="00F4492A">
        <w:rPr>
          <w:rFonts w:asciiTheme="majorBidi" w:hAnsiTheme="majorBidi" w:cstheme="majorBidi"/>
          <w:sz w:val="24"/>
          <w:szCs w:val="24"/>
        </w:rPr>
        <w:t>leverage these cleavages in a new context</w:t>
      </w:r>
      <w:r w:rsidR="00F23A4C">
        <w:rPr>
          <w:rFonts w:asciiTheme="majorBidi" w:hAnsiTheme="majorBidi" w:cstheme="majorBidi"/>
          <w:sz w:val="24"/>
          <w:szCs w:val="24"/>
        </w:rPr>
        <w:t xml:space="preserve">. Today’s </w:t>
      </w:r>
      <w:r w:rsidR="003A096B">
        <w:rPr>
          <w:rFonts w:asciiTheme="majorBidi" w:hAnsiTheme="majorBidi" w:cstheme="majorBidi"/>
          <w:sz w:val="24"/>
          <w:szCs w:val="24"/>
        </w:rPr>
        <w:t xml:space="preserve">new context is the debate over multiculturalism </w:t>
      </w:r>
      <w:r w:rsidR="00A15D0A">
        <w:rPr>
          <w:rFonts w:asciiTheme="majorBidi" w:hAnsiTheme="majorBidi" w:cstheme="majorBidi"/>
          <w:sz w:val="24"/>
          <w:szCs w:val="24"/>
        </w:rPr>
        <w:t>given</w:t>
      </w:r>
      <w:r w:rsidR="003A096B">
        <w:rPr>
          <w:rFonts w:asciiTheme="majorBidi" w:hAnsiTheme="majorBidi" w:cstheme="majorBidi"/>
          <w:sz w:val="24"/>
          <w:szCs w:val="24"/>
        </w:rPr>
        <w:t xml:space="preserve"> the mig</w:t>
      </w:r>
      <w:r w:rsidR="003418AA">
        <w:rPr>
          <w:rFonts w:asciiTheme="majorBidi" w:hAnsiTheme="majorBidi" w:cstheme="majorBidi"/>
          <w:sz w:val="24"/>
          <w:szCs w:val="24"/>
        </w:rPr>
        <w:t>ration of a religious minority</w:t>
      </w:r>
      <w:r w:rsidR="003A096B">
        <w:rPr>
          <w:rFonts w:asciiTheme="majorBidi" w:hAnsiTheme="majorBidi" w:cstheme="majorBidi"/>
          <w:sz w:val="24"/>
          <w:szCs w:val="24"/>
        </w:rPr>
        <w:t>.</w:t>
      </w:r>
      <w:r w:rsidR="00B47D08">
        <w:rPr>
          <w:rFonts w:asciiTheme="majorBidi" w:hAnsiTheme="majorBidi" w:cstheme="majorBidi"/>
          <w:sz w:val="24"/>
          <w:szCs w:val="24"/>
        </w:rPr>
        <w:t xml:space="preserve"> National communities are attempting to define their identity in light of demographic change; so</w:t>
      </w:r>
      <w:r w:rsidR="00F23A4C">
        <w:rPr>
          <w:rFonts w:asciiTheme="majorBidi" w:hAnsiTheme="majorBidi" w:cstheme="majorBidi"/>
          <w:sz w:val="24"/>
          <w:szCs w:val="24"/>
        </w:rPr>
        <w:t>,</w:t>
      </w:r>
      <w:r w:rsidR="00B47D08">
        <w:rPr>
          <w:rFonts w:asciiTheme="majorBidi" w:hAnsiTheme="majorBidi" w:cstheme="majorBidi"/>
          <w:sz w:val="24"/>
          <w:szCs w:val="24"/>
        </w:rPr>
        <w:t xml:space="preserve"> too</w:t>
      </w:r>
      <w:r w:rsidR="00F23A4C">
        <w:rPr>
          <w:rFonts w:asciiTheme="majorBidi" w:hAnsiTheme="majorBidi" w:cstheme="majorBidi"/>
          <w:sz w:val="24"/>
          <w:szCs w:val="24"/>
        </w:rPr>
        <w:t>,</w:t>
      </w:r>
      <w:r w:rsidR="00B47D08">
        <w:rPr>
          <w:rFonts w:asciiTheme="majorBidi" w:hAnsiTheme="majorBidi" w:cstheme="majorBidi"/>
          <w:sz w:val="24"/>
          <w:szCs w:val="24"/>
        </w:rPr>
        <w:t xml:space="preserve"> are subnational communities. </w:t>
      </w:r>
      <w:r w:rsidR="00121EDD">
        <w:rPr>
          <w:rFonts w:asciiTheme="majorBidi" w:hAnsiTheme="majorBidi" w:cstheme="majorBidi"/>
          <w:sz w:val="24"/>
          <w:szCs w:val="24"/>
        </w:rPr>
        <w:t>In order to avoid absorption into a universal national identity, subnational communities can take a different position from the state on the question of multiculturalism. As discussed above, education is the most effective arena for framing identity with long-term and wide-reaching impact, and it is one vehicle for differentiation on multiculturalism and religion policy.</w:t>
      </w:r>
    </w:p>
    <w:p w14:paraId="61DEA3DA" w14:textId="0E6C024D" w:rsidR="00BD3611" w:rsidRDefault="00BD3611" w:rsidP="00672136">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The key strategy for elites seeking regional </w:t>
      </w:r>
      <w:r w:rsidR="000B659E">
        <w:rPr>
          <w:rFonts w:asciiTheme="majorBidi" w:hAnsiTheme="majorBidi" w:cstheme="majorBidi"/>
          <w:sz w:val="24"/>
          <w:szCs w:val="24"/>
        </w:rPr>
        <w:t>distinction</w:t>
      </w:r>
      <w:r>
        <w:rPr>
          <w:rFonts w:asciiTheme="majorBidi" w:hAnsiTheme="majorBidi" w:cstheme="majorBidi"/>
          <w:sz w:val="24"/>
          <w:szCs w:val="24"/>
        </w:rPr>
        <w:t xml:space="preserve"> is to </w:t>
      </w:r>
      <w:r w:rsidRPr="00E54ADD">
        <w:rPr>
          <w:rFonts w:asciiTheme="majorBidi" w:hAnsiTheme="majorBidi" w:cstheme="majorBidi"/>
          <w:b/>
          <w:bCs/>
          <w:sz w:val="24"/>
          <w:szCs w:val="24"/>
        </w:rPr>
        <w:t>take the opposite approach from the state</w:t>
      </w:r>
      <w:r w:rsidR="000B659E">
        <w:rPr>
          <w:rFonts w:asciiTheme="majorBidi" w:hAnsiTheme="majorBidi" w:cstheme="majorBidi"/>
          <w:b/>
          <w:bCs/>
          <w:sz w:val="24"/>
          <w:szCs w:val="24"/>
        </w:rPr>
        <w:t xml:space="preserve">’s identity construction strategy </w:t>
      </w:r>
      <w:r w:rsidRPr="00E54ADD">
        <w:rPr>
          <w:rFonts w:asciiTheme="majorBidi" w:hAnsiTheme="majorBidi" w:cstheme="majorBidi"/>
          <w:b/>
          <w:bCs/>
          <w:sz w:val="24"/>
          <w:szCs w:val="24"/>
        </w:rPr>
        <w:t>vis à vis accommodation of religious diversity</w:t>
      </w:r>
      <w:r>
        <w:rPr>
          <w:rFonts w:asciiTheme="majorBidi" w:hAnsiTheme="majorBidi" w:cstheme="majorBidi"/>
          <w:sz w:val="24"/>
          <w:szCs w:val="24"/>
        </w:rPr>
        <w:t xml:space="preserve">, either advocating for preferential treatment of the country’s historically-majority religion </w:t>
      </w:r>
      <w:r w:rsidR="00184B3E">
        <w:rPr>
          <w:rFonts w:asciiTheme="majorBidi" w:hAnsiTheme="majorBidi" w:cstheme="majorBidi"/>
          <w:sz w:val="24"/>
          <w:szCs w:val="24"/>
        </w:rPr>
        <w:t xml:space="preserve">(mono-culturalism) </w:t>
      </w:r>
      <w:r>
        <w:rPr>
          <w:rFonts w:asciiTheme="majorBidi" w:hAnsiTheme="majorBidi" w:cstheme="majorBidi"/>
          <w:sz w:val="24"/>
          <w:szCs w:val="24"/>
        </w:rPr>
        <w:t xml:space="preserve">or celebrating religious pluralism </w:t>
      </w:r>
      <w:r w:rsidR="00184B3E">
        <w:rPr>
          <w:rFonts w:asciiTheme="majorBidi" w:hAnsiTheme="majorBidi" w:cstheme="majorBidi"/>
          <w:sz w:val="24"/>
          <w:szCs w:val="24"/>
        </w:rPr>
        <w:t>(multiculturalism)</w:t>
      </w:r>
      <w:r>
        <w:rPr>
          <w:rFonts w:asciiTheme="majorBidi" w:hAnsiTheme="majorBidi" w:cstheme="majorBidi"/>
          <w:sz w:val="24"/>
          <w:szCs w:val="24"/>
        </w:rPr>
        <w:t xml:space="preserve">. </w:t>
      </w:r>
      <w:r w:rsidR="00121EDD">
        <w:rPr>
          <w:rFonts w:asciiTheme="majorBidi" w:hAnsiTheme="majorBidi" w:cstheme="majorBidi"/>
          <w:sz w:val="24"/>
          <w:szCs w:val="24"/>
        </w:rPr>
        <w:t>S</w:t>
      </w:r>
      <w:r>
        <w:rPr>
          <w:rFonts w:asciiTheme="majorBidi" w:hAnsiTheme="majorBidi" w:cstheme="majorBidi"/>
          <w:sz w:val="24"/>
          <w:szCs w:val="24"/>
        </w:rPr>
        <w:t xml:space="preserve">ubnational governments </w:t>
      </w:r>
      <w:r w:rsidR="00604CA8">
        <w:rPr>
          <w:rFonts w:asciiTheme="majorBidi" w:hAnsiTheme="majorBidi" w:cstheme="majorBidi"/>
          <w:sz w:val="24"/>
          <w:szCs w:val="24"/>
        </w:rPr>
        <w:t>need</w:t>
      </w:r>
      <w:r>
        <w:rPr>
          <w:rFonts w:asciiTheme="majorBidi" w:hAnsiTheme="majorBidi" w:cstheme="majorBidi"/>
          <w:sz w:val="24"/>
          <w:szCs w:val="24"/>
        </w:rPr>
        <w:t xml:space="preserve"> not move to the extreme of clerical government in response to </w:t>
      </w:r>
      <w:r w:rsidR="00604CA8">
        <w:rPr>
          <w:rFonts w:asciiTheme="majorBidi" w:hAnsiTheme="majorBidi" w:cstheme="majorBidi"/>
          <w:sz w:val="24"/>
          <w:szCs w:val="24"/>
        </w:rPr>
        <w:t xml:space="preserve">national </w:t>
      </w:r>
      <w:r w:rsidR="00121EDD">
        <w:rPr>
          <w:rFonts w:asciiTheme="majorBidi" w:hAnsiTheme="majorBidi" w:cstheme="majorBidi"/>
          <w:sz w:val="24"/>
          <w:szCs w:val="24"/>
        </w:rPr>
        <w:t>secularism</w:t>
      </w:r>
      <w:r w:rsidR="008C2863">
        <w:rPr>
          <w:rFonts w:asciiTheme="majorBidi" w:hAnsiTheme="majorBidi" w:cstheme="majorBidi"/>
          <w:sz w:val="24"/>
          <w:szCs w:val="24"/>
        </w:rPr>
        <w:t xml:space="preserve"> with </w:t>
      </w:r>
      <w:r w:rsidR="008C2863">
        <w:rPr>
          <w:rFonts w:asciiTheme="majorBidi" w:hAnsiTheme="majorBidi" w:cstheme="majorBidi"/>
          <w:i/>
          <w:iCs/>
          <w:sz w:val="24"/>
          <w:szCs w:val="24"/>
        </w:rPr>
        <w:t xml:space="preserve">de facto </w:t>
      </w:r>
      <w:r w:rsidR="008C2863">
        <w:rPr>
          <w:rFonts w:asciiTheme="majorBidi" w:hAnsiTheme="majorBidi" w:cstheme="majorBidi"/>
          <w:sz w:val="24"/>
          <w:szCs w:val="24"/>
        </w:rPr>
        <w:t>majority favoritism</w:t>
      </w:r>
      <w:r w:rsidR="00121EDD">
        <w:rPr>
          <w:rFonts w:asciiTheme="majorBidi" w:hAnsiTheme="majorBidi" w:cstheme="majorBidi"/>
          <w:sz w:val="24"/>
          <w:szCs w:val="24"/>
        </w:rPr>
        <w:t>; they c</w:t>
      </w:r>
      <w:r>
        <w:rPr>
          <w:rFonts w:asciiTheme="majorBidi" w:hAnsiTheme="majorBidi" w:cstheme="majorBidi"/>
          <w:sz w:val="24"/>
          <w:szCs w:val="24"/>
        </w:rPr>
        <w:t>an take a semi-clerical position by promoting religious diversity. Conversely, if the state promotes multiculturalism, subnational elites may advocate for the primacy of the historically-majority religion</w:t>
      </w:r>
      <w:r w:rsidR="0016642E">
        <w:rPr>
          <w:rFonts w:asciiTheme="majorBidi" w:hAnsiTheme="majorBidi" w:cstheme="majorBidi"/>
          <w:sz w:val="24"/>
          <w:szCs w:val="24"/>
        </w:rPr>
        <w:t xml:space="preserve">, as </w:t>
      </w:r>
      <w:r>
        <w:rPr>
          <w:rFonts w:asciiTheme="majorBidi" w:hAnsiTheme="majorBidi" w:cstheme="majorBidi"/>
          <w:sz w:val="24"/>
          <w:szCs w:val="24"/>
        </w:rPr>
        <w:t>illustr</w:t>
      </w:r>
      <w:r w:rsidR="00EA0BC2">
        <w:rPr>
          <w:rFonts w:asciiTheme="majorBidi" w:hAnsiTheme="majorBidi" w:cstheme="majorBidi"/>
          <w:sz w:val="24"/>
          <w:szCs w:val="24"/>
        </w:rPr>
        <w:t>ated in Figure 1</w:t>
      </w:r>
      <w:r>
        <w:rPr>
          <w:rFonts w:asciiTheme="majorBidi" w:hAnsiTheme="majorBidi" w:cstheme="majorBidi"/>
          <w:sz w:val="24"/>
          <w:szCs w:val="24"/>
        </w:rPr>
        <w:t xml:space="preserve"> below.</w:t>
      </w:r>
      <w:r w:rsidR="002F59DA">
        <w:rPr>
          <w:rFonts w:asciiTheme="majorBidi" w:hAnsiTheme="majorBidi" w:cstheme="majorBidi"/>
          <w:sz w:val="24"/>
          <w:szCs w:val="24"/>
        </w:rPr>
        <w:t xml:space="preserve"> </w:t>
      </w:r>
      <w:r w:rsidR="00672136">
        <w:rPr>
          <w:rFonts w:asciiTheme="majorBidi" w:hAnsiTheme="majorBidi" w:cstheme="majorBidi"/>
          <w:sz w:val="24"/>
          <w:szCs w:val="24"/>
        </w:rPr>
        <w:lastRenderedPageBreak/>
        <w:t>T</w:t>
      </w:r>
      <w:r w:rsidR="00EB4EB2">
        <w:rPr>
          <w:rFonts w:asciiTheme="majorBidi" w:hAnsiTheme="majorBidi" w:cstheme="majorBidi"/>
          <w:sz w:val="24"/>
          <w:szCs w:val="24"/>
        </w:rPr>
        <w:t xml:space="preserve">he relevant past and present depend on the timing of territory absorption, contestation over church-state relations, and the ebb and flow of (sub)national identity salience. </w:t>
      </w:r>
    </w:p>
    <w:p w14:paraId="1C0E786C" w14:textId="797A8EEC" w:rsidR="00041781" w:rsidRDefault="00604CA8" w:rsidP="00806277">
      <w:pPr>
        <w:spacing w:line="480" w:lineRule="auto"/>
        <w:ind w:firstLine="720"/>
        <w:rPr>
          <w:rFonts w:asciiTheme="majorBidi" w:hAnsiTheme="majorBidi" w:cstheme="majorBidi"/>
          <w:sz w:val="24"/>
          <w:szCs w:val="24"/>
        </w:rPr>
      </w:pPr>
      <w:r>
        <w:rPr>
          <w:rFonts w:asciiTheme="majorBidi" w:hAnsiTheme="majorBidi" w:cstheme="majorBidi"/>
          <w:sz w:val="24"/>
          <w:szCs w:val="24"/>
        </w:rPr>
        <w:t>T</w:t>
      </w:r>
      <w:r w:rsidR="00E76FFB">
        <w:rPr>
          <w:rFonts w:asciiTheme="majorBidi" w:hAnsiTheme="majorBidi" w:cstheme="majorBidi"/>
          <w:sz w:val="24"/>
          <w:szCs w:val="24"/>
        </w:rPr>
        <w:t xml:space="preserve">his theory does not assume that </w:t>
      </w:r>
      <w:r w:rsidR="00E76FFB" w:rsidRPr="0016642E">
        <w:rPr>
          <w:rFonts w:asciiTheme="majorBidi" w:hAnsiTheme="majorBidi" w:cstheme="majorBidi"/>
          <w:b/>
          <w:bCs/>
          <w:sz w:val="24"/>
          <w:szCs w:val="24"/>
        </w:rPr>
        <w:t>all</w:t>
      </w:r>
      <w:r w:rsidR="00E76FFB">
        <w:rPr>
          <w:rFonts w:asciiTheme="majorBidi" w:hAnsiTheme="majorBidi" w:cstheme="majorBidi"/>
          <w:i/>
          <w:iCs/>
          <w:sz w:val="24"/>
          <w:szCs w:val="24"/>
        </w:rPr>
        <w:t xml:space="preserve"> </w:t>
      </w:r>
      <w:r w:rsidR="00E76FFB">
        <w:rPr>
          <w:rFonts w:asciiTheme="majorBidi" w:hAnsiTheme="majorBidi" w:cstheme="majorBidi"/>
          <w:sz w:val="24"/>
          <w:szCs w:val="24"/>
        </w:rPr>
        <w:t xml:space="preserve">political elites will behave </w:t>
      </w:r>
      <w:r w:rsidR="0016642E">
        <w:rPr>
          <w:rFonts w:asciiTheme="majorBidi" w:hAnsiTheme="majorBidi" w:cstheme="majorBidi"/>
          <w:sz w:val="24"/>
          <w:szCs w:val="24"/>
        </w:rPr>
        <w:t>according Figure 1</w:t>
      </w:r>
      <w:r w:rsidR="00E76FFB">
        <w:rPr>
          <w:rFonts w:asciiTheme="majorBidi" w:hAnsiTheme="majorBidi" w:cstheme="majorBidi"/>
          <w:sz w:val="24"/>
          <w:szCs w:val="24"/>
        </w:rPr>
        <w:t>. Although the center-periphery cleavage does transcend other cleavages, parties are limited by constraints of the party system and th</w:t>
      </w:r>
      <w:r w:rsidR="0016642E">
        <w:rPr>
          <w:rFonts w:asciiTheme="majorBidi" w:hAnsiTheme="majorBidi" w:cstheme="majorBidi"/>
          <w:sz w:val="24"/>
          <w:szCs w:val="24"/>
        </w:rPr>
        <w:t>eir own ideology</w:t>
      </w:r>
      <w:r>
        <w:rPr>
          <w:rFonts w:asciiTheme="majorBidi" w:hAnsiTheme="majorBidi" w:cstheme="majorBidi"/>
          <w:sz w:val="24"/>
          <w:szCs w:val="24"/>
        </w:rPr>
        <w:t>, especially</w:t>
      </w:r>
      <w:r w:rsidR="00E76FFB">
        <w:rPr>
          <w:rFonts w:asciiTheme="majorBidi" w:hAnsiTheme="majorBidi" w:cstheme="majorBidi"/>
          <w:sz w:val="24"/>
          <w:szCs w:val="24"/>
        </w:rPr>
        <w:t xml:space="preserve"> along their pr</w:t>
      </w:r>
      <w:r>
        <w:rPr>
          <w:rFonts w:asciiTheme="majorBidi" w:hAnsiTheme="majorBidi" w:cstheme="majorBidi"/>
          <w:sz w:val="24"/>
          <w:szCs w:val="24"/>
        </w:rPr>
        <w:t xml:space="preserve">imary dimension of competition </w:t>
      </w:r>
      <w:r w:rsidR="00E76FFB">
        <w:rPr>
          <w:rFonts w:asciiTheme="majorBidi" w:hAnsiTheme="majorBidi" w:cstheme="majorBidi"/>
          <w:sz w:val="24"/>
          <w:szCs w:val="24"/>
        </w:rPr>
        <w:t>(</w:t>
      </w:r>
      <w:proofErr w:type="spellStart"/>
      <w:r w:rsidR="00D87C21">
        <w:rPr>
          <w:rFonts w:asciiTheme="majorBidi" w:hAnsiTheme="majorBidi" w:cstheme="majorBidi"/>
          <w:sz w:val="24"/>
          <w:szCs w:val="24"/>
        </w:rPr>
        <w:t>Koedam</w:t>
      </w:r>
      <w:proofErr w:type="spellEnd"/>
      <w:r w:rsidR="00D87C21">
        <w:rPr>
          <w:rFonts w:asciiTheme="majorBidi" w:hAnsiTheme="majorBidi" w:cstheme="majorBidi"/>
          <w:sz w:val="24"/>
          <w:szCs w:val="24"/>
        </w:rPr>
        <w:t xml:space="preserve"> 2022</w:t>
      </w:r>
      <w:r w:rsidR="00E76FFB">
        <w:rPr>
          <w:rFonts w:asciiTheme="majorBidi" w:hAnsiTheme="majorBidi" w:cstheme="majorBidi"/>
          <w:sz w:val="24"/>
          <w:szCs w:val="24"/>
        </w:rPr>
        <w:t xml:space="preserve">). Most relevant </w:t>
      </w:r>
      <w:r w:rsidR="0016642E">
        <w:rPr>
          <w:rFonts w:asciiTheme="majorBidi" w:hAnsiTheme="majorBidi" w:cstheme="majorBidi"/>
          <w:sz w:val="24"/>
          <w:szCs w:val="24"/>
        </w:rPr>
        <w:t xml:space="preserve">here is that </w:t>
      </w:r>
      <w:r w:rsidR="001E2BB6">
        <w:rPr>
          <w:rFonts w:asciiTheme="majorBidi" w:hAnsiTheme="majorBidi" w:cstheme="majorBidi"/>
          <w:sz w:val="24"/>
          <w:szCs w:val="24"/>
        </w:rPr>
        <w:t>TAN</w:t>
      </w:r>
      <w:r w:rsidR="001E2BB6">
        <w:rPr>
          <w:rStyle w:val="FootnoteReference"/>
          <w:rFonts w:asciiTheme="majorBidi" w:hAnsiTheme="majorBidi" w:cstheme="majorBidi"/>
          <w:sz w:val="24"/>
          <w:szCs w:val="24"/>
        </w:rPr>
        <w:footnoteReference w:id="2"/>
      </w:r>
      <w:r w:rsidR="00BE20B9">
        <w:rPr>
          <w:rFonts w:asciiTheme="majorBidi" w:hAnsiTheme="majorBidi" w:cstheme="majorBidi"/>
          <w:sz w:val="24"/>
          <w:szCs w:val="24"/>
        </w:rPr>
        <w:t xml:space="preserve"> parties are unlikely to ado</w:t>
      </w:r>
      <w:r w:rsidR="00806277">
        <w:rPr>
          <w:rFonts w:asciiTheme="majorBidi" w:hAnsiTheme="majorBidi" w:cstheme="majorBidi"/>
          <w:sz w:val="24"/>
          <w:szCs w:val="24"/>
        </w:rPr>
        <w:t>pt</w:t>
      </w:r>
      <w:r w:rsidR="00E76FFB">
        <w:rPr>
          <w:rFonts w:asciiTheme="majorBidi" w:hAnsiTheme="majorBidi" w:cstheme="majorBidi"/>
          <w:sz w:val="24"/>
          <w:szCs w:val="24"/>
        </w:rPr>
        <w:t xml:space="preserve"> multicultural</w:t>
      </w:r>
      <w:r w:rsidR="00806277">
        <w:rPr>
          <w:rFonts w:asciiTheme="majorBidi" w:hAnsiTheme="majorBidi" w:cstheme="majorBidi"/>
          <w:sz w:val="24"/>
          <w:szCs w:val="24"/>
        </w:rPr>
        <w:t xml:space="preserve">ism </w:t>
      </w:r>
      <w:r w:rsidR="00E76FFB">
        <w:rPr>
          <w:rFonts w:asciiTheme="majorBidi" w:hAnsiTheme="majorBidi" w:cstheme="majorBidi"/>
          <w:sz w:val="24"/>
          <w:szCs w:val="24"/>
        </w:rPr>
        <w:t>because it conflicts with t</w:t>
      </w:r>
      <w:r w:rsidR="00806277">
        <w:rPr>
          <w:rFonts w:asciiTheme="majorBidi" w:hAnsiTheme="majorBidi" w:cstheme="majorBidi"/>
          <w:sz w:val="24"/>
          <w:szCs w:val="24"/>
        </w:rPr>
        <w:t>heir anti-immigration position.</w:t>
      </w:r>
    </w:p>
    <w:p w14:paraId="5A97FCDC" w14:textId="77777777" w:rsidR="00F105A7" w:rsidRDefault="00F105A7" w:rsidP="00F105A7">
      <w:pPr>
        <w:spacing w:line="480" w:lineRule="auto"/>
        <w:rPr>
          <w:rFonts w:asciiTheme="majorBidi" w:hAnsiTheme="majorBidi" w:cstheme="majorBidi"/>
          <w:b/>
          <w:bCs/>
          <w:sz w:val="24"/>
          <w:szCs w:val="24"/>
        </w:rPr>
      </w:pPr>
      <w:r>
        <w:rPr>
          <w:rFonts w:asciiTheme="majorBidi" w:hAnsiTheme="majorBidi" w:cstheme="majorBidi"/>
          <w:b/>
          <w:bCs/>
          <w:sz w:val="24"/>
          <w:szCs w:val="24"/>
        </w:rPr>
        <w:t>Method</w:t>
      </w:r>
    </w:p>
    <w:p w14:paraId="13CC5C44" w14:textId="77777777" w:rsidR="00F105A7" w:rsidRDefault="00F105A7" w:rsidP="00F105A7">
      <w:pPr>
        <w:spacing w:line="480" w:lineRule="auto"/>
        <w:ind w:firstLine="720"/>
        <w:rPr>
          <w:rFonts w:asciiTheme="majorBidi" w:hAnsiTheme="majorBidi" w:cstheme="majorBidi"/>
          <w:sz w:val="24"/>
          <w:szCs w:val="24"/>
        </w:rPr>
      </w:pPr>
      <w:r>
        <w:rPr>
          <w:rFonts w:asciiTheme="majorBidi" w:hAnsiTheme="majorBidi" w:cstheme="majorBidi"/>
          <w:sz w:val="24"/>
          <w:szCs w:val="24"/>
        </w:rPr>
        <w:t>To probe my theory’s plausibility, I leverage a paired comparison of Catalonia and Alsace-Moselle, most-similar cases that allow me to analyze the nuanced points at which seemingly similar systems vary to further refine the theory (</w:t>
      </w:r>
      <w:proofErr w:type="spellStart"/>
      <w:r>
        <w:rPr>
          <w:rFonts w:asciiTheme="majorBidi" w:hAnsiTheme="majorBidi" w:cstheme="majorBidi"/>
          <w:sz w:val="24"/>
          <w:szCs w:val="24"/>
        </w:rPr>
        <w:t>Gerring</w:t>
      </w:r>
      <w:proofErr w:type="spellEnd"/>
      <w:r>
        <w:rPr>
          <w:rFonts w:asciiTheme="majorBidi" w:hAnsiTheme="majorBidi" w:cstheme="majorBidi"/>
          <w:sz w:val="24"/>
          <w:szCs w:val="24"/>
        </w:rPr>
        <w:t xml:space="preserve"> 2007). Catalonia and Alsace-Moselle’s similar socio-political traits developed in unique historical contexts, which offers interesting insights into multiple paths to similar outcomes (</w:t>
      </w:r>
      <w:proofErr w:type="spellStart"/>
      <w:r>
        <w:rPr>
          <w:rFonts w:asciiTheme="majorBidi" w:hAnsiTheme="majorBidi" w:cstheme="majorBidi"/>
          <w:sz w:val="24"/>
          <w:szCs w:val="24"/>
        </w:rPr>
        <w:t>Tarrow</w:t>
      </w:r>
      <w:proofErr w:type="spellEnd"/>
      <w:r>
        <w:rPr>
          <w:rFonts w:asciiTheme="majorBidi" w:hAnsiTheme="majorBidi" w:cstheme="majorBidi"/>
          <w:sz w:val="24"/>
          <w:szCs w:val="24"/>
        </w:rPr>
        <w:t xml:space="preserve"> 2010). Although paired comparison suffers from low degrees of freedom, the deep knowledge it requires of the two cases boosts confidence in the inferences from antecedents to outcomes (</w:t>
      </w:r>
      <w:proofErr w:type="spellStart"/>
      <w:r>
        <w:rPr>
          <w:rFonts w:asciiTheme="majorBidi" w:hAnsiTheme="majorBidi" w:cstheme="majorBidi"/>
          <w:sz w:val="24"/>
          <w:szCs w:val="24"/>
        </w:rPr>
        <w:t>Tarrow</w:t>
      </w:r>
      <w:proofErr w:type="spellEnd"/>
      <w:r>
        <w:rPr>
          <w:rFonts w:asciiTheme="majorBidi" w:hAnsiTheme="majorBidi" w:cstheme="majorBidi"/>
          <w:sz w:val="24"/>
          <w:szCs w:val="24"/>
        </w:rPr>
        <w:t xml:space="preserve"> 2010).</w:t>
      </w:r>
      <w:r>
        <w:rPr>
          <w:rStyle w:val="FootnoteReference"/>
          <w:rFonts w:asciiTheme="majorBidi" w:hAnsiTheme="majorBidi" w:cstheme="majorBidi"/>
          <w:sz w:val="24"/>
          <w:szCs w:val="24"/>
        </w:rPr>
        <w:footnoteReference w:id="3"/>
      </w:r>
      <w:r>
        <w:rPr>
          <w:rFonts w:asciiTheme="majorBidi" w:hAnsiTheme="majorBidi" w:cstheme="majorBidi"/>
          <w:sz w:val="24"/>
          <w:szCs w:val="24"/>
        </w:rPr>
        <w:t xml:space="preserve"> </w:t>
      </w:r>
    </w:p>
    <w:p w14:paraId="48B6843C" w14:textId="77777777" w:rsidR="00F105A7" w:rsidRDefault="00F105A7" w:rsidP="00F105A7">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Catalonia and Alsace-Moselle provide useful causal leverage in a most-similar cases design for several reasons. Both regions are nested within </w:t>
      </w:r>
      <w:proofErr w:type="gramStart"/>
      <w:r>
        <w:rPr>
          <w:rFonts w:asciiTheme="majorBidi" w:hAnsiTheme="majorBidi" w:cstheme="majorBidi"/>
          <w:sz w:val="24"/>
          <w:szCs w:val="24"/>
        </w:rPr>
        <w:t>majority</w:t>
      </w:r>
      <w:proofErr w:type="gramEnd"/>
      <w:r>
        <w:rPr>
          <w:rFonts w:asciiTheme="majorBidi" w:hAnsiTheme="majorBidi" w:cstheme="majorBidi"/>
          <w:sz w:val="24"/>
          <w:szCs w:val="24"/>
        </w:rPr>
        <w:t xml:space="preserve">-Catholic states where the Church played a historical role in government nation-building projects, particularly during undemocratic periods. State unity promotion that centers the capital region as the hub of national culture has occurred in both countries, and both France and Spain have official policies that </w:t>
      </w:r>
    </w:p>
    <w:p w14:paraId="06E136A3" w14:textId="69A06102" w:rsidR="009A31F2" w:rsidRPr="00F105A7" w:rsidRDefault="00EA0BC2" w:rsidP="00F105A7">
      <w:pPr>
        <w:spacing w:line="480" w:lineRule="auto"/>
        <w:rPr>
          <w:rFonts w:asciiTheme="majorBidi" w:hAnsiTheme="majorBidi" w:cstheme="majorBidi"/>
          <w:sz w:val="24"/>
          <w:szCs w:val="24"/>
        </w:rPr>
      </w:pPr>
      <w:r>
        <w:rPr>
          <w:rFonts w:asciiTheme="majorBidi" w:hAnsiTheme="majorBidi" w:cstheme="majorBidi"/>
          <w:b/>
          <w:bCs/>
          <w:sz w:val="24"/>
          <w:szCs w:val="24"/>
        </w:rPr>
        <w:lastRenderedPageBreak/>
        <w:t>Figure 1</w:t>
      </w:r>
      <w:r w:rsidR="00354477">
        <w:rPr>
          <w:rFonts w:asciiTheme="majorBidi" w:hAnsiTheme="majorBidi" w:cstheme="majorBidi"/>
          <w:b/>
          <w:bCs/>
          <w:sz w:val="24"/>
          <w:szCs w:val="24"/>
        </w:rPr>
        <w:t>. Theory of subnational differentiation via religion policy.</w:t>
      </w:r>
    </w:p>
    <w:p w14:paraId="071FB777" w14:textId="5416AAE1" w:rsidR="00354477" w:rsidRDefault="009A31F2" w:rsidP="0045129E">
      <w:pPr>
        <w:spacing w:line="480" w:lineRule="auto"/>
        <w:rPr>
          <w:rFonts w:asciiTheme="majorBidi" w:hAnsiTheme="majorBidi" w:cstheme="majorBidi"/>
          <w:sz w:val="24"/>
          <w:szCs w:val="24"/>
        </w:rPr>
      </w:pPr>
      <w:r>
        <w:rPr>
          <w:rFonts w:asciiTheme="majorBidi" w:hAnsiTheme="majorBidi" w:cstheme="majorBidi"/>
          <w:b/>
          <w:bCs/>
          <w:noProof/>
          <w:sz w:val="24"/>
          <w:szCs w:val="24"/>
        </w:rPr>
        <w:drawing>
          <wp:inline distT="0" distB="0" distL="0" distR="0" wp14:anchorId="660B1604" wp14:editId="52588453">
            <wp:extent cx="5111077" cy="52628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bnationaltheory_0125202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13134" cy="5264998"/>
                    </a:xfrm>
                    <a:prstGeom prst="rect">
                      <a:avLst/>
                    </a:prstGeom>
                  </pic:spPr>
                </pic:pic>
              </a:graphicData>
            </a:graphic>
          </wp:inline>
        </w:drawing>
      </w:r>
    </w:p>
    <w:p w14:paraId="425146CB" w14:textId="793E420C" w:rsidR="00D85BB5" w:rsidRDefault="006F77C3" w:rsidP="00434372">
      <w:pPr>
        <w:spacing w:line="480" w:lineRule="auto"/>
        <w:jc w:val="center"/>
        <w:rPr>
          <w:rFonts w:asciiTheme="majorBidi" w:hAnsiTheme="majorBidi" w:cstheme="majorBidi"/>
          <w:b/>
          <w:bCs/>
          <w:sz w:val="24"/>
          <w:szCs w:val="24"/>
        </w:rPr>
      </w:pPr>
      <w:r>
        <w:rPr>
          <w:rFonts w:asciiTheme="majorBidi" w:hAnsiTheme="majorBidi" w:cstheme="majorBidi"/>
          <w:b/>
          <w:bCs/>
          <w:noProof/>
          <w:sz w:val="24"/>
          <w:szCs w:val="24"/>
        </w:rPr>
        <w:drawing>
          <wp:inline distT="0" distB="0" distL="0" distR="0" wp14:anchorId="38ED4E0C" wp14:editId="11290054">
            <wp:extent cx="3781425" cy="105463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bnationaltheorykey_01252022.png"/>
                    <pic:cNvPicPr/>
                  </pic:nvPicPr>
                  <pic:blipFill rotWithShape="1">
                    <a:blip r:embed="rId9" cstate="print">
                      <a:extLst>
                        <a:ext uri="{28A0092B-C50C-407E-A947-70E740481C1C}">
                          <a14:useLocalDpi xmlns:a14="http://schemas.microsoft.com/office/drawing/2010/main" val="0"/>
                        </a:ext>
                      </a:extLst>
                    </a:blip>
                    <a:srcRect r="-6" b="30678"/>
                    <a:stretch/>
                  </pic:blipFill>
                  <pic:spPr bwMode="auto">
                    <a:xfrm>
                      <a:off x="0" y="0"/>
                      <a:ext cx="3808090" cy="1062073"/>
                    </a:xfrm>
                    <a:prstGeom prst="rect">
                      <a:avLst/>
                    </a:prstGeom>
                    <a:ln>
                      <a:noFill/>
                    </a:ln>
                    <a:extLst>
                      <a:ext uri="{53640926-AAD7-44D8-BBD7-CCE9431645EC}">
                        <a14:shadowObscured xmlns:a14="http://schemas.microsoft.com/office/drawing/2010/main"/>
                      </a:ext>
                    </a:extLst>
                  </pic:spPr>
                </pic:pic>
              </a:graphicData>
            </a:graphic>
          </wp:inline>
        </w:drawing>
      </w:r>
    </w:p>
    <w:p w14:paraId="6E925267" w14:textId="77777777" w:rsidR="00F105A7" w:rsidRDefault="00F105A7" w:rsidP="00F105A7">
      <w:pPr>
        <w:spacing w:line="480" w:lineRule="auto"/>
        <w:rPr>
          <w:rFonts w:asciiTheme="majorBidi" w:hAnsiTheme="majorBidi" w:cstheme="majorBidi"/>
          <w:b/>
          <w:bCs/>
          <w:sz w:val="24"/>
          <w:szCs w:val="24"/>
        </w:rPr>
      </w:pPr>
    </w:p>
    <w:p w14:paraId="54B6CBF3" w14:textId="77777777" w:rsidR="00F105A7" w:rsidRDefault="00F105A7" w:rsidP="00F105A7">
      <w:pPr>
        <w:spacing w:line="480" w:lineRule="auto"/>
        <w:rPr>
          <w:rFonts w:asciiTheme="majorBidi" w:hAnsiTheme="majorBidi" w:cstheme="majorBidi"/>
          <w:sz w:val="24"/>
          <w:szCs w:val="24"/>
        </w:rPr>
      </w:pPr>
      <w:r>
        <w:rPr>
          <w:rFonts w:asciiTheme="majorBidi" w:hAnsiTheme="majorBidi" w:cstheme="majorBidi"/>
          <w:sz w:val="24"/>
          <w:szCs w:val="24"/>
        </w:rPr>
        <w:lastRenderedPageBreak/>
        <w:t>formally separate church and state today. Catalonia and Alsace-Moselle are culturally distinct from the rest of their states and have gained a measure of autonomy from the national government, including authority over religion policy. The origins and consequences of this authority differ, which provides an opportunity to understand how the development of church-government relations, not their static status, shapes the relationship between religion and (sub)national identity.</w:t>
      </w:r>
      <w:r w:rsidRPr="009E4593">
        <w:rPr>
          <w:rFonts w:asciiTheme="majorBidi" w:hAnsiTheme="majorBidi" w:cstheme="majorBidi"/>
          <w:sz w:val="24"/>
          <w:szCs w:val="24"/>
        </w:rPr>
        <w:t xml:space="preserve"> </w:t>
      </w:r>
    </w:p>
    <w:p w14:paraId="4B96B579" w14:textId="07C96866" w:rsidR="00E3055A" w:rsidRDefault="005D5891" w:rsidP="00F105A7">
      <w:pPr>
        <w:spacing w:line="480" w:lineRule="auto"/>
        <w:ind w:firstLine="720"/>
        <w:rPr>
          <w:rFonts w:asciiTheme="majorBidi" w:hAnsiTheme="majorBidi" w:cstheme="majorBidi"/>
          <w:sz w:val="24"/>
          <w:szCs w:val="24"/>
        </w:rPr>
      </w:pPr>
      <w:r>
        <w:rPr>
          <w:rFonts w:asciiTheme="majorBidi" w:hAnsiTheme="majorBidi" w:cstheme="majorBidi"/>
          <w:sz w:val="24"/>
          <w:szCs w:val="24"/>
        </w:rPr>
        <w:t>T</w:t>
      </w:r>
      <w:r w:rsidR="00B44161">
        <w:rPr>
          <w:rFonts w:asciiTheme="majorBidi" w:hAnsiTheme="majorBidi" w:cstheme="majorBidi"/>
          <w:sz w:val="24"/>
          <w:szCs w:val="24"/>
        </w:rPr>
        <w:t xml:space="preserve">he essential contribution of </w:t>
      </w:r>
      <w:r>
        <w:rPr>
          <w:rFonts w:asciiTheme="majorBidi" w:hAnsiTheme="majorBidi" w:cstheme="majorBidi"/>
          <w:sz w:val="24"/>
          <w:szCs w:val="24"/>
        </w:rPr>
        <w:t xml:space="preserve">process tracing is not only to connect independent and dependent variables through a </w:t>
      </w:r>
      <w:r w:rsidR="001E1A9C">
        <w:rPr>
          <w:rFonts w:asciiTheme="majorBidi" w:hAnsiTheme="majorBidi" w:cstheme="majorBidi"/>
          <w:sz w:val="24"/>
          <w:szCs w:val="24"/>
        </w:rPr>
        <w:t>plausible</w:t>
      </w:r>
      <w:r>
        <w:rPr>
          <w:rFonts w:asciiTheme="majorBidi" w:hAnsiTheme="majorBidi" w:cstheme="majorBidi"/>
          <w:sz w:val="24"/>
          <w:szCs w:val="24"/>
        </w:rPr>
        <w:t xml:space="preserve"> argument,</w:t>
      </w:r>
      <w:r w:rsidR="009E4593">
        <w:rPr>
          <w:rFonts w:asciiTheme="majorBidi" w:hAnsiTheme="majorBidi" w:cstheme="majorBidi"/>
          <w:sz w:val="24"/>
          <w:szCs w:val="24"/>
        </w:rPr>
        <w:t xml:space="preserve"> but also to understand how</w:t>
      </w:r>
      <w:r w:rsidR="00B82DF7">
        <w:rPr>
          <w:rFonts w:asciiTheme="majorBidi" w:hAnsiTheme="majorBidi" w:cstheme="majorBidi"/>
          <w:sz w:val="24"/>
          <w:szCs w:val="24"/>
        </w:rPr>
        <w:t xml:space="preserve"> they connect</w:t>
      </w:r>
      <w:r w:rsidR="009E4593">
        <w:rPr>
          <w:rFonts w:asciiTheme="majorBidi" w:hAnsiTheme="majorBidi" w:cstheme="majorBidi"/>
          <w:sz w:val="24"/>
          <w:szCs w:val="24"/>
        </w:rPr>
        <w:t xml:space="preserve"> (</w:t>
      </w:r>
      <w:proofErr w:type="spellStart"/>
      <w:r w:rsidR="009E4593">
        <w:rPr>
          <w:rFonts w:asciiTheme="majorBidi" w:hAnsiTheme="majorBidi" w:cstheme="majorBidi"/>
          <w:sz w:val="24"/>
          <w:szCs w:val="24"/>
        </w:rPr>
        <w:t>Tarrow</w:t>
      </w:r>
      <w:proofErr w:type="spellEnd"/>
      <w:r w:rsidR="009E4593">
        <w:rPr>
          <w:rFonts w:asciiTheme="majorBidi" w:hAnsiTheme="majorBidi" w:cstheme="majorBidi"/>
          <w:sz w:val="24"/>
          <w:szCs w:val="24"/>
        </w:rPr>
        <w:t xml:space="preserve"> 2010)</w:t>
      </w:r>
      <w:r w:rsidR="00430139">
        <w:rPr>
          <w:rFonts w:asciiTheme="majorBidi" w:hAnsiTheme="majorBidi" w:cstheme="majorBidi"/>
          <w:sz w:val="24"/>
          <w:szCs w:val="24"/>
        </w:rPr>
        <w:t>.</w:t>
      </w:r>
      <w:r w:rsidR="00433743">
        <w:rPr>
          <w:rFonts w:asciiTheme="majorBidi" w:hAnsiTheme="majorBidi" w:cstheme="majorBidi"/>
          <w:sz w:val="24"/>
          <w:szCs w:val="24"/>
        </w:rPr>
        <w:t xml:space="preserve"> </w:t>
      </w:r>
      <w:r w:rsidR="00447437">
        <w:rPr>
          <w:rFonts w:asciiTheme="majorBidi" w:hAnsiTheme="majorBidi" w:cstheme="majorBidi"/>
          <w:sz w:val="24"/>
          <w:szCs w:val="24"/>
        </w:rPr>
        <w:t xml:space="preserve">In each </w:t>
      </w:r>
      <w:r w:rsidR="00CD4E79">
        <w:rPr>
          <w:rFonts w:asciiTheme="majorBidi" w:hAnsiTheme="majorBidi" w:cstheme="majorBidi"/>
          <w:sz w:val="24"/>
          <w:szCs w:val="24"/>
        </w:rPr>
        <w:t>case</w:t>
      </w:r>
      <w:r w:rsidR="008C351E">
        <w:rPr>
          <w:rFonts w:asciiTheme="majorBidi" w:hAnsiTheme="majorBidi" w:cstheme="majorBidi"/>
          <w:sz w:val="24"/>
          <w:szCs w:val="24"/>
        </w:rPr>
        <w:t xml:space="preserve">, I establish the nature </w:t>
      </w:r>
      <w:r w:rsidR="00447437">
        <w:rPr>
          <w:rFonts w:asciiTheme="majorBidi" w:hAnsiTheme="majorBidi" w:cstheme="majorBidi"/>
          <w:sz w:val="24"/>
          <w:szCs w:val="24"/>
        </w:rPr>
        <w:t xml:space="preserve">and elite framing </w:t>
      </w:r>
      <w:r w:rsidR="008C351E">
        <w:rPr>
          <w:rFonts w:asciiTheme="majorBidi" w:hAnsiTheme="majorBidi" w:cstheme="majorBidi"/>
          <w:sz w:val="24"/>
          <w:szCs w:val="24"/>
        </w:rPr>
        <w:t xml:space="preserve">of the intersecting </w:t>
      </w:r>
      <w:r w:rsidR="00447437">
        <w:rPr>
          <w:rFonts w:asciiTheme="majorBidi" w:hAnsiTheme="majorBidi" w:cstheme="majorBidi"/>
          <w:sz w:val="24"/>
          <w:szCs w:val="24"/>
        </w:rPr>
        <w:t xml:space="preserve">secular-clerical and </w:t>
      </w:r>
      <w:r w:rsidR="008C351E">
        <w:rPr>
          <w:rFonts w:asciiTheme="majorBidi" w:hAnsiTheme="majorBidi" w:cstheme="majorBidi"/>
          <w:sz w:val="24"/>
          <w:szCs w:val="24"/>
        </w:rPr>
        <w:t>center-periphery</w:t>
      </w:r>
      <w:r w:rsidR="00447437">
        <w:rPr>
          <w:rFonts w:asciiTheme="majorBidi" w:hAnsiTheme="majorBidi" w:cstheme="majorBidi"/>
          <w:sz w:val="24"/>
          <w:szCs w:val="24"/>
        </w:rPr>
        <w:t xml:space="preserve"> cleavages</w:t>
      </w:r>
      <w:r w:rsidR="00CD4E79">
        <w:rPr>
          <w:rFonts w:asciiTheme="majorBidi" w:hAnsiTheme="majorBidi" w:cstheme="majorBidi"/>
          <w:sz w:val="24"/>
          <w:szCs w:val="24"/>
        </w:rPr>
        <w:t>, as identified in Table 1 below</w:t>
      </w:r>
      <w:r w:rsidR="008C351E" w:rsidRPr="00656F87">
        <w:rPr>
          <w:rFonts w:asciiTheme="majorBidi" w:hAnsiTheme="majorBidi" w:cstheme="majorBidi"/>
          <w:sz w:val="24"/>
          <w:szCs w:val="24"/>
        </w:rPr>
        <w:t>.</w:t>
      </w:r>
      <w:r w:rsidR="008C351E">
        <w:rPr>
          <w:rFonts w:asciiTheme="majorBidi" w:hAnsiTheme="majorBidi" w:cstheme="majorBidi"/>
          <w:sz w:val="24"/>
          <w:szCs w:val="24"/>
        </w:rPr>
        <w:t xml:space="preserve"> </w:t>
      </w:r>
      <w:r w:rsidR="00CD4E79">
        <w:rPr>
          <w:rFonts w:asciiTheme="majorBidi" w:hAnsiTheme="majorBidi" w:cstheme="majorBidi"/>
          <w:sz w:val="24"/>
          <w:szCs w:val="24"/>
        </w:rPr>
        <w:t>I focus on the late 19</w:t>
      </w:r>
      <w:r w:rsidR="00CD4E79" w:rsidRPr="008A3802">
        <w:rPr>
          <w:rFonts w:asciiTheme="majorBidi" w:hAnsiTheme="majorBidi" w:cstheme="majorBidi"/>
          <w:sz w:val="24"/>
          <w:szCs w:val="24"/>
          <w:vertAlign w:val="superscript"/>
        </w:rPr>
        <w:t>th</w:t>
      </w:r>
      <w:r w:rsidR="00CD4E79">
        <w:rPr>
          <w:rFonts w:asciiTheme="majorBidi" w:hAnsiTheme="majorBidi" w:cstheme="majorBidi"/>
          <w:sz w:val="24"/>
          <w:szCs w:val="24"/>
        </w:rPr>
        <w:t xml:space="preserve"> century to the present, where there are major inflection points for the religion-territorial identity relationship: changes in state authority, periods of state repression, and contestation over the balance of multi-level governance. </w:t>
      </w:r>
      <w:r w:rsidR="008C351E">
        <w:rPr>
          <w:rFonts w:asciiTheme="majorBidi" w:hAnsiTheme="majorBidi" w:cstheme="majorBidi"/>
          <w:sz w:val="24"/>
          <w:szCs w:val="24"/>
        </w:rPr>
        <w:t xml:space="preserve">It is this </w:t>
      </w:r>
      <w:r w:rsidR="00447437">
        <w:rPr>
          <w:rFonts w:asciiTheme="majorBidi" w:hAnsiTheme="majorBidi" w:cstheme="majorBidi"/>
          <w:sz w:val="24"/>
          <w:szCs w:val="24"/>
        </w:rPr>
        <w:t>framing</w:t>
      </w:r>
      <w:r w:rsidR="008C351E">
        <w:rPr>
          <w:rFonts w:asciiTheme="majorBidi" w:hAnsiTheme="majorBidi" w:cstheme="majorBidi"/>
          <w:sz w:val="24"/>
          <w:szCs w:val="24"/>
        </w:rPr>
        <w:t xml:space="preserve"> that makes strategy via </w:t>
      </w:r>
      <w:r w:rsidR="00B44161">
        <w:rPr>
          <w:rFonts w:asciiTheme="majorBidi" w:hAnsiTheme="majorBidi" w:cstheme="majorBidi"/>
          <w:sz w:val="24"/>
          <w:szCs w:val="24"/>
        </w:rPr>
        <w:t xml:space="preserve">religion policy effective later. </w:t>
      </w:r>
      <w:r w:rsidR="008C351E">
        <w:rPr>
          <w:rFonts w:asciiTheme="majorBidi" w:hAnsiTheme="majorBidi" w:cstheme="majorBidi"/>
          <w:sz w:val="24"/>
          <w:szCs w:val="24"/>
        </w:rPr>
        <w:t>In the contemporary sections, I first explain national church-state relations and how elites tie them to national identity in order to compare how subnational elites depart from this model to distinguish their regions and seek devolution of authority.</w:t>
      </w:r>
    </w:p>
    <w:p w14:paraId="534EE214" w14:textId="77777777" w:rsidR="00DC5BDA" w:rsidRDefault="00DC5BDA" w:rsidP="00DC5BDA">
      <w:pPr>
        <w:spacing w:line="480" w:lineRule="auto"/>
        <w:rPr>
          <w:rFonts w:asciiTheme="majorBidi" w:hAnsiTheme="majorBidi" w:cstheme="majorBidi"/>
          <w:b/>
          <w:bCs/>
          <w:sz w:val="24"/>
          <w:szCs w:val="24"/>
        </w:rPr>
      </w:pPr>
      <w:r>
        <w:rPr>
          <w:rFonts w:asciiTheme="majorBidi" w:hAnsiTheme="majorBidi" w:cstheme="majorBidi"/>
          <w:b/>
          <w:bCs/>
          <w:sz w:val="24"/>
          <w:szCs w:val="24"/>
        </w:rPr>
        <w:t xml:space="preserve">Catalonia: Multiculturalism in a Non-Confessional State </w:t>
      </w:r>
    </w:p>
    <w:p w14:paraId="1443EC24" w14:textId="159A9BAE" w:rsidR="00DC5BDA" w:rsidRDefault="00DC5BDA" w:rsidP="00CE5DE9">
      <w:pPr>
        <w:spacing w:line="480" w:lineRule="auto"/>
        <w:contextualSpacing/>
        <w:rPr>
          <w:rFonts w:asciiTheme="majorBidi" w:hAnsiTheme="majorBidi" w:cstheme="majorBidi"/>
          <w:sz w:val="24"/>
          <w:szCs w:val="24"/>
        </w:rPr>
      </w:pPr>
      <w:r>
        <w:rPr>
          <w:rFonts w:asciiTheme="majorBidi" w:hAnsiTheme="majorBidi" w:cstheme="majorBidi"/>
          <w:sz w:val="24"/>
          <w:szCs w:val="24"/>
        </w:rPr>
        <w:tab/>
        <w:t xml:space="preserve">Catalonia, one of 17 </w:t>
      </w:r>
      <w:proofErr w:type="spellStart"/>
      <w:r w:rsidRPr="00014B71">
        <w:rPr>
          <w:rFonts w:asciiTheme="majorBidi" w:hAnsiTheme="majorBidi" w:cstheme="majorBidi"/>
          <w:i/>
          <w:iCs/>
          <w:sz w:val="24"/>
          <w:szCs w:val="24"/>
        </w:rPr>
        <w:t>comunidades</w:t>
      </w:r>
      <w:proofErr w:type="spellEnd"/>
      <w:r w:rsidRPr="00014B71">
        <w:rPr>
          <w:rFonts w:asciiTheme="majorBidi" w:hAnsiTheme="majorBidi" w:cstheme="majorBidi"/>
          <w:i/>
          <w:iCs/>
          <w:sz w:val="24"/>
          <w:szCs w:val="24"/>
        </w:rPr>
        <w:t xml:space="preserve"> </w:t>
      </w:r>
      <w:proofErr w:type="spellStart"/>
      <w:r w:rsidRPr="00014B71">
        <w:rPr>
          <w:rFonts w:asciiTheme="majorBidi" w:hAnsiTheme="majorBidi" w:cstheme="majorBidi"/>
          <w:i/>
          <w:iCs/>
          <w:sz w:val="24"/>
          <w:szCs w:val="24"/>
        </w:rPr>
        <w:t>aútonomas</w:t>
      </w:r>
      <w:proofErr w:type="spellEnd"/>
      <w:r>
        <w:rPr>
          <w:rFonts w:asciiTheme="majorBidi" w:hAnsiTheme="majorBidi" w:cstheme="majorBidi"/>
          <w:sz w:val="24"/>
          <w:szCs w:val="24"/>
        </w:rPr>
        <w:t>, has centuries-old history embroiled in conflict with Spain. Although Catalonia has not been shuffled between modern-day states to the same extent as Alsace-Moselle, it maintains a distinct culture and has a history of separatist movements. Autonomism was salient as Catalonia prospered during 19</w:t>
      </w:r>
      <w:r w:rsidRPr="00B92D1B">
        <w:rPr>
          <w:rFonts w:asciiTheme="majorBidi" w:hAnsiTheme="majorBidi" w:cstheme="majorBidi"/>
          <w:sz w:val="24"/>
          <w:szCs w:val="24"/>
          <w:vertAlign w:val="superscript"/>
        </w:rPr>
        <w:t>th</w:t>
      </w:r>
      <w:r>
        <w:rPr>
          <w:rFonts w:asciiTheme="majorBidi" w:hAnsiTheme="majorBidi" w:cstheme="majorBidi"/>
          <w:sz w:val="24"/>
          <w:szCs w:val="24"/>
        </w:rPr>
        <w:t xml:space="preserve"> century industrialization and as it fought for self-rule amid two 20</w:t>
      </w:r>
      <w:r w:rsidRPr="001E3BFD">
        <w:rPr>
          <w:rFonts w:asciiTheme="majorBidi" w:hAnsiTheme="majorBidi" w:cstheme="majorBidi"/>
          <w:sz w:val="24"/>
          <w:szCs w:val="24"/>
          <w:vertAlign w:val="superscript"/>
        </w:rPr>
        <w:t>th</w:t>
      </w:r>
      <w:r>
        <w:rPr>
          <w:rFonts w:asciiTheme="majorBidi" w:hAnsiTheme="majorBidi" w:cstheme="majorBidi"/>
          <w:sz w:val="24"/>
          <w:szCs w:val="24"/>
        </w:rPr>
        <w:t xml:space="preserve"> century dictatorships. Religion was and remains an </w:t>
      </w:r>
    </w:p>
    <w:p w14:paraId="7BA7A3CA" w14:textId="77777777" w:rsidR="009F693C" w:rsidRDefault="009F693C" w:rsidP="001F6073">
      <w:pPr>
        <w:spacing w:line="480" w:lineRule="auto"/>
        <w:rPr>
          <w:rFonts w:asciiTheme="majorBidi" w:hAnsiTheme="majorBidi" w:cstheme="majorBidi"/>
          <w:b/>
          <w:bCs/>
          <w:sz w:val="24"/>
          <w:szCs w:val="24"/>
        </w:rPr>
      </w:pPr>
    </w:p>
    <w:p w14:paraId="31E1101B" w14:textId="469FCDD1" w:rsidR="00A34CBA" w:rsidRPr="001F6073" w:rsidRDefault="00A34CBA" w:rsidP="001F6073">
      <w:pPr>
        <w:spacing w:line="480" w:lineRule="auto"/>
        <w:rPr>
          <w:rFonts w:asciiTheme="majorBidi" w:hAnsiTheme="majorBidi" w:cstheme="majorBidi"/>
          <w:b/>
          <w:bCs/>
          <w:sz w:val="24"/>
          <w:szCs w:val="24"/>
        </w:rPr>
      </w:pPr>
      <w:r>
        <w:rPr>
          <w:rFonts w:asciiTheme="majorBidi" w:hAnsiTheme="majorBidi" w:cstheme="majorBidi"/>
          <w:b/>
          <w:bCs/>
          <w:sz w:val="24"/>
          <w:szCs w:val="24"/>
        </w:rPr>
        <w:lastRenderedPageBreak/>
        <w:t>Table 1. Key Variables and Cases.</w:t>
      </w:r>
    </w:p>
    <w:tbl>
      <w:tblPr>
        <w:tblStyle w:val="TableGrid"/>
        <w:tblW w:w="11430" w:type="dxa"/>
        <w:tblInd w:w="-995" w:type="dxa"/>
        <w:tblLook w:val="04A0" w:firstRow="1" w:lastRow="0" w:firstColumn="1" w:lastColumn="0" w:noHBand="0" w:noVBand="1"/>
      </w:tblPr>
      <w:tblGrid>
        <w:gridCol w:w="2016"/>
        <w:gridCol w:w="2214"/>
        <w:gridCol w:w="2430"/>
        <w:gridCol w:w="2250"/>
        <w:gridCol w:w="2520"/>
      </w:tblGrid>
      <w:tr w:rsidR="00027312" w14:paraId="280A4650" w14:textId="77777777" w:rsidTr="00DC5BDA">
        <w:tc>
          <w:tcPr>
            <w:tcW w:w="2016" w:type="dxa"/>
          </w:tcPr>
          <w:p w14:paraId="4EDA84E6" w14:textId="0D0DCB08" w:rsidR="00496E21" w:rsidRPr="001F6073" w:rsidRDefault="00496E21" w:rsidP="001F6073">
            <w:pPr>
              <w:contextualSpacing/>
              <w:rPr>
                <w:rFonts w:asciiTheme="majorBidi" w:hAnsiTheme="majorBidi" w:cstheme="majorBidi"/>
                <w:b/>
                <w:bCs/>
                <w:sz w:val="24"/>
                <w:szCs w:val="24"/>
              </w:rPr>
            </w:pPr>
            <w:r>
              <w:rPr>
                <w:rFonts w:asciiTheme="majorBidi" w:hAnsiTheme="majorBidi" w:cstheme="majorBidi"/>
                <w:b/>
                <w:bCs/>
                <w:sz w:val="24"/>
                <w:szCs w:val="24"/>
              </w:rPr>
              <w:t>Variable</w:t>
            </w:r>
          </w:p>
        </w:tc>
        <w:tc>
          <w:tcPr>
            <w:tcW w:w="2214" w:type="dxa"/>
          </w:tcPr>
          <w:p w14:paraId="2C0A9186" w14:textId="3F4A36DC" w:rsidR="00496E21" w:rsidRDefault="00496E21" w:rsidP="004C5DDC">
            <w:pPr>
              <w:contextualSpacing/>
              <w:rPr>
                <w:rFonts w:asciiTheme="majorBidi" w:hAnsiTheme="majorBidi" w:cstheme="majorBidi"/>
                <w:b/>
                <w:bCs/>
                <w:sz w:val="24"/>
                <w:szCs w:val="24"/>
              </w:rPr>
            </w:pPr>
            <w:r>
              <w:rPr>
                <w:rFonts w:asciiTheme="majorBidi" w:hAnsiTheme="majorBidi" w:cstheme="majorBidi"/>
                <w:b/>
                <w:bCs/>
                <w:sz w:val="24"/>
                <w:szCs w:val="24"/>
              </w:rPr>
              <w:t>Spain</w:t>
            </w:r>
          </w:p>
        </w:tc>
        <w:tc>
          <w:tcPr>
            <w:tcW w:w="2430" w:type="dxa"/>
          </w:tcPr>
          <w:p w14:paraId="30295DF9" w14:textId="4A488744" w:rsidR="00496E21" w:rsidRPr="001F6073" w:rsidRDefault="00496E21" w:rsidP="001F6073">
            <w:pPr>
              <w:contextualSpacing/>
              <w:rPr>
                <w:rFonts w:asciiTheme="majorBidi" w:hAnsiTheme="majorBidi" w:cstheme="majorBidi"/>
                <w:b/>
                <w:bCs/>
                <w:sz w:val="24"/>
                <w:szCs w:val="24"/>
              </w:rPr>
            </w:pPr>
            <w:r>
              <w:rPr>
                <w:rFonts w:asciiTheme="majorBidi" w:hAnsiTheme="majorBidi" w:cstheme="majorBidi"/>
                <w:b/>
                <w:bCs/>
                <w:sz w:val="24"/>
                <w:szCs w:val="24"/>
              </w:rPr>
              <w:t>Catalonia</w:t>
            </w:r>
          </w:p>
        </w:tc>
        <w:tc>
          <w:tcPr>
            <w:tcW w:w="2250" w:type="dxa"/>
          </w:tcPr>
          <w:p w14:paraId="2BC7DEE0" w14:textId="3C6C9AC9" w:rsidR="00496E21" w:rsidRDefault="00496E21" w:rsidP="004C5DDC">
            <w:pPr>
              <w:contextualSpacing/>
              <w:rPr>
                <w:rFonts w:asciiTheme="majorBidi" w:hAnsiTheme="majorBidi" w:cstheme="majorBidi"/>
                <w:b/>
                <w:bCs/>
                <w:sz w:val="24"/>
                <w:szCs w:val="24"/>
              </w:rPr>
            </w:pPr>
            <w:r>
              <w:rPr>
                <w:rFonts w:asciiTheme="majorBidi" w:hAnsiTheme="majorBidi" w:cstheme="majorBidi"/>
                <w:b/>
                <w:bCs/>
                <w:sz w:val="24"/>
                <w:szCs w:val="24"/>
              </w:rPr>
              <w:t>France</w:t>
            </w:r>
          </w:p>
        </w:tc>
        <w:tc>
          <w:tcPr>
            <w:tcW w:w="2520" w:type="dxa"/>
          </w:tcPr>
          <w:p w14:paraId="3E06DAF2" w14:textId="6DDAC102" w:rsidR="00496E21" w:rsidRPr="001F6073" w:rsidRDefault="00496E21" w:rsidP="001F6073">
            <w:pPr>
              <w:contextualSpacing/>
              <w:rPr>
                <w:rFonts w:asciiTheme="majorBidi" w:hAnsiTheme="majorBidi" w:cstheme="majorBidi"/>
                <w:b/>
                <w:bCs/>
                <w:sz w:val="24"/>
                <w:szCs w:val="24"/>
              </w:rPr>
            </w:pPr>
            <w:r>
              <w:rPr>
                <w:rFonts w:asciiTheme="majorBidi" w:hAnsiTheme="majorBidi" w:cstheme="majorBidi"/>
                <w:b/>
                <w:bCs/>
                <w:sz w:val="24"/>
                <w:szCs w:val="24"/>
              </w:rPr>
              <w:t>Alsace-Moselle</w:t>
            </w:r>
          </w:p>
        </w:tc>
      </w:tr>
      <w:tr w:rsidR="00027312" w:rsidRPr="001F6073" w14:paraId="244C11C6" w14:textId="77777777" w:rsidTr="00DC5BDA">
        <w:tc>
          <w:tcPr>
            <w:tcW w:w="2016" w:type="dxa"/>
          </w:tcPr>
          <w:p w14:paraId="2D384115" w14:textId="64B0C20B" w:rsidR="00496E21" w:rsidRPr="001F6073" w:rsidRDefault="00496E21" w:rsidP="001F6073">
            <w:pPr>
              <w:contextualSpacing/>
              <w:rPr>
                <w:rFonts w:asciiTheme="majorBidi" w:hAnsiTheme="majorBidi" w:cstheme="majorBidi"/>
                <w:b/>
                <w:bCs/>
                <w:sz w:val="24"/>
                <w:szCs w:val="24"/>
              </w:rPr>
            </w:pPr>
            <w:r>
              <w:rPr>
                <w:rFonts w:asciiTheme="majorBidi" w:hAnsiTheme="majorBidi" w:cstheme="majorBidi"/>
                <w:b/>
                <w:bCs/>
                <w:sz w:val="24"/>
                <w:szCs w:val="24"/>
              </w:rPr>
              <w:t>Historic secular-clerical cleavage position</w:t>
            </w:r>
          </w:p>
        </w:tc>
        <w:tc>
          <w:tcPr>
            <w:tcW w:w="2214" w:type="dxa"/>
          </w:tcPr>
          <w:p w14:paraId="69AA3026" w14:textId="47030338" w:rsidR="00496E21" w:rsidRPr="001F6073" w:rsidRDefault="00CD4E79" w:rsidP="004C5DDC">
            <w:pPr>
              <w:contextualSpacing/>
              <w:rPr>
                <w:rFonts w:asciiTheme="majorBidi" w:hAnsiTheme="majorBidi" w:cstheme="majorBidi"/>
                <w:sz w:val="24"/>
                <w:szCs w:val="24"/>
              </w:rPr>
            </w:pPr>
            <w:r>
              <w:rPr>
                <w:rFonts w:asciiTheme="majorBidi" w:hAnsiTheme="majorBidi" w:cstheme="majorBidi"/>
                <w:sz w:val="24"/>
                <w:szCs w:val="24"/>
              </w:rPr>
              <w:t xml:space="preserve">Nationalists and </w:t>
            </w:r>
            <w:r w:rsidR="00496E21" w:rsidRPr="001F6073">
              <w:rPr>
                <w:rFonts w:asciiTheme="majorBidi" w:hAnsiTheme="majorBidi" w:cstheme="majorBidi"/>
                <w:sz w:val="24"/>
                <w:szCs w:val="24"/>
              </w:rPr>
              <w:t>Franco strategically aligned with Catholic Churc</w:t>
            </w:r>
            <w:r w:rsidR="00496E21">
              <w:rPr>
                <w:rFonts w:asciiTheme="majorBidi" w:hAnsiTheme="majorBidi" w:cstheme="majorBidi"/>
                <w:sz w:val="24"/>
                <w:szCs w:val="24"/>
              </w:rPr>
              <w:t>h</w:t>
            </w:r>
            <w:r w:rsidR="00496E21" w:rsidRPr="001F6073">
              <w:rPr>
                <w:rFonts w:asciiTheme="majorBidi" w:hAnsiTheme="majorBidi" w:cstheme="majorBidi"/>
                <w:sz w:val="24"/>
                <w:szCs w:val="24"/>
              </w:rPr>
              <w:t xml:space="preserve"> </w:t>
            </w:r>
          </w:p>
        </w:tc>
        <w:tc>
          <w:tcPr>
            <w:tcW w:w="2430" w:type="dxa"/>
          </w:tcPr>
          <w:p w14:paraId="62258A2F" w14:textId="15690B53" w:rsidR="00496E21" w:rsidRPr="001F6073" w:rsidRDefault="00496E21" w:rsidP="001F6073">
            <w:pPr>
              <w:contextualSpacing/>
              <w:rPr>
                <w:rFonts w:asciiTheme="majorBidi" w:hAnsiTheme="majorBidi" w:cstheme="majorBidi"/>
                <w:sz w:val="24"/>
                <w:szCs w:val="24"/>
              </w:rPr>
            </w:pPr>
            <w:r>
              <w:rPr>
                <w:rFonts w:asciiTheme="majorBidi" w:hAnsiTheme="majorBidi" w:cstheme="majorBidi"/>
                <w:sz w:val="24"/>
                <w:szCs w:val="24"/>
              </w:rPr>
              <w:t xml:space="preserve">Last remaining region with anti-clerical republicans before end of civil war; pro-clerical Catalans </w:t>
            </w:r>
            <w:r w:rsidR="00E2794D">
              <w:rPr>
                <w:rFonts w:asciiTheme="majorBidi" w:hAnsiTheme="majorBidi" w:cstheme="majorBidi"/>
                <w:sz w:val="24"/>
                <w:szCs w:val="24"/>
              </w:rPr>
              <w:t xml:space="preserve">sought distance from </w:t>
            </w:r>
            <w:r w:rsidR="00A11D29">
              <w:rPr>
                <w:rFonts w:asciiTheme="majorBidi" w:hAnsiTheme="majorBidi" w:cstheme="majorBidi"/>
                <w:sz w:val="24"/>
                <w:szCs w:val="24"/>
              </w:rPr>
              <w:t>Spanish nationalism</w:t>
            </w:r>
          </w:p>
        </w:tc>
        <w:tc>
          <w:tcPr>
            <w:tcW w:w="2250" w:type="dxa"/>
          </w:tcPr>
          <w:p w14:paraId="6E17AEA0" w14:textId="616CC303" w:rsidR="00496E21" w:rsidRPr="00496E21" w:rsidRDefault="00A11D29" w:rsidP="004C5DDC">
            <w:pPr>
              <w:contextualSpacing/>
              <w:rPr>
                <w:rFonts w:asciiTheme="majorBidi" w:hAnsiTheme="majorBidi" w:cstheme="majorBidi"/>
                <w:sz w:val="24"/>
                <w:szCs w:val="24"/>
              </w:rPr>
            </w:pPr>
            <w:r>
              <w:rPr>
                <w:rFonts w:asciiTheme="majorBidi" w:hAnsiTheme="majorBidi" w:cstheme="majorBidi"/>
                <w:sz w:val="24"/>
                <w:szCs w:val="24"/>
              </w:rPr>
              <w:t>Highly secular from French revolution to Jules</w:t>
            </w:r>
            <w:r w:rsidR="00B51D1C">
              <w:rPr>
                <w:rFonts w:asciiTheme="majorBidi" w:hAnsiTheme="majorBidi" w:cstheme="majorBidi"/>
                <w:sz w:val="24"/>
                <w:szCs w:val="24"/>
              </w:rPr>
              <w:t xml:space="preserve"> Ferry’s education reforms</w:t>
            </w:r>
            <w:r>
              <w:rPr>
                <w:rFonts w:asciiTheme="majorBidi" w:hAnsiTheme="majorBidi" w:cstheme="majorBidi"/>
                <w:sz w:val="24"/>
                <w:szCs w:val="24"/>
              </w:rPr>
              <w:t xml:space="preserve"> and onward</w:t>
            </w:r>
          </w:p>
        </w:tc>
        <w:tc>
          <w:tcPr>
            <w:tcW w:w="2520" w:type="dxa"/>
          </w:tcPr>
          <w:p w14:paraId="553318D2" w14:textId="6E6E715E" w:rsidR="00496E21" w:rsidRPr="001F6073" w:rsidRDefault="00E2794D" w:rsidP="00E2794D">
            <w:pPr>
              <w:contextualSpacing/>
              <w:rPr>
                <w:rFonts w:asciiTheme="majorBidi" w:hAnsiTheme="majorBidi" w:cstheme="majorBidi"/>
                <w:sz w:val="24"/>
                <w:szCs w:val="24"/>
              </w:rPr>
            </w:pPr>
            <w:r>
              <w:rPr>
                <w:rFonts w:asciiTheme="majorBidi" w:hAnsiTheme="majorBidi" w:cstheme="majorBidi"/>
                <w:sz w:val="24"/>
                <w:szCs w:val="24"/>
              </w:rPr>
              <w:t>Highly religious with Catholic-Protestant divisions</w:t>
            </w:r>
            <w:r w:rsidR="00A11D29">
              <w:rPr>
                <w:rFonts w:asciiTheme="majorBidi" w:hAnsiTheme="majorBidi" w:cstheme="majorBidi"/>
                <w:sz w:val="24"/>
                <w:szCs w:val="24"/>
              </w:rPr>
              <w:t>; autonomists sought protections for religious minority</w:t>
            </w:r>
          </w:p>
        </w:tc>
      </w:tr>
      <w:tr w:rsidR="00027312" w:rsidRPr="001F6073" w14:paraId="78098010" w14:textId="77777777" w:rsidTr="00DC5BDA">
        <w:tc>
          <w:tcPr>
            <w:tcW w:w="2016" w:type="dxa"/>
          </w:tcPr>
          <w:p w14:paraId="08D75989" w14:textId="49505186" w:rsidR="00A70F09" w:rsidRDefault="00A70F09" w:rsidP="00496E21">
            <w:pPr>
              <w:contextualSpacing/>
              <w:rPr>
                <w:rFonts w:asciiTheme="majorBidi" w:hAnsiTheme="majorBidi" w:cstheme="majorBidi"/>
                <w:b/>
                <w:bCs/>
                <w:sz w:val="24"/>
                <w:szCs w:val="24"/>
              </w:rPr>
            </w:pPr>
            <w:r>
              <w:rPr>
                <w:rFonts w:asciiTheme="majorBidi" w:hAnsiTheme="majorBidi" w:cstheme="majorBidi"/>
                <w:b/>
                <w:bCs/>
                <w:sz w:val="24"/>
                <w:szCs w:val="24"/>
              </w:rPr>
              <w:t>Historic center-periphery position</w:t>
            </w:r>
          </w:p>
        </w:tc>
        <w:tc>
          <w:tcPr>
            <w:tcW w:w="2214" w:type="dxa"/>
          </w:tcPr>
          <w:p w14:paraId="48929C02" w14:textId="51016958" w:rsidR="00A70F09" w:rsidRPr="00A70F09" w:rsidRDefault="00A70F09" w:rsidP="004C5DDC">
            <w:pPr>
              <w:contextualSpacing/>
              <w:rPr>
                <w:rFonts w:asciiTheme="majorBidi" w:hAnsiTheme="majorBidi" w:cstheme="majorBidi"/>
                <w:sz w:val="24"/>
                <w:szCs w:val="24"/>
              </w:rPr>
            </w:pPr>
            <w:r>
              <w:rPr>
                <w:rFonts w:asciiTheme="majorBidi" w:hAnsiTheme="majorBidi" w:cstheme="majorBidi"/>
                <w:sz w:val="24"/>
                <w:szCs w:val="24"/>
              </w:rPr>
              <w:t>Highly centrist via state repression under Franco</w:t>
            </w:r>
          </w:p>
        </w:tc>
        <w:tc>
          <w:tcPr>
            <w:tcW w:w="2430" w:type="dxa"/>
          </w:tcPr>
          <w:p w14:paraId="3B77DE41" w14:textId="4806F00F" w:rsidR="00A70F09" w:rsidRDefault="00317001" w:rsidP="008E7595">
            <w:pPr>
              <w:contextualSpacing/>
              <w:rPr>
                <w:rFonts w:asciiTheme="majorBidi" w:hAnsiTheme="majorBidi" w:cstheme="majorBidi"/>
                <w:sz w:val="24"/>
                <w:szCs w:val="24"/>
              </w:rPr>
            </w:pPr>
            <w:r>
              <w:rPr>
                <w:rFonts w:asciiTheme="majorBidi" w:hAnsiTheme="majorBidi" w:cstheme="majorBidi"/>
                <w:sz w:val="24"/>
                <w:szCs w:val="24"/>
              </w:rPr>
              <w:t xml:space="preserve">Sought to defend </w:t>
            </w:r>
            <w:r w:rsidR="00A70F09">
              <w:rPr>
                <w:rFonts w:asciiTheme="majorBidi" w:hAnsiTheme="majorBidi" w:cstheme="majorBidi"/>
                <w:sz w:val="24"/>
                <w:szCs w:val="24"/>
              </w:rPr>
              <w:t>Catalan culture under Franco</w:t>
            </w:r>
          </w:p>
        </w:tc>
        <w:tc>
          <w:tcPr>
            <w:tcW w:w="2250" w:type="dxa"/>
          </w:tcPr>
          <w:p w14:paraId="0096422D" w14:textId="4E81B496" w:rsidR="00A70F09" w:rsidRDefault="00A70F09" w:rsidP="008E7595">
            <w:pPr>
              <w:contextualSpacing/>
              <w:rPr>
                <w:rFonts w:asciiTheme="majorBidi" w:hAnsiTheme="majorBidi" w:cstheme="majorBidi"/>
                <w:sz w:val="24"/>
                <w:szCs w:val="24"/>
              </w:rPr>
            </w:pPr>
            <w:r>
              <w:rPr>
                <w:rFonts w:asciiTheme="majorBidi" w:hAnsiTheme="majorBidi" w:cstheme="majorBidi"/>
                <w:sz w:val="24"/>
                <w:szCs w:val="24"/>
              </w:rPr>
              <w:t>Highly centrist from</w:t>
            </w:r>
            <w:r w:rsidR="008E7595">
              <w:rPr>
                <w:rFonts w:asciiTheme="majorBidi" w:hAnsiTheme="majorBidi" w:cstheme="majorBidi"/>
                <w:sz w:val="24"/>
                <w:szCs w:val="24"/>
              </w:rPr>
              <w:t xml:space="preserve"> revolution onward; emphasis on </w:t>
            </w:r>
            <w:r>
              <w:rPr>
                <w:rFonts w:asciiTheme="majorBidi" w:hAnsiTheme="majorBidi" w:cstheme="majorBidi"/>
                <w:sz w:val="24"/>
                <w:szCs w:val="24"/>
              </w:rPr>
              <w:t>identity via citizenship</w:t>
            </w:r>
          </w:p>
        </w:tc>
        <w:tc>
          <w:tcPr>
            <w:tcW w:w="2520" w:type="dxa"/>
          </w:tcPr>
          <w:p w14:paraId="1F7574AB" w14:textId="6C1A445E" w:rsidR="00A70F09" w:rsidRDefault="00A70F09" w:rsidP="00CD4E79">
            <w:pPr>
              <w:contextualSpacing/>
              <w:rPr>
                <w:rFonts w:asciiTheme="majorBidi" w:hAnsiTheme="majorBidi" w:cstheme="majorBidi"/>
                <w:sz w:val="24"/>
                <w:szCs w:val="24"/>
              </w:rPr>
            </w:pPr>
            <w:r>
              <w:rPr>
                <w:rFonts w:asciiTheme="majorBidi" w:hAnsiTheme="majorBidi" w:cstheme="majorBidi"/>
                <w:sz w:val="24"/>
                <w:szCs w:val="24"/>
              </w:rPr>
              <w:t>Auton</w:t>
            </w:r>
            <w:r w:rsidR="00CD4E79">
              <w:rPr>
                <w:rFonts w:asciiTheme="majorBidi" w:hAnsiTheme="majorBidi" w:cstheme="majorBidi"/>
                <w:sz w:val="24"/>
                <w:szCs w:val="24"/>
              </w:rPr>
              <w:t>omist movement peaked 1920s</w:t>
            </w:r>
          </w:p>
        </w:tc>
      </w:tr>
      <w:tr w:rsidR="00027312" w:rsidRPr="001F6073" w14:paraId="23E86A6E" w14:textId="77777777" w:rsidTr="00DC5BDA">
        <w:tc>
          <w:tcPr>
            <w:tcW w:w="2016" w:type="dxa"/>
          </w:tcPr>
          <w:p w14:paraId="6B5E3A03" w14:textId="4404FC40" w:rsidR="00A70F09" w:rsidRPr="001F6073" w:rsidRDefault="00A70F09" w:rsidP="001F6073">
            <w:pPr>
              <w:contextualSpacing/>
              <w:rPr>
                <w:rFonts w:asciiTheme="majorBidi" w:hAnsiTheme="majorBidi" w:cstheme="majorBidi"/>
                <w:b/>
                <w:bCs/>
                <w:sz w:val="24"/>
                <w:szCs w:val="24"/>
              </w:rPr>
            </w:pPr>
            <w:r>
              <w:rPr>
                <w:rFonts w:asciiTheme="majorBidi" w:hAnsiTheme="majorBidi" w:cstheme="majorBidi"/>
                <w:b/>
                <w:bCs/>
                <w:sz w:val="24"/>
                <w:szCs w:val="24"/>
              </w:rPr>
              <w:t xml:space="preserve">Historical </w:t>
            </w:r>
            <w:r w:rsidRPr="001F6073">
              <w:rPr>
                <w:rFonts w:asciiTheme="majorBidi" w:hAnsiTheme="majorBidi" w:cstheme="majorBidi"/>
                <w:b/>
                <w:bCs/>
                <w:sz w:val="24"/>
                <w:szCs w:val="24"/>
              </w:rPr>
              <w:t xml:space="preserve">approaches </w:t>
            </w:r>
            <w:r>
              <w:rPr>
                <w:rFonts w:asciiTheme="majorBidi" w:hAnsiTheme="majorBidi" w:cstheme="majorBidi"/>
                <w:b/>
                <w:bCs/>
                <w:sz w:val="24"/>
                <w:szCs w:val="24"/>
              </w:rPr>
              <w:t>to religion and (sub)national identity construction</w:t>
            </w:r>
          </w:p>
        </w:tc>
        <w:tc>
          <w:tcPr>
            <w:tcW w:w="2214" w:type="dxa"/>
          </w:tcPr>
          <w:p w14:paraId="39A840FA" w14:textId="4197A5F7" w:rsidR="00A70F09" w:rsidRDefault="00A70F09" w:rsidP="00F048BE">
            <w:pPr>
              <w:contextualSpacing/>
              <w:rPr>
                <w:rFonts w:asciiTheme="majorBidi" w:hAnsiTheme="majorBidi" w:cstheme="majorBidi"/>
                <w:sz w:val="24"/>
                <w:szCs w:val="24"/>
              </w:rPr>
            </w:pPr>
            <w:r>
              <w:rPr>
                <w:rFonts w:asciiTheme="majorBidi" w:hAnsiTheme="majorBidi" w:cstheme="majorBidi"/>
                <w:sz w:val="24"/>
                <w:szCs w:val="24"/>
              </w:rPr>
              <w:t xml:space="preserve">Nationalization of clergy; ban on use of regional languages in churches; </w:t>
            </w:r>
            <w:r w:rsidR="00F048BE">
              <w:rPr>
                <w:rFonts w:asciiTheme="majorBidi" w:hAnsiTheme="majorBidi" w:cstheme="majorBidi"/>
                <w:sz w:val="24"/>
                <w:szCs w:val="24"/>
              </w:rPr>
              <w:t>combination of national and Catholic symbolism</w:t>
            </w:r>
          </w:p>
        </w:tc>
        <w:tc>
          <w:tcPr>
            <w:tcW w:w="2430" w:type="dxa"/>
          </w:tcPr>
          <w:p w14:paraId="18E4653A" w14:textId="5A8C29C3" w:rsidR="00A70F09" w:rsidRPr="001F6073" w:rsidRDefault="00CD4E79" w:rsidP="008E7595">
            <w:pPr>
              <w:contextualSpacing/>
              <w:rPr>
                <w:rFonts w:asciiTheme="majorBidi" w:hAnsiTheme="majorBidi" w:cstheme="majorBidi"/>
                <w:sz w:val="24"/>
                <w:szCs w:val="24"/>
              </w:rPr>
            </w:pPr>
            <w:r>
              <w:rPr>
                <w:rFonts w:asciiTheme="majorBidi" w:hAnsiTheme="majorBidi" w:cstheme="majorBidi"/>
                <w:sz w:val="24"/>
                <w:szCs w:val="24"/>
              </w:rPr>
              <w:t>Local</w:t>
            </w:r>
            <w:r w:rsidR="00A70F09">
              <w:rPr>
                <w:rFonts w:asciiTheme="majorBidi" w:hAnsiTheme="majorBidi" w:cstheme="majorBidi"/>
                <w:sz w:val="24"/>
                <w:szCs w:val="24"/>
              </w:rPr>
              <w:t xml:space="preserve"> churches contributed to resistance </w:t>
            </w:r>
            <w:r>
              <w:rPr>
                <w:rFonts w:asciiTheme="majorBidi" w:hAnsiTheme="majorBidi" w:cstheme="majorBidi"/>
                <w:sz w:val="24"/>
                <w:szCs w:val="24"/>
              </w:rPr>
              <w:t>to Franco regime</w:t>
            </w:r>
          </w:p>
        </w:tc>
        <w:tc>
          <w:tcPr>
            <w:tcW w:w="2250" w:type="dxa"/>
          </w:tcPr>
          <w:p w14:paraId="025EC8B6" w14:textId="79B7E89D" w:rsidR="00A70F09" w:rsidRDefault="00A70F09" w:rsidP="00CD4E79">
            <w:pPr>
              <w:contextualSpacing/>
              <w:rPr>
                <w:rFonts w:asciiTheme="majorBidi" w:hAnsiTheme="majorBidi" w:cstheme="majorBidi"/>
                <w:sz w:val="24"/>
                <w:szCs w:val="24"/>
              </w:rPr>
            </w:pPr>
            <w:r>
              <w:rPr>
                <w:rFonts w:asciiTheme="majorBidi" w:hAnsiTheme="majorBidi" w:cstheme="majorBidi"/>
                <w:sz w:val="24"/>
                <w:szCs w:val="24"/>
              </w:rPr>
              <w:t>Use of Protestant churches for Catholic services; erasure of Germanic Alsatian language; forced movement to increase representation of French Catholics</w:t>
            </w:r>
          </w:p>
        </w:tc>
        <w:tc>
          <w:tcPr>
            <w:tcW w:w="2520" w:type="dxa"/>
          </w:tcPr>
          <w:p w14:paraId="0D0C1759" w14:textId="00316229" w:rsidR="00A70F09" w:rsidRPr="001F6073" w:rsidRDefault="00A70F09" w:rsidP="00CD4E79">
            <w:pPr>
              <w:contextualSpacing/>
              <w:rPr>
                <w:rFonts w:asciiTheme="majorBidi" w:hAnsiTheme="majorBidi" w:cstheme="majorBidi"/>
                <w:sz w:val="24"/>
                <w:szCs w:val="24"/>
              </w:rPr>
            </w:pPr>
            <w:r>
              <w:rPr>
                <w:rFonts w:asciiTheme="majorBidi" w:hAnsiTheme="majorBidi" w:cstheme="majorBidi"/>
                <w:sz w:val="24"/>
                <w:szCs w:val="24"/>
              </w:rPr>
              <w:t xml:space="preserve">Underground usage of Alsatian, particularly in Lutheran churches; retained exception to French 1905 church-state law </w:t>
            </w:r>
          </w:p>
        </w:tc>
      </w:tr>
      <w:tr w:rsidR="00027312" w:rsidRPr="001F6073" w14:paraId="77BA7FC0" w14:textId="77777777" w:rsidTr="00DC5BDA">
        <w:tc>
          <w:tcPr>
            <w:tcW w:w="2016" w:type="dxa"/>
          </w:tcPr>
          <w:p w14:paraId="1E78CD64" w14:textId="186F3D40" w:rsidR="00027312" w:rsidRDefault="00027312" w:rsidP="00027312">
            <w:pPr>
              <w:contextualSpacing/>
              <w:rPr>
                <w:rFonts w:asciiTheme="majorBidi" w:hAnsiTheme="majorBidi" w:cstheme="majorBidi"/>
                <w:b/>
                <w:bCs/>
                <w:sz w:val="24"/>
                <w:szCs w:val="24"/>
              </w:rPr>
            </w:pPr>
            <w:r>
              <w:rPr>
                <w:rFonts w:asciiTheme="majorBidi" w:hAnsiTheme="majorBidi" w:cstheme="majorBidi"/>
                <w:b/>
                <w:bCs/>
                <w:sz w:val="24"/>
                <w:szCs w:val="24"/>
              </w:rPr>
              <w:t>Contemporary multiculturalism-mono-culturalism cleavage</w:t>
            </w:r>
          </w:p>
        </w:tc>
        <w:tc>
          <w:tcPr>
            <w:tcW w:w="2214" w:type="dxa"/>
          </w:tcPr>
          <w:p w14:paraId="1B6C4355" w14:textId="5F6388EB" w:rsidR="00027312" w:rsidRDefault="00027312" w:rsidP="00E2794D">
            <w:pPr>
              <w:contextualSpacing/>
              <w:rPr>
                <w:rFonts w:asciiTheme="majorBidi" w:hAnsiTheme="majorBidi" w:cstheme="majorBidi"/>
                <w:sz w:val="24"/>
                <w:szCs w:val="24"/>
              </w:rPr>
            </w:pPr>
            <w:r>
              <w:rPr>
                <w:rFonts w:asciiTheme="majorBidi" w:hAnsiTheme="majorBidi" w:cstheme="majorBidi"/>
                <w:sz w:val="24"/>
                <w:szCs w:val="24"/>
              </w:rPr>
              <w:t>Growing nationalism movement; restrictive immigrati</w:t>
            </w:r>
            <w:r w:rsidR="00E2794D">
              <w:rPr>
                <w:rFonts w:asciiTheme="majorBidi" w:hAnsiTheme="majorBidi" w:cstheme="majorBidi"/>
                <w:sz w:val="24"/>
                <w:szCs w:val="24"/>
              </w:rPr>
              <w:t>on policy particularly towards Muslim migrants</w:t>
            </w:r>
          </w:p>
        </w:tc>
        <w:tc>
          <w:tcPr>
            <w:tcW w:w="2430" w:type="dxa"/>
          </w:tcPr>
          <w:p w14:paraId="235FE1BB" w14:textId="2907E3D8" w:rsidR="00027312" w:rsidRDefault="00027312" w:rsidP="008E7595">
            <w:pPr>
              <w:contextualSpacing/>
              <w:rPr>
                <w:rFonts w:asciiTheme="majorBidi" w:hAnsiTheme="majorBidi" w:cstheme="majorBidi"/>
                <w:sz w:val="24"/>
                <w:szCs w:val="24"/>
              </w:rPr>
            </w:pPr>
            <w:r>
              <w:rPr>
                <w:rFonts w:asciiTheme="majorBidi" w:hAnsiTheme="majorBidi" w:cstheme="majorBidi"/>
                <w:sz w:val="24"/>
                <w:szCs w:val="24"/>
              </w:rPr>
              <w:t>Embraces multiculturalism outside European Christians</w:t>
            </w:r>
          </w:p>
        </w:tc>
        <w:tc>
          <w:tcPr>
            <w:tcW w:w="2250" w:type="dxa"/>
          </w:tcPr>
          <w:p w14:paraId="30639236" w14:textId="72280EA9" w:rsidR="00027312" w:rsidRDefault="008E7595" w:rsidP="00E2794D">
            <w:pPr>
              <w:contextualSpacing/>
              <w:rPr>
                <w:rFonts w:asciiTheme="majorBidi" w:hAnsiTheme="majorBidi" w:cstheme="majorBidi"/>
                <w:sz w:val="24"/>
                <w:szCs w:val="24"/>
              </w:rPr>
            </w:pPr>
            <w:r>
              <w:rPr>
                <w:rFonts w:asciiTheme="majorBidi" w:hAnsiTheme="majorBidi" w:cstheme="majorBidi"/>
                <w:sz w:val="24"/>
                <w:szCs w:val="24"/>
              </w:rPr>
              <w:t>E</w:t>
            </w:r>
            <w:r w:rsidR="00027312">
              <w:rPr>
                <w:rFonts w:asciiTheme="majorBidi" w:hAnsiTheme="majorBidi" w:cstheme="majorBidi"/>
                <w:sz w:val="24"/>
                <w:szCs w:val="24"/>
              </w:rPr>
              <w:t xml:space="preserve">mphasis on singular French identity via citizenship; restrictive immigration policy particularly </w:t>
            </w:r>
            <w:r w:rsidR="00E2794D">
              <w:rPr>
                <w:rFonts w:asciiTheme="majorBidi" w:hAnsiTheme="majorBidi" w:cstheme="majorBidi"/>
                <w:sz w:val="24"/>
                <w:szCs w:val="24"/>
              </w:rPr>
              <w:t>towards Muslim migrants</w:t>
            </w:r>
          </w:p>
        </w:tc>
        <w:tc>
          <w:tcPr>
            <w:tcW w:w="2520" w:type="dxa"/>
          </w:tcPr>
          <w:p w14:paraId="76ECDBD5" w14:textId="19AF6809" w:rsidR="00027312" w:rsidRDefault="00027312" w:rsidP="00E03B1E">
            <w:pPr>
              <w:contextualSpacing/>
              <w:rPr>
                <w:rFonts w:asciiTheme="majorBidi" w:hAnsiTheme="majorBidi" w:cstheme="majorBidi"/>
                <w:sz w:val="24"/>
                <w:szCs w:val="24"/>
              </w:rPr>
            </w:pPr>
            <w:r>
              <w:rPr>
                <w:rFonts w:asciiTheme="majorBidi" w:hAnsiTheme="majorBidi" w:cstheme="majorBidi"/>
                <w:sz w:val="24"/>
                <w:szCs w:val="24"/>
              </w:rPr>
              <w:t>Embraces multiculturalism outside European Christians</w:t>
            </w:r>
          </w:p>
        </w:tc>
      </w:tr>
      <w:tr w:rsidR="00027312" w:rsidRPr="001F6073" w14:paraId="214BB430" w14:textId="77777777" w:rsidTr="00DC5BDA">
        <w:tc>
          <w:tcPr>
            <w:tcW w:w="2016" w:type="dxa"/>
          </w:tcPr>
          <w:p w14:paraId="666FC3E0" w14:textId="271227F4" w:rsidR="00027312" w:rsidRDefault="00027312" w:rsidP="00027312">
            <w:pPr>
              <w:contextualSpacing/>
              <w:rPr>
                <w:rFonts w:asciiTheme="majorBidi" w:hAnsiTheme="majorBidi" w:cstheme="majorBidi"/>
                <w:b/>
                <w:bCs/>
                <w:sz w:val="24"/>
                <w:szCs w:val="24"/>
              </w:rPr>
            </w:pPr>
            <w:r>
              <w:rPr>
                <w:rFonts w:asciiTheme="majorBidi" w:hAnsiTheme="majorBidi" w:cstheme="majorBidi"/>
                <w:b/>
                <w:bCs/>
                <w:sz w:val="24"/>
                <w:szCs w:val="24"/>
              </w:rPr>
              <w:t xml:space="preserve">Contemporary center-periphery cleavage </w:t>
            </w:r>
          </w:p>
        </w:tc>
        <w:tc>
          <w:tcPr>
            <w:tcW w:w="2214" w:type="dxa"/>
          </w:tcPr>
          <w:p w14:paraId="68BA50BF" w14:textId="20CADD6D" w:rsidR="00027312" w:rsidRDefault="00F7076E" w:rsidP="00F7076E">
            <w:pPr>
              <w:contextualSpacing/>
              <w:rPr>
                <w:rFonts w:asciiTheme="majorBidi" w:hAnsiTheme="majorBidi" w:cstheme="majorBidi"/>
                <w:sz w:val="24"/>
                <w:szCs w:val="24"/>
              </w:rPr>
            </w:pPr>
            <w:r>
              <w:rPr>
                <w:rFonts w:asciiTheme="majorBidi" w:hAnsiTheme="majorBidi" w:cstheme="majorBidi"/>
                <w:sz w:val="24"/>
                <w:szCs w:val="24"/>
              </w:rPr>
              <w:t xml:space="preserve">Some </w:t>
            </w:r>
            <w:r w:rsidR="00027312">
              <w:rPr>
                <w:rFonts w:asciiTheme="majorBidi" w:hAnsiTheme="majorBidi" w:cstheme="majorBidi"/>
                <w:sz w:val="24"/>
                <w:szCs w:val="24"/>
              </w:rPr>
              <w:t xml:space="preserve">authority devolution to </w:t>
            </w:r>
            <w:proofErr w:type="spellStart"/>
            <w:r w:rsidR="00027312" w:rsidRPr="00F67A5D">
              <w:rPr>
                <w:rFonts w:asciiTheme="majorBidi" w:hAnsiTheme="majorBidi" w:cstheme="majorBidi"/>
                <w:i/>
                <w:iCs/>
                <w:sz w:val="24"/>
                <w:szCs w:val="24"/>
              </w:rPr>
              <w:t>comunidades</w:t>
            </w:r>
            <w:proofErr w:type="spellEnd"/>
            <w:r w:rsidR="00027312" w:rsidRPr="00F67A5D">
              <w:rPr>
                <w:rFonts w:asciiTheme="majorBidi" w:hAnsiTheme="majorBidi" w:cstheme="majorBidi"/>
                <w:i/>
                <w:iCs/>
                <w:sz w:val="24"/>
                <w:szCs w:val="24"/>
              </w:rPr>
              <w:t xml:space="preserve"> </w:t>
            </w:r>
            <w:proofErr w:type="spellStart"/>
            <w:r w:rsidR="00027312" w:rsidRPr="00F67A5D">
              <w:rPr>
                <w:rFonts w:asciiTheme="majorBidi" w:hAnsiTheme="majorBidi" w:cstheme="majorBidi"/>
                <w:i/>
                <w:iCs/>
                <w:sz w:val="24"/>
                <w:szCs w:val="24"/>
              </w:rPr>
              <w:t>autónomas</w:t>
            </w:r>
            <w:proofErr w:type="spellEnd"/>
            <w:r w:rsidR="00027312">
              <w:rPr>
                <w:rFonts w:asciiTheme="majorBidi" w:hAnsiTheme="majorBidi" w:cstheme="majorBidi"/>
                <w:sz w:val="24"/>
                <w:szCs w:val="24"/>
              </w:rPr>
              <w:t xml:space="preserve">; </w:t>
            </w:r>
            <w:r>
              <w:rPr>
                <w:rFonts w:asciiTheme="majorBidi" w:hAnsiTheme="majorBidi" w:cstheme="majorBidi"/>
                <w:sz w:val="24"/>
                <w:szCs w:val="24"/>
              </w:rPr>
              <w:t>independence referenda unconstitutional</w:t>
            </w:r>
          </w:p>
        </w:tc>
        <w:tc>
          <w:tcPr>
            <w:tcW w:w="2430" w:type="dxa"/>
          </w:tcPr>
          <w:p w14:paraId="4EB8B090" w14:textId="466043C0" w:rsidR="00027312" w:rsidRDefault="00C12E35" w:rsidP="00027312">
            <w:pPr>
              <w:contextualSpacing/>
              <w:rPr>
                <w:rFonts w:asciiTheme="majorBidi" w:hAnsiTheme="majorBidi" w:cstheme="majorBidi"/>
                <w:sz w:val="24"/>
                <w:szCs w:val="24"/>
              </w:rPr>
            </w:pPr>
            <w:r>
              <w:rPr>
                <w:rFonts w:asciiTheme="majorBidi" w:hAnsiTheme="majorBidi" w:cstheme="majorBidi"/>
                <w:sz w:val="24"/>
                <w:szCs w:val="24"/>
              </w:rPr>
              <w:t>Independence referenda 2014/</w:t>
            </w:r>
            <w:r w:rsidR="00027312">
              <w:rPr>
                <w:rFonts w:asciiTheme="majorBidi" w:hAnsiTheme="majorBidi" w:cstheme="majorBidi"/>
                <w:sz w:val="24"/>
                <w:szCs w:val="24"/>
              </w:rPr>
              <w:t xml:space="preserve">2017 </w:t>
            </w:r>
          </w:p>
        </w:tc>
        <w:tc>
          <w:tcPr>
            <w:tcW w:w="2250" w:type="dxa"/>
          </w:tcPr>
          <w:p w14:paraId="1E5A63D9" w14:textId="49027D34" w:rsidR="00027312" w:rsidRDefault="00027312" w:rsidP="00027312">
            <w:pPr>
              <w:contextualSpacing/>
              <w:rPr>
                <w:rFonts w:asciiTheme="majorBidi" w:hAnsiTheme="majorBidi" w:cstheme="majorBidi"/>
                <w:sz w:val="24"/>
                <w:szCs w:val="24"/>
              </w:rPr>
            </w:pPr>
            <w:r>
              <w:rPr>
                <w:rFonts w:asciiTheme="majorBidi" w:hAnsiTheme="majorBidi" w:cstheme="majorBidi"/>
                <w:sz w:val="24"/>
                <w:szCs w:val="24"/>
              </w:rPr>
              <w:t>Unitary state that emphasizes universality of French identity via citizenship</w:t>
            </w:r>
          </w:p>
        </w:tc>
        <w:tc>
          <w:tcPr>
            <w:tcW w:w="2520" w:type="dxa"/>
          </w:tcPr>
          <w:p w14:paraId="0CB54604" w14:textId="40DCE926" w:rsidR="00027312" w:rsidRDefault="00027312" w:rsidP="00E069EE">
            <w:pPr>
              <w:contextualSpacing/>
              <w:rPr>
                <w:rFonts w:asciiTheme="majorBidi" w:hAnsiTheme="majorBidi" w:cstheme="majorBidi"/>
                <w:sz w:val="24"/>
                <w:szCs w:val="24"/>
              </w:rPr>
            </w:pPr>
            <w:r>
              <w:rPr>
                <w:rFonts w:asciiTheme="majorBidi" w:hAnsiTheme="majorBidi" w:cstheme="majorBidi"/>
                <w:sz w:val="24"/>
                <w:szCs w:val="24"/>
              </w:rPr>
              <w:t>No lo</w:t>
            </w:r>
            <w:r w:rsidR="00F7076E">
              <w:rPr>
                <w:rFonts w:asciiTheme="majorBidi" w:hAnsiTheme="majorBidi" w:cstheme="majorBidi"/>
                <w:sz w:val="24"/>
                <w:szCs w:val="24"/>
              </w:rPr>
              <w:t>nger seeks independence but</w:t>
            </w:r>
            <w:r>
              <w:rPr>
                <w:rFonts w:asciiTheme="majorBidi" w:hAnsiTheme="majorBidi" w:cstheme="majorBidi"/>
                <w:sz w:val="24"/>
                <w:szCs w:val="24"/>
              </w:rPr>
              <w:t xml:space="preserve"> seek</w:t>
            </w:r>
            <w:r w:rsidR="00F7076E">
              <w:rPr>
                <w:rFonts w:asciiTheme="majorBidi" w:hAnsiTheme="majorBidi" w:cstheme="majorBidi"/>
                <w:sz w:val="24"/>
                <w:szCs w:val="24"/>
              </w:rPr>
              <w:t>s</w:t>
            </w:r>
            <w:r>
              <w:rPr>
                <w:rFonts w:asciiTheme="majorBidi" w:hAnsiTheme="majorBidi" w:cstheme="majorBidi"/>
                <w:sz w:val="24"/>
                <w:szCs w:val="24"/>
              </w:rPr>
              <w:t xml:space="preserve"> to retain </w:t>
            </w:r>
            <w:r w:rsidR="00E069EE">
              <w:rPr>
                <w:rFonts w:asciiTheme="majorBidi" w:hAnsiTheme="majorBidi" w:cstheme="majorBidi"/>
                <w:sz w:val="24"/>
                <w:szCs w:val="24"/>
              </w:rPr>
              <w:t>degree of self-governance</w:t>
            </w:r>
          </w:p>
        </w:tc>
      </w:tr>
      <w:tr w:rsidR="00027312" w:rsidRPr="001F6073" w14:paraId="4C1CFD5E" w14:textId="77777777" w:rsidTr="00DC5BDA">
        <w:tc>
          <w:tcPr>
            <w:tcW w:w="2016" w:type="dxa"/>
          </w:tcPr>
          <w:p w14:paraId="2647C12C" w14:textId="6CB5F851" w:rsidR="00027312" w:rsidRPr="001F6073" w:rsidRDefault="00027312" w:rsidP="001F6073">
            <w:pPr>
              <w:contextualSpacing/>
              <w:rPr>
                <w:rFonts w:asciiTheme="majorBidi" w:hAnsiTheme="majorBidi" w:cstheme="majorBidi"/>
                <w:b/>
                <w:bCs/>
                <w:sz w:val="24"/>
                <w:szCs w:val="24"/>
              </w:rPr>
            </w:pPr>
            <w:r>
              <w:rPr>
                <w:rFonts w:asciiTheme="majorBidi" w:hAnsiTheme="majorBidi" w:cstheme="majorBidi"/>
                <w:b/>
                <w:bCs/>
                <w:sz w:val="24"/>
                <w:szCs w:val="24"/>
              </w:rPr>
              <w:t xml:space="preserve">Contemporary church-state relations </w:t>
            </w:r>
          </w:p>
        </w:tc>
        <w:tc>
          <w:tcPr>
            <w:tcW w:w="2214" w:type="dxa"/>
          </w:tcPr>
          <w:p w14:paraId="2F31C5E1" w14:textId="0ECB55A5" w:rsidR="00027312" w:rsidRPr="00F943A7" w:rsidRDefault="00F7076E" w:rsidP="00C12E35">
            <w:pPr>
              <w:contextualSpacing/>
              <w:rPr>
                <w:rFonts w:asciiTheme="majorBidi" w:hAnsiTheme="majorBidi" w:cstheme="majorBidi"/>
                <w:sz w:val="24"/>
                <w:szCs w:val="24"/>
              </w:rPr>
            </w:pPr>
            <w:r>
              <w:rPr>
                <w:rFonts w:asciiTheme="majorBidi" w:hAnsiTheme="majorBidi" w:cstheme="majorBidi"/>
                <w:sz w:val="24"/>
                <w:szCs w:val="24"/>
              </w:rPr>
              <w:t>Non-confessional</w:t>
            </w:r>
            <w:r w:rsidR="00027312">
              <w:rPr>
                <w:rFonts w:asciiTheme="majorBidi" w:hAnsiTheme="majorBidi" w:cstheme="majorBidi"/>
                <w:sz w:val="24"/>
                <w:szCs w:val="24"/>
              </w:rPr>
              <w:t xml:space="preserve">; </w:t>
            </w:r>
            <w:r w:rsidR="00F943A7">
              <w:rPr>
                <w:rFonts w:asciiTheme="majorBidi" w:hAnsiTheme="majorBidi" w:cstheme="majorBidi"/>
                <w:i/>
                <w:iCs/>
                <w:sz w:val="24"/>
                <w:szCs w:val="24"/>
              </w:rPr>
              <w:t xml:space="preserve">de facto </w:t>
            </w:r>
            <w:r w:rsidR="00F943A7">
              <w:rPr>
                <w:rFonts w:asciiTheme="majorBidi" w:hAnsiTheme="majorBidi" w:cstheme="majorBidi"/>
                <w:sz w:val="24"/>
                <w:szCs w:val="24"/>
              </w:rPr>
              <w:t>Catholic privilege</w:t>
            </w:r>
          </w:p>
        </w:tc>
        <w:tc>
          <w:tcPr>
            <w:tcW w:w="2430" w:type="dxa"/>
          </w:tcPr>
          <w:p w14:paraId="29CA8C34" w14:textId="7AC77AC6" w:rsidR="00027312" w:rsidRPr="001F6073" w:rsidRDefault="00C12E35" w:rsidP="001F6073">
            <w:pPr>
              <w:contextualSpacing/>
              <w:rPr>
                <w:rFonts w:asciiTheme="majorBidi" w:hAnsiTheme="majorBidi" w:cstheme="majorBidi"/>
                <w:sz w:val="24"/>
                <w:szCs w:val="24"/>
              </w:rPr>
            </w:pPr>
            <w:r>
              <w:rPr>
                <w:rFonts w:asciiTheme="majorBidi" w:hAnsiTheme="majorBidi" w:cstheme="majorBidi"/>
                <w:sz w:val="24"/>
                <w:szCs w:val="24"/>
              </w:rPr>
              <w:t>O</w:t>
            </w:r>
            <w:r w:rsidR="00027312">
              <w:rPr>
                <w:rFonts w:asciiTheme="majorBidi" w:hAnsiTheme="majorBidi" w:cstheme="majorBidi"/>
                <w:sz w:val="24"/>
                <w:szCs w:val="24"/>
              </w:rPr>
              <w:t>ffers range of religious courses and exposure to other traditions</w:t>
            </w:r>
          </w:p>
        </w:tc>
        <w:tc>
          <w:tcPr>
            <w:tcW w:w="2250" w:type="dxa"/>
          </w:tcPr>
          <w:p w14:paraId="78165A58" w14:textId="2FA6AA41" w:rsidR="00027312" w:rsidRDefault="00F943A7" w:rsidP="00C12E35">
            <w:pPr>
              <w:contextualSpacing/>
              <w:rPr>
                <w:rFonts w:asciiTheme="majorBidi" w:hAnsiTheme="majorBidi" w:cstheme="majorBidi"/>
                <w:sz w:val="24"/>
                <w:szCs w:val="24"/>
              </w:rPr>
            </w:pPr>
            <w:r w:rsidRPr="00C12E35">
              <w:rPr>
                <w:rFonts w:asciiTheme="majorBidi" w:hAnsiTheme="majorBidi" w:cstheme="majorBidi"/>
                <w:i/>
                <w:iCs/>
                <w:sz w:val="24"/>
                <w:szCs w:val="24"/>
              </w:rPr>
              <w:t>Laïcité</w:t>
            </w:r>
            <w:r>
              <w:rPr>
                <w:rFonts w:asciiTheme="majorBidi" w:hAnsiTheme="majorBidi" w:cstheme="majorBidi"/>
                <w:sz w:val="24"/>
                <w:szCs w:val="24"/>
              </w:rPr>
              <w:t xml:space="preserve">; </w:t>
            </w:r>
            <w:r>
              <w:rPr>
                <w:rFonts w:asciiTheme="majorBidi" w:hAnsiTheme="majorBidi" w:cstheme="majorBidi"/>
                <w:i/>
                <w:iCs/>
                <w:sz w:val="24"/>
                <w:szCs w:val="24"/>
              </w:rPr>
              <w:t xml:space="preserve">de facto </w:t>
            </w:r>
            <w:r>
              <w:rPr>
                <w:rFonts w:asciiTheme="majorBidi" w:hAnsiTheme="majorBidi" w:cstheme="majorBidi"/>
                <w:sz w:val="24"/>
                <w:szCs w:val="24"/>
              </w:rPr>
              <w:t>Catholic privilege</w:t>
            </w:r>
          </w:p>
        </w:tc>
        <w:tc>
          <w:tcPr>
            <w:tcW w:w="2520" w:type="dxa"/>
          </w:tcPr>
          <w:p w14:paraId="5A716AD9" w14:textId="2C91E379" w:rsidR="00027312" w:rsidRPr="001F6073" w:rsidRDefault="00027312" w:rsidP="001B5B32">
            <w:pPr>
              <w:contextualSpacing/>
              <w:rPr>
                <w:rFonts w:asciiTheme="majorBidi" w:hAnsiTheme="majorBidi" w:cstheme="majorBidi"/>
                <w:sz w:val="24"/>
                <w:szCs w:val="24"/>
              </w:rPr>
            </w:pPr>
            <w:r>
              <w:rPr>
                <w:rFonts w:asciiTheme="majorBidi" w:hAnsiTheme="majorBidi" w:cstheme="majorBidi"/>
                <w:sz w:val="24"/>
                <w:szCs w:val="24"/>
              </w:rPr>
              <w:t xml:space="preserve">Exception to </w:t>
            </w:r>
            <w:r w:rsidRPr="00FA5BB9">
              <w:rPr>
                <w:rFonts w:asciiTheme="majorBidi" w:hAnsiTheme="majorBidi" w:cstheme="majorBidi"/>
                <w:i/>
                <w:iCs/>
                <w:sz w:val="24"/>
                <w:szCs w:val="24"/>
              </w:rPr>
              <w:t>laïcité</w:t>
            </w:r>
            <w:r>
              <w:rPr>
                <w:rFonts w:asciiTheme="majorBidi" w:hAnsiTheme="majorBidi" w:cstheme="majorBidi"/>
                <w:sz w:val="24"/>
                <w:szCs w:val="24"/>
              </w:rPr>
              <w:t>; authority via 1801 concorda</w:t>
            </w:r>
            <w:r w:rsidR="001B5B32">
              <w:rPr>
                <w:rFonts w:asciiTheme="majorBidi" w:hAnsiTheme="majorBidi" w:cstheme="majorBidi"/>
                <w:sz w:val="24"/>
                <w:szCs w:val="24"/>
              </w:rPr>
              <w:t>t</w:t>
            </w:r>
            <w:r>
              <w:rPr>
                <w:rFonts w:asciiTheme="majorBidi" w:hAnsiTheme="majorBidi" w:cstheme="majorBidi"/>
                <w:sz w:val="24"/>
                <w:szCs w:val="24"/>
              </w:rPr>
              <w:t>; education offers range of religious courses and exposure to other traditions</w:t>
            </w:r>
          </w:p>
        </w:tc>
      </w:tr>
    </w:tbl>
    <w:p w14:paraId="2127FC7E" w14:textId="77777777" w:rsidR="009D6C31" w:rsidRPr="001F6073" w:rsidRDefault="009D6C31" w:rsidP="00656F87">
      <w:pPr>
        <w:spacing w:line="480" w:lineRule="auto"/>
        <w:ind w:firstLine="720"/>
        <w:rPr>
          <w:rFonts w:asciiTheme="majorBidi" w:hAnsiTheme="majorBidi" w:cstheme="majorBidi"/>
          <w:i/>
          <w:iCs/>
          <w:sz w:val="24"/>
          <w:szCs w:val="24"/>
        </w:rPr>
      </w:pPr>
    </w:p>
    <w:p w14:paraId="2CF9B3BD" w14:textId="0D64990F" w:rsidR="00CE5DE9" w:rsidRDefault="00CE5DE9" w:rsidP="00CE5DE9">
      <w:pPr>
        <w:spacing w:line="480" w:lineRule="auto"/>
        <w:rPr>
          <w:rFonts w:asciiTheme="majorBidi" w:hAnsiTheme="majorBidi" w:cstheme="majorBidi"/>
          <w:i/>
          <w:iCs/>
          <w:sz w:val="24"/>
          <w:szCs w:val="24"/>
        </w:rPr>
      </w:pPr>
      <w:r>
        <w:rPr>
          <w:rFonts w:asciiTheme="majorBidi" w:hAnsiTheme="majorBidi" w:cstheme="majorBidi"/>
          <w:sz w:val="24"/>
          <w:szCs w:val="24"/>
        </w:rPr>
        <w:lastRenderedPageBreak/>
        <w:t>important strategic tool for Catalan regionalists as they resist(</w:t>
      </w:r>
      <w:proofErr w:type="spellStart"/>
      <w:r>
        <w:rPr>
          <w:rFonts w:asciiTheme="majorBidi" w:hAnsiTheme="majorBidi" w:cstheme="majorBidi"/>
          <w:sz w:val="24"/>
          <w:szCs w:val="24"/>
        </w:rPr>
        <w:t>ed</w:t>
      </w:r>
      <w:proofErr w:type="spellEnd"/>
      <w:r>
        <w:rPr>
          <w:rFonts w:asciiTheme="majorBidi" w:hAnsiTheme="majorBidi" w:cstheme="majorBidi"/>
          <w:sz w:val="24"/>
          <w:szCs w:val="24"/>
        </w:rPr>
        <w:t>) Spanish religious-nationalist strategies.</w:t>
      </w:r>
    </w:p>
    <w:p w14:paraId="18C67EC5" w14:textId="75D5FA8C" w:rsidR="00A62682" w:rsidRDefault="005D108D" w:rsidP="003F1229">
      <w:pPr>
        <w:spacing w:line="480" w:lineRule="auto"/>
        <w:rPr>
          <w:rFonts w:asciiTheme="majorBidi" w:hAnsiTheme="majorBidi" w:cstheme="majorBidi"/>
          <w:sz w:val="24"/>
          <w:szCs w:val="24"/>
        </w:rPr>
      </w:pPr>
      <w:r>
        <w:rPr>
          <w:rFonts w:asciiTheme="majorBidi" w:hAnsiTheme="majorBidi" w:cstheme="majorBidi"/>
          <w:i/>
          <w:iCs/>
          <w:sz w:val="24"/>
          <w:szCs w:val="24"/>
        </w:rPr>
        <w:t xml:space="preserve">The Center-Periphery </w:t>
      </w:r>
      <w:r w:rsidR="00F45218">
        <w:rPr>
          <w:rFonts w:asciiTheme="majorBidi" w:hAnsiTheme="majorBidi" w:cstheme="majorBidi"/>
          <w:i/>
          <w:iCs/>
          <w:sz w:val="24"/>
          <w:szCs w:val="24"/>
        </w:rPr>
        <w:t xml:space="preserve">and Secular-Clerical </w:t>
      </w:r>
      <w:r>
        <w:rPr>
          <w:rFonts w:asciiTheme="majorBidi" w:hAnsiTheme="majorBidi" w:cstheme="majorBidi"/>
          <w:i/>
          <w:iCs/>
          <w:sz w:val="24"/>
          <w:szCs w:val="24"/>
        </w:rPr>
        <w:t>Cleavage</w:t>
      </w:r>
      <w:r w:rsidR="00F45218">
        <w:rPr>
          <w:rFonts w:asciiTheme="majorBidi" w:hAnsiTheme="majorBidi" w:cstheme="majorBidi"/>
          <w:i/>
          <w:iCs/>
          <w:sz w:val="24"/>
          <w:szCs w:val="24"/>
        </w:rPr>
        <w:t>s</w:t>
      </w:r>
      <w:r>
        <w:rPr>
          <w:rFonts w:asciiTheme="majorBidi" w:hAnsiTheme="majorBidi" w:cstheme="majorBidi"/>
          <w:i/>
          <w:iCs/>
          <w:sz w:val="24"/>
          <w:szCs w:val="24"/>
        </w:rPr>
        <w:t xml:space="preserve"> </w:t>
      </w:r>
      <w:r w:rsidR="00E4251A">
        <w:rPr>
          <w:rFonts w:asciiTheme="majorBidi" w:hAnsiTheme="majorBidi" w:cstheme="majorBidi"/>
          <w:i/>
          <w:iCs/>
          <w:sz w:val="24"/>
          <w:szCs w:val="24"/>
        </w:rPr>
        <w:t>in Spain</w:t>
      </w:r>
    </w:p>
    <w:p w14:paraId="0B7CFEF1" w14:textId="48AD5C5D" w:rsidR="00B20B57" w:rsidRDefault="00E93769" w:rsidP="00F35AED">
      <w:pPr>
        <w:spacing w:line="480" w:lineRule="auto"/>
        <w:rPr>
          <w:rFonts w:asciiTheme="majorBidi" w:hAnsiTheme="majorBidi" w:cstheme="majorBidi"/>
          <w:sz w:val="24"/>
          <w:szCs w:val="24"/>
        </w:rPr>
      </w:pPr>
      <w:r>
        <w:rPr>
          <w:rFonts w:asciiTheme="majorBidi" w:hAnsiTheme="majorBidi" w:cstheme="majorBidi"/>
          <w:sz w:val="24"/>
          <w:szCs w:val="24"/>
        </w:rPr>
        <w:tab/>
      </w:r>
      <w:r w:rsidR="00F45218">
        <w:rPr>
          <w:rFonts w:asciiTheme="majorBidi" w:hAnsiTheme="majorBidi" w:cstheme="majorBidi"/>
          <w:sz w:val="24"/>
          <w:szCs w:val="24"/>
        </w:rPr>
        <w:t>Early 20</w:t>
      </w:r>
      <w:r w:rsidR="00F45218" w:rsidRPr="001649C2">
        <w:rPr>
          <w:rFonts w:asciiTheme="majorBidi" w:hAnsiTheme="majorBidi" w:cstheme="majorBidi"/>
          <w:sz w:val="24"/>
          <w:szCs w:val="24"/>
          <w:vertAlign w:val="superscript"/>
        </w:rPr>
        <w:t>th</w:t>
      </w:r>
      <w:r w:rsidR="00F45218">
        <w:rPr>
          <w:rFonts w:asciiTheme="majorBidi" w:hAnsiTheme="majorBidi" w:cstheme="majorBidi"/>
          <w:sz w:val="24"/>
          <w:szCs w:val="24"/>
        </w:rPr>
        <w:t xml:space="preserve"> c</w:t>
      </w:r>
      <w:r w:rsidR="00F35AED">
        <w:rPr>
          <w:rFonts w:asciiTheme="majorBidi" w:hAnsiTheme="majorBidi" w:cstheme="majorBidi"/>
          <w:sz w:val="24"/>
          <w:szCs w:val="24"/>
        </w:rPr>
        <w:t>entury Spain experienced</w:t>
      </w:r>
      <w:r w:rsidR="00F45218">
        <w:rPr>
          <w:rFonts w:asciiTheme="majorBidi" w:hAnsiTheme="majorBidi" w:cstheme="majorBidi"/>
          <w:sz w:val="24"/>
          <w:szCs w:val="24"/>
        </w:rPr>
        <w:t xml:space="preserve"> simultaneous thawing of the center-periphery and secular-clerical cleavages, which </w:t>
      </w:r>
      <w:r w:rsidR="00311289">
        <w:rPr>
          <w:rFonts w:asciiTheme="majorBidi" w:hAnsiTheme="majorBidi" w:cstheme="majorBidi"/>
          <w:sz w:val="24"/>
          <w:szCs w:val="24"/>
        </w:rPr>
        <w:t>reinvigorated</w:t>
      </w:r>
      <w:r w:rsidR="00F45218">
        <w:rPr>
          <w:rFonts w:asciiTheme="majorBidi" w:hAnsiTheme="majorBidi" w:cstheme="majorBidi"/>
          <w:sz w:val="24"/>
          <w:szCs w:val="24"/>
        </w:rPr>
        <w:t xml:space="preserve"> a </w:t>
      </w:r>
      <w:r w:rsidR="003247A9">
        <w:rPr>
          <w:rFonts w:asciiTheme="majorBidi" w:hAnsiTheme="majorBidi" w:cstheme="majorBidi"/>
          <w:sz w:val="24"/>
          <w:szCs w:val="24"/>
        </w:rPr>
        <w:t>politically</w:t>
      </w:r>
      <w:r w:rsidR="00311289">
        <w:rPr>
          <w:rFonts w:asciiTheme="majorBidi" w:hAnsiTheme="majorBidi" w:cstheme="majorBidi"/>
          <w:sz w:val="24"/>
          <w:szCs w:val="24"/>
        </w:rPr>
        <w:t>-</w:t>
      </w:r>
      <w:r w:rsidR="00F45218">
        <w:rPr>
          <w:rFonts w:asciiTheme="majorBidi" w:hAnsiTheme="majorBidi" w:cstheme="majorBidi"/>
          <w:sz w:val="24"/>
          <w:szCs w:val="24"/>
        </w:rPr>
        <w:t>constructed relationship between religion and (sub)national identities</w:t>
      </w:r>
      <w:r w:rsidR="00105A74">
        <w:rPr>
          <w:rFonts w:asciiTheme="majorBidi" w:hAnsiTheme="majorBidi" w:cstheme="majorBidi"/>
          <w:sz w:val="24"/>
          <w:szCs w:val="24"/>
        </w:rPr>
        <w:t>, as Table 2 outlines below</w:t>
      </w:r>
      <w:r w:rsidR="00F45218">
        <w:rPr>
          <w:rFonts w:asciiTheme="majorBidi" w:hAnsiTheme="majorBidi" w:cstheme="majorBidi"/>
          <w:sz w:val="24"/>
          <w:szCs w:val="24"/>
        </w:rPr>
        <w:t xml:space="preserve">. </w:t>
      </w:r>
      <w:r w:rsidR="008B100F">
        <w:rPr>
          <w:rFonts w:asciiTheme="majorBidi" w:hAnsiTheme="majorBidi" w:cstheme="majorBidi"/>
          <w:sz w:val="24"/>
          <w:szCs w:val="24"/>
        </w:rPr>
        <w:t xml:space="preserve">Leading up to </w:t>
      </w:r>
      <w:r w:rsidR="008B100F">
        <w:rPr>
          <w:rFonts w:asciiTheme="majorBidi" w:hAnsiTheme="majorBidi" w:cstheme="majorBidi"/>
          <w:i/>
          <w:iCs/>
          <w:sz w:val="24"/>
          <w:szCs w:val="24"/>
        </w:rPr>
        <w:t>la Guerra Civil</w:t>
      </w:r>
      <w:r>
        <w:rPr>
          <w:rFonts w:asciiTheme="majorBidi" w:hAnsiTheme="majorBidi" w:cstheme="majorBidi"/>
          <w:sz w:val="24"/>
          <w:szCs w:val="24"/>
        </w:rPr>
        <w:t>, the Catholic Church and Spanish state were deeply intertwined</w:t>
      </w:r>
      <w:r w:rsidR="00676B18">
        <w:rPr>
          <w:rFonts w:asciiTheme="majorBidi" w:hAnsiTheme="majorBidi" w:cstheme="majorBidi"/>
          <w:sz w:val="24"/>
          <w:szCs w:val="24"/>
        </w:rPr>
        <w:t xml:space="preserve">, particularly under the brief dictatorship of Catholic </w:t>
      </w:r>
      <w:proofErr w:type="spellStart"/>
      <w:r w:rsidR="00676B18">
        <w:rPr>
          <w:rFonts w:asciiTheme="majorBidi" w:hAnsiTheme="majorBidi" w:cstheme="majorBidi"/>
          <w:sz w:val="24"/>
          <w:szCs w:val="24"/>
        </w:rPr>
        <w:t>António</w:t>
      </w:r>
      <w:proofErr w:type="spellEnd"/>
      <w:r w:rsidR="00676B18">
        <w:rPr>
          <w:rFonts w:asciiTheme="majorBidi" w:hAnsiTheme="majorBidi" w:cstheme="majorBidi"/>
          <w:sz w:val="24"/>
          <w:szCs w:val="24"/>
        </w:rPr>
        <w:t xml:space="preserve"> José Primo de Rivera</w:t>
      </w:r>
      <w:r>
        <w:rPr>
          <w:rFonts w:asciiTheme="majorBidi" w:hAnsiTheme="majorBidi" w:cstheme="majorBidi"/>
          <w:sz w:val="24"/>
          <w:szCs w:val="24"/>
        </w:rPr>
        <w:t xml:space="preserve">: </w:t>
      </w:r>
      <w:proofErr w:type="gramStart"/>
      <w:r>
        <w:rPr>
          <w:rFonts w:asciiTheme="majorBidi" w:hAnsiTheme="majorBidi" w:cstheme="majorBidi"/>
          <w:sz w:val="24"/>
          <w:szCs w:val="24"/>
        </w:rPr>
        <w:t>the</w:t>
      </w:r>
      <w:proofErr w:type="gramEnd"/>
      <w:r>
        <w:rPr>
          <w:rFonts w:asciiTheme="majorBidi" w:hAnsiTheme="majorBidi" w:cstheme="majorBidi"/>
          <w:sz w:val="24"/>
          <w:szCs w:val="24"/>
        </w:rPr>
        <w:t xml:space="preserve"> Church had influence over Senate proceedings, the government had a say in clerical appointments</w:t>
      </w:r>
      <w:r w:rsidR="003005A0">
        <w:rPr>
          <w:rFonts w:asciiTheme="majorBidi" w:hAnsiTheme="majorBidi" w:cstheme="majorBidi"/>
          <w:sz w:val="24"/>
          <w:szCs w:val="24"/>
        </w:rPr>
        <w:t>, and Catholicism dominated public education</w:t>
      </w:r>
      <w:r>
        <w:rPr>
          <w:rFonts w:asciiTheme="majorBidi" w:hAnsiTheme="majorBidi" w:cstheme="majorBidi"/>
          <w:sz w:val="24"/>
          <w:szCs w:val="24"/>
        </w:rPr>
        <w:t xml:space="preserve"> (Linz 1991</w:t>
      </w:r>
      <w:r w:rsidR="003005A0">
        <w:rPr>
          <w:rFonts w:asciiTheme="majorBidi" w:hAnsiTheme="majorBidi" w:cstheme="majorBidi"/>
          <w:sz w:val="24"/>
          <w:szCs w:val="24"/>
        </w:rPr>
        <w:t>; Sánchez 1987, 2</w:t>
      </w:r>
      <w:r w:rsidR="00676B18">
        <w:rPr>
          <w:rFonts w:asciiTheme="majorBidi" w:hAnsiTheme="majorBidi" w:cstheme="majorBidi"/>
          <w:sz w:val="24"/>
          <w:szCs w:val="24"/>
        </w:rPr>
        <w:t>, 106</w:t>
      </w:r>
      <w:r>
        <w:rPr>
          <w:rFonts w:asciiTheme="majorBidi" w:hAnsiTheme="majorBidi" w:cstheme="majorBidi"/>
          <w:sz w:val="24"/>
          <w:szCs w:val="24"/>
        </w:rPr>
        <w:t xml:space="preserve">). </w:t>
      </w:r>
      <w:r w:rsidR="00806058">
        <w:rPr>
          <w:rFonts w:asciiTheme="majorBidi" w:hAnsiTheme="majorBidi" w:cstheme="majorBidi"/>
          <w:sz w:val="24"/>
          <w:szCs w:val="24"/>
        </w:rPr>
        <w:t>When Primo d</w:t>
      </w:r>
      <w:r w:rsidR="00DC1438">
        <w:rPr>
          <w:rFonts w:asciiTheme="majorBidi" w:hAnsiTheme="majorBidi" w:cstheme="majorBidi"/>
          <w:sz w:val="24"/>
          <w:szCs w:val="24"/>
        </w:rPr>
        <w:t>e Rivera lost power in 1931</w:t>
      </w:r>
      <w:r w:rsidR="009A1351">
        <w:rPr>
          <w:rFonts w:asciiTheme="majorBidi" w:hAnsiTheme="majorBidi" w:cstheme="majorBidi"/>
          <w:sz w:val="24"/>
          <w:szCs w:val="24"/>
        </w:rPr>
        <w:t>,</w:t>
      </w:r>
      <w:r w:rsidR="00806058">
        <w:rPr>
          <w:rFonts w:asciiTheme="majorBidi" w:hAnsiTheme="majorBidi" w:cstheme="majorBidi"/>
          <w:sz w:val="24"/>
          <w:szCs w:val="24"/>
        </w:rPr>
        <w:t xml:space="preserve"> anti-monarchists and socialists form</w:t>
      </w:r>
      <w:r w:rsidR="00676B18">
        <w:rPr>
          <w:rFonts w:asciiTheme="majorBidi" w:hAnsiTheme="majorBidi" w:cstheme="majorBidi"/>
          <w:sz w:val="24"/>
          <w:szCs w:val="24"/>
        </w:rPr>
        <w:t>ed</w:t>
      </w:r>
      <w:r w:rsidR="00806058">
        <w:rPr>
          <w:rFonts w:asciiTheme="majorBidi" w:hAnsiTheme="majorBidi" w:cstheme="majorBidi"/>
          <w:sz w:val="24"/>
          <w:szCs w:val="24"/>
        </w:rPr>
        <w:t xml:space="preserve"> a new Republican movement (Casanova 2007). </w:t>
      </w:r>
      <w:r w:rsidR="00ED1E6E">
        <w:rPr>
          <w:rFonts w:asciiTheme="majorBidi" w:hAnsiTheme="majorBidi" w:cstheme="majorBidi"/>
          <w:sz w:val="24"/>
          <w:szCs w:val="24"/>
        </w:rPr>
        <w:t>As Republic</w:t>
      </w:r>
      <w:r w:rsidR="00806058">
        <w:rPr>
          <w:rFonts w:asciiTheme="majorBidi" w:hAnsiTheme="majorBidi" w:cstheme="majorBidi"/>
          <w:sz w:val="24"/>
          <w:szCs w:val="24"/>
        </w:rPr>
        <w:t xml:space="preserve">an </w:t>
      </w:r>
      <w:r w:rsidR="00A24616">
        <w:rPr>
          <w:rFonts w:asciiTheme="majorBidi" w:hAnsiTheme="majorBidi" w:cstheme="majorBidi"/>
          <w:sz w:val="24"/>
          <w:szCs w:val="24"/>
        </w:rPr>
        <w:t xml:space="preserve">anti-clerical sentiment grew, </w:t>
      </w:r>
      <w:r w:rsidR="00F35AED">
        <w:rPr>
          <w:rFonts w:asciiTheme="majorBidi" w:hAnsiTheme="majorBidi" w:cstheme="majorBidi"/>
          <w:sz w:val="24"/>
          <w:szCs w:val="24"/>
        </w:rPr>
        <w:t>tensions aro</w:t>
      </w:r>
      <w:r w:rsidR="00A24616">
        <w:rPr>
          <w:rFonts w:asciiTheme="majorBidi" w:hAnsiTheme="majorBidi" w:cstheme="majorBidi"/>
          <w:sz w:val="24"/>
          <w:szCs w:val="24"/>
        </w:rPr>
        <w:t>se</w:t>
      </w:r>
      <w:r w:rsidR="00ED1E6E">
        <w:rPr>
          <w:rFonts w:asciiTheme="majorBidi" w:hAnsiTheme="majorBidi" w:cstheme="majorBidi"/>
          <w:sz w:val="24"/>
          <w:szCs w:val="24"/>
        </w:rPr>
        <w:t xml:space="preserve"> between Spaniards’ personal religious beliefs and their </w:t>
      </w:r>
      <w:r w:rsidR="00A24616">
        <w:rPr>
          <w:rFonts w:asciiTheme="majorBidi" w:hAnsiTheme="majorBidi" w:cstheme="majorBidi"/>
          <w:sz w:val="24"/>
          <w:szCs w:val="24"/>
        </w:rPr>
        <w:t>dis</w:t>
      </w:r>
      <w:r w:rsidR="00ED1E6E">
        <w:rPr>
          <w:rFonts w:asciiTheme="majorBidi" w:hAnsiTheme="majorBidi" w:cstheme="majorBidi"/>
          <w:sz w:val="24"/>
          <w:szCs w:val="24"/>
        </w:rPr>
        <w:t xml:space="preserve">satisfaction with the Church’s </w:t>
      </w:r>
      <w:r w:rsidR="009A1351">
        <w:rPr>
          <w:rFonts w:asciiTheme="majorBidi" w:hAnsiTheme="majorBidi" w:cstheme="majorBidi"/>
          <w:sz w:val="24"/>
          <w:szCs w:val="24"/>
        </w:rPr>
        <w:t xml:space="preserve">ties to </w:t>
      </w:r>
      <w:r w:rsidR="00ED1E6E">
        <w:rPr>
          <w:rFonts w:asciiTheme="majorBidi" w:hAnsiTheme="majorBidi" w:cstheme="majorBidi"/>
          <w:sz w:val="24"/>
          <w:szCs w:val="24"/>
        </w:rPr>
        <w:t>political elite</w:t>
      </w:r>
      <w:r w:rsidR="009A1351">
        <w:rPr>
          <w:rFonts w:asciiTheme="majorBidi" w:hAnsiTheme="majorBidi" w:cstheme="majorBidi"/>
          <w:sz w:val="24"/>
          <w:szCs w:val="24"/>
        </w:rPr>
        <w:t>s and the</w:t>
      </w:r>
      <w:r w:rsidR="00E04AD3">
        <w:rPr>
          <w:rFonts w:asciiTheme="majorBidi" w:hAnsiTheme="majorBidi" w:cstheme="majorBidi"/>
          <w:sz w:val="24"/>
          <w:szCs w:val="24"/>
        </w:rPr>
        <w:t xml:space="preserve"> landowning class</w:t>
      </w:r>
      <w:r w:rsidR="00ED1E6E">
        <w:rPr>
          <w:rFonts w:asciiTheme="majorBidi" w:hAnsiTheme="majorBidi" w:cstheme="majorBidi"/>
          <w:sz w:val="24"/>
          <w:szCs w:val="24"/>
        </w:rPr>
        <w:t xml:space="preserve">, especially among rural </w:t>
      </w:r>
      <w:r w:rsidR="00FD5392">
        <w:rPr>
          <w:rFonts w:asciiTheme="majorBidi" w:hAnsiTheme="majorBidi" w:cstheme="majorBidi"/>
          <w:sz w:val="24"/>
          <w:szCs w:val="24"/>
        </w:rPr>
        <w:t xml:space="preserve">populations in Andalucía and Extremadura </w:t>
      </w:r>
      <w:r w:rsidR="00ED1E6E">
        <w:rPr>
          <w:rFonts w:asciiTheme="majorBidi" w:hAnsiTheme="majorBidi" w:cstheme="majorBidi"/>
          <w:sz w:val="24"/>
          <w:szCs w:val="24"/>
        </w:rPr>
        <w:t xml:space="preserve">and </w:t>
      </w:r>
      <w:r w:rsidR="00FD5392">
        <w:rPr>
          <w:rFonts w:asciiTheme="majorBidi" w:hAnsiTheme="majorBidi" w:cstheme="majorBidi"/>
          <w:sz w:val="24"/>
          <w:szCs w:val="24"/>
        </w:rPr>
        <w:t xml:space="preserve">urban </w:t>
      </w:r>
      <w:r w:rsidR="00676B18">
        <w:rPr>
          <w:rFonts w:asciiTheme="majorBidi" w:hAnsiTheme="majorBidi" w:cstheme="majorBidi"/>
          <w:sz w:val="24"/>
          <w:szCs w:val="24"/>
        </w:rPr>
        <w:t>working-</w:t>
      </w:r>
      <w:r w:rsidR="00ED1E6E">
        <w:rPr>
          <w:rFonts w:asciiTheme="majorBidi" w:hAnsiTheme="majorBidi" w:cstheme="majorBidi"/>
          <w:sz w:val="24"/>
          <w:szCs w:val="24"/>
        </w:rPr>
        <w:t xml:space="preserve">class populations </w:t>
      </w:r>
      <w:r w:rsidR="00FD5392">
        <w:rPr>
          <w:rFonts w:asciiTheme="majorBidi" w:hAnsiTheme="majorBidi" w:cstheme="majorBidi"/>
          <w:sz w:val="24"/>
          <w:szCs w:val="24"/>
        </w:rPr>
        <w:t xml:space="preserve">in Madrid, Valencia, Seville, and Barcelona </w:t>
      </w:r>
      <w:r w:rsidR="00ED1E6E">
        <w:rPr>
          <w:rFonts w:asciiTheme="majorBidi" w:hAnsiTheme="majorBidi" w:cstheme="majorBidi"/>
          <w:sz w:val="24"/>
          <w:szCs w:val="24"/>
        </w:rPr>
        <w:t>(</w:t>
      </w:r>
      <w:r w:rsidR="00FD5392">
        <w:rPr>
          <w:rFonts w:asciiTheme="majorBidi" w:hAnsiTheme="majorBidi" w:cstheme="majorBidi"/>
          <w:sz w:val="24"/>
          <w:szCs w:val="24"/>
        </w:rPr>
        <w:t xml:space="preserve">Casanova 2007; </w:t>
      </w:r>
      <w:r w:rsidR="00ED1E6E">
        <w:rPr>
          <w:rFonts w:asciiTheme="majorBidi" w:hAnsiTheme="majorBidi" w:cstheme="majorBidi"/>
          <w:sz w:val="24"/>
          <w:szCs w:val="24"/>
        </w:rPr>
        <w:t>Linz 1991</w:t>
      </w:r>
      <w:r w:rsidR="00E04AD3">
        <w:rPr>
          <w:rFonts w:asciiTheme="majorBidi" w:hAnsiTheme="majorBidi" w:cstheme="majorBidi"/>
          <w:sz w:val="24"/>
          <w:szCs w:val="24"/>
        </w:rPr>
        <w:t>; Sánchez 1987, 3</w:t>
      </w:r>
      <w:r w:rsidR="00ED1E6E">
        <w:rPr>
          <w:rFonts w:asciiTheme="majorBidi" w:hAnsiTheme="majorBidi" w:cstheme="majorBidi"/>
          <w:sz w:val="24"/>
          <w:szCs w:val="24"/>
        </w:rPr>
        <w:t xml:space="preserve">). </w:t>
      </w:r>
    </w:p>
    <w:p w14:paraId="37A47766" w14:textId="58E88D19" w:rsidR="00080BD1" w:rsidRDefault="00080BD1" w:rsidP="00CE5DE9">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As anti-clericalism grew, church leaders lamented secularization. President </w:t>
      </w:r>
      <w:proofErr w:type="spellStart"/>
      <w:r>
        <w:rPr>
          <w:rFonts w:asciiTheme="majorBidi" w:hAnsiTheme="majorBidi" w:cstheme="majorBidi"/>
          <w:sz w:val="24"/>
          <w:szCs w:val="24"/>
        </w:rPr>
        <w:t>Niceto</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Alcalá</w:t>
      </w:r>
      <w:proofErr w:type="spellEnd"/>
      <w:r>
        <w:rPr>
          <w:rFonts w:asciiTheme="majorBidi" w:hAnsiTheme="majorBidi" w:cstheme="majorBidi"/>
          <w:sz w:val="24"/>
          <w:szCs w:val="24"/>
        </w:rPr>
        <w:t xml:space="preserve"> Zamora and Prime Minister Manuel </w:t>
      </w:r>
      <w:proofErr w:type="spellStart"/>
      <w:r>
        <w:rPr>
          <w:rFonts w:asciiTheme="majorBidi" w:hAnsiTheme="majorBidi" w:cstheme="majorBidi"/>
          <w:sz w:val="24"/>
          <w:szCs w:val="24"/>
        </w:rPr>
        <w:t>Azaña</w:t>
      </w:r>
      <w:proofErr w:type="spellEnd"/>
      <w:r>
        <w:rPr>
          <w:rFonts w:asciiTheme="majorBidi" w:hAnsiTheme="majorBidi" w:cstheme="majorBidi"/>
          <w:sz w:val="24"/>
          <w:szCs w:val="24"/>
        </w:rPr>
        <w:t xml:space="preserve"> implemented socialist reforms and separated Church and State.</w:t>
      </w:r>
      <w:r>
        <w:rPr>
          <w:rStyle w:val="FootnoteReference"/>
          <w:rFonts w:asciiTheme="majorBidi" w:hAnsiTheme="majorBidi" w:cstheme="majorBidi"/>
          <w:sz w:val="24"/>
          <w:szCs w:val="24"/>
        </w:rPr>
        <w:footnoteReference w:id="4"/>
      </w:r>
      <w:r>
        <w:rPr>
          <w:rFonts w:asciiTheme="majorBidi" w:hAnsiTheme="majorBidi" w:cstheme="majorBidi"/>
          <w:sz w:val="24"/>
          <w:szCs w:val="24"/>
        </w:rPr>
        <w:t xml:space="preserve"> Spanish priests wrote in a 1931 report to the Vatican: “Spain was becoming religiously impoverished” and needed a “restoration of Christian society” (Casanova 2007, 66). </w:t>
      </w:r>
    </w:p>
    <w:p w14:paraId="4C1BE382" w14:textId="1778B64C" w:rsidR="00105A74" w:rsidRDefault="00105A74" w:rsidP="00105A74">
      <w:pPr>
        <w:spacing w:line="240" w:lineRule="auto"/>
        <w:rPr>
          <w:rFonts w:asciiTheme="majorBidi" w:hAnsiTheme="majorBidi" w:cstheme="majorBidi"/>
          <w:sz w:val="24"/>
          <w:szCs w:val="24"/>
        </w:rPr>
      </w:pPr>
      <w:r>
        <w:rPr>
          <w:rFonts w:asciiTheme="majorBidi" w:hAnsiTheme="majorBidi" w:cstheme="majorBidi"/>
          <w:b/>
          <w:bCs/>
          <w:sz w:val="24"/>
          <w:szCs w:val="24"/>
        </w:rPr>
        <w:lastRenderedPageBreak/>
        <w:t>Table 2</w:t>
      </w:r>
      <w:r w:rsidRPr="0014254B">
        <w:rPr>
          <w:rFonts w:asciiTheme="majorBidi" w:hAnsiTheme="majorBidi" w:cstheme="majorBidi"/>
          <w:b/>
          <w:bCs/>
          <w:sz w:val="24"/>
          <w:szCs w:val="24"/>
        </w:rPr>
        <w:t xml:space="preserve">. </w:t>
      </w:r>
      <w:r>
        <w:rPr>
          <w:rFonts w:asciiTheme="majorBidi" w:hAnsiTheme="majorBidi" w:cstheme="majorBidi"/>
          <w:b/>
          <w:bCs/>
          <w:sz w:val="24"/>
          <w:szCs w:val="24"/>
        </w:rPr>
        <w:t>Center-periphery and secular-clerical contestation in Catalonia and Spain over time</w:t>
      </w:r>
      <w:r w:rsidRPr="0014254B">
        <w:rPr>
          <w:rFonts w:asciiTheme="majorBidi" w:hAnsiTheme="majorBidi" w:cstheme="majorBidi"/>
          <w:b/>
          <w:bCs/>
          <w:sz w:val="24"/>
          <w:szCs w:val="24"/>
        </w:rPr>
        <w:t>.</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9"/>
        <w:gridCol w:w="816"/>
        <w:gridCol w:w="4315"/>
      </w:tblGrid>
      <w:tr w:rsidR="00C27296" w14:paraId="281AC930" w14:textId="77777777" w:rsidTr="00112987">
        <w:tc>
          <w:tcPr>
            <w:tcW w:w="4229" w:type="dxa"/>
          </w:tcPr>
          <w:p w14:paraId="77DA1A7E" w14:textId="28F3C0ED" w:rsidR="00C27296" w:rsidRPr="007A3B37" w:rsidRDefault="00C27296" w:rsidP="00112987">
            <w:pPr>
              <w:jc w:val="center"/>
              <w:rPr>
                <w:rFonts w:asciiTheme="majorBidi" w:hAnsiTheme="majorBidi" w:cstheme="majorBidi"/>
                <w:b/>
                <w:bCs/>
                <w:sz w:val="24"/>
                <w:szCs w:val="24"/>
              </w:rPr>
            </w:pPr>
            <w:r>
              <w:rPr>
                <w:rFonts w:asciiTheme="majorBidi" w:hAnsiTheme="majorBidi" w:cstheme="majorBidi"/>
                <w:b/>
                <w:bCs/>
                <w:sz w:val="24"/>
                <w:szCs w:val="24"/>
              </w:rPr>
              <w:t>Center-Periphery Cleavage</w:t>
            </w:r>
          </w:p>
        </w:tc>
        <w:tc>
          <w:tcPr>
            <w:tcW w:w="816" w:type="dxa"/>
          </w:tcPr>
          <w:p w14:paraId="79B20603" w14:textId="2721C6CF" w:rsidR="00C27296" w:rsidRPr="007626B3" w:rsidRDefault="00C27296" w:rsidP="00112987">
            <w:pPr>
              <w:jc w:val="center"/>
              <w:rPr>
                <w:rFonts w:asciiTheme="majorBidi" w:hAnsiTheme="majorBidi" w:cstheme="majorBidi"/>
                <w:b/>
                <w:bCs/>
                <w:sz w:val="24"/>
                <w:szCs w:val="24"/>
              </w:rPr>
            </w:pPr>
            <w:r w:rsidRPr="007A3B37">
              <w:rPr>
                <w:rFonts w:asciiTheme="majorBidi" w:hAnsiTheme="majorBidi" w:cstheme="majorBidi"/>
                <w:b/>
                <w:bCs/>
                <w:sz w:val="24"/>
                <w:szCs w:val="24"/>
              </w:rPr>
              <w:t>Years</w:t>
            </w:r>
          </w:p>
        </w:tc>
        <w:tc>
          <w:tcPr>
            <w:tcW w:w="4315" w:type="dxa"/>
          </w:tcPr>
          <w:p w14:paraId="46DD0522" w14:textId="4B0C2B41" w:rsidR="00C27296" w:rsidRPr="005F7637" w:rsidRDefault="00C27296" w:rsidP="00112987">
            <w:pPr>
              <w:jc w:val="center"/>
              <w:rPr>
                <w:rFonts w:asciiTheme="majorBidi" w:hAnsiTheme="majorBidi" w:cstheme="majorBidi"/>
                <w:b/>
                <w:bCs/>
              </w:rPr>
            </w:pPr>
            <w:r w:rsidRPr="007626B3">
              <w:rPr>
                <w:rFonts w:asciiTheme="majorBidi" w:hAnsiTheme="majorBidi" w:cstheme="majorBidi"/>
                <w:b/>
                <w:bCs/>
                <w:sz w:val="24"/>
                <w:szCs w:val="24"/>
              </w:rPr>
              <w:t>Secular-Clerical Cleavage</w:t>
            </w:r>
          </w:p>
        </w:tc>
      </w:tr>
      <w:tr w:rsidR="00C27296" w:rsidRPr="00112987" w14:paraId="219D75DE" w14:textId="77777777" w:rsidTr="00112987">
        <w:tc>
          <w:tcPr>
            <w:tcW w:w="4229" w:type="dxa"/>
          </w:tcPr>
          <w:p w14:paraId="01C6C7BB" w14:textId="5EEC28EC" w:rsidR="00C27296" w:rsidRPr="00112987" w:rsidRDefault="00C27296" w:rsidP="00112987">
            <w:pPr>
              <w:jc w:val="center"/>
              <w:rPr>
                <w:rFonts w:asciiTheme="majorBidi" w:hAnsiTheme="majorBidi" w:cstheme="majorBidi"/>
                <w:sz w:val="20"/>
                <w:szCs w:val="20"/>
              </w:rPr>
            </w:pPr>
            <w:r w:rsidRPr="00112987">
              <w:rPr>
                <w:rFonts w:asciiTheme="majorBidi" w:hAnsiTheme="majorBidi" w:cstheme="majorBidi"/>
                <w:sz w:val="20"/>
                <w:szCs w:val="20"/>
              </w:rPr>
              <w:t>Limited authority devolved to the Catalan provinces</w:t>
            </w:r>
          </w:p>
        </w:tc>
        <w:tc>
          <w:tcPr>
            <w:tcW w:w="816" w:type="dxa"/>
          </w:tcPr>
          <w:p w14:paraId="6047CE56" w14:textId="55D4AA32" w:rsidR="00C27296" w:rsidRPr="00112987" w:rsidRDefault="00C27296" w:rsidP="00112987">
            <w:pPr>
              <w:jc w:val="center"/>
              <w:rPr>
                <w:rFonts w:asciiTheme="majorBidi" w:hAnsiTheme="majorBidi" w:cstheme="majorBidi"/>
                <w:b/>
                <w:bCs/>
                <w:sz w:val="20"/>
                <w:szCs w:val="20"/>
              </w:rPr>
            </w:pPr>
            <w:r w:rsidRPr="00112987">
              <w:rPr>
                <w:rFonts w:asciiTheme="majorBidi" w:hAnsiTheme="majorBidi" w:cstheme="majorBidi"/>
                <w:sz w:val="20"/>
                <w:szCs w:val="20"/>
              </w:rPr>
              <w:t>1913</w:t>
            </w:r>
          </w:p>
        </w:tc>
        <w:tc>
          <w:tcPr>
            <w:tcW w:w="4315" w:type="dxa"/>
            <w:shd w:val="clear" w:color="auto" w:fill="auto"/>
          </w:tcPr>
          <w:p w14:paraId="41E8F8CC" w14:textId="4D56EBCA" w:rsidR="00C27296" w:rsidRPr="00112987" w:rsidRDefault="00C27296" w:rsidP="00112987">
            <w:pPr>
              <w:jc w:val="center"/>
              <w:rPr>
                <w:rFonts w:asciiTheme="majorBidi" w:hAnsiTheme="majorBidi" w:cstheme="majorBidi"/>
                <w:b/>
                <w:bCs/>
                <w:sz w:val="20"/>
                <w:szCs w:val="20"/>
              </w:rPr>
            </w:pPr>
          </w:p>
        </w:tc>
      </w:tr>
      <w:tr w:rsidR="00C27296" w:rsidRPr="00112987" w14:paraId="2050AF4C" w14:textId="77777777" w:rsidTr="00112987">
        <w:tc>
          <w:tcPr>
            <w:tcW w:w="4229" w:type="dxa"/>
          </w:tcPr>
          <w:p w14:paraId="7C0834B3" w14:textId="157B8FB9" w:rsidR="00C27296" w:rsidRPr="00112987" w:rsidRDefault="00C27296" w:rsidP="00112987">
            <w:pPr>
              <w:jc w:val="center"/>
              <w:rPr>
                <w:rFonts w:asciiTheme="majorBidi" w:hAnsiTheme="majorBidi" w:cstheme="majorBidi"/>
                <w:sz w:val="20"/>
                <w:szCs w:val="20"/>
              </w:rPr>
            </w:pPr>
            <w:r w:rsidRPr="00112987">
              <w:rPr>
                <w:rFonts w:asciiTheme="majorBidi" w:hAnsiTheme="majorBidi" w:cstheme="majorBidi"/>
                <w:sz w:val="20"/>
                <w:szCs w:val="20"/>
              </w:rPr>
              <w:t>Spanish dictatorship under Primo de Rivera</w:t>
            </w:r>
          </w:p>
        </w:tc>
        <w:tc>
          <w:tcPr>
            <w:tcW w:w="816" w:type="dxa"/>
          </w:tcPr>
          <w:p w14:paraId="17A2C81E" w14:textId="5A922671" w:rsidR="00C27296" w:rsidRPr="00112987" w:rsidRDefault="00C27296" w:rsidP="00112987">
            <w:pPr>
              <w:jc w:val="center"/>
              <w:rPr>
                <w:rFonts w:asciiTheme="majorBidi" w:hAnsiTheme="majorBidi" w:cstheme="majorBidi"/>
                <w:sz w:val="20"/>
                <w:szCs w:val="20"/>
              </w:rPr>
            </w:pPr>
            <w:r w:rsidRPr="00112987">
              <w:rPr>
                <w:rFonts w:asciiTheme="majorBidi" w:hAnsiTheme="majorBidi" w:cstheme="majorBidi"/>
                <w:sz w:val="20"/>
                <w:szCs w:val="20"/>
              </w:rPr>
              <w:t>1925-1931</w:t>
            </w:r>
          </w:p>
        </w:tc>
        <w:tc>
          <w:tcPr>
            <w:tcW w:w="4315" w:type="dxa"/>
            <w:shd w:val="clear" w:color="auto" w:fill="auto"/>
          </w:tcPr>
          <w:p w14:paraId="08E14168" w14:textId="77777777" w:rsidR="00C27296" w:rsidRPr="00112987" w:rsidRDefault="00C27296" w:rsidP="00112987">
            <w:pPr>
              <w:jc w:val="center"/>
              <w:rPr>
                <w:rFonts w:asciiTheme="majorBidi" w:hAnsiTheme="majorBidi" w:cstheme="majorBidi"/>
                <w:sz w:val="20"/>
                <w:szCs w:val="20"/>
              </w:rPr>
            </w:pPr>
            <w:r w:rsidRPr="00112987">
              <w:rPr>
                <w:rFonts w:asciiTheme="majorBidi" w:hAnsiTheme="majorBidi" w:cstheme="majorBidi"/>
                <w:sz w:val="20"/>
                <w:szCs w:val="20"/>
              </w:rPr>
              <w:t>Catholic Church holds influence over Senate and public education</w:t>
            </w:r>
          </w:p>
          <w:p w14:paraId="61DAC1FB" w14:textId="1E283E0D" w:rsidR="00C27296" w:rsidRPr="00112987" w:rsidRDefault="00C27296" w:rsidP="00112987">
            <w:pPr>
              <w:jc w:val="center"/>
              <w:rPr>
                <w:rFonts w:asciiTheme="majorBidi" w:hAnsiTheme="majorBidi" w:cstheme="majorBidi"/>
                <w:sz w:val="20"/>
                <w:szCs w:val="20"/>
              </w:rPr>
            </w:pPr>
          </w:p>
        </w:tc>
      </w:tr>
      <w:tr w:rsidR="00C27296" w:rsidRPr="00112987" w14:paraId="3CC87427" w14:textId="77777777" w:rsidTr="00112987">
        <w:tc>
          <w:tcPr>
            <w:tcW w:w="4229" w:type="dxa"/>
          </w:tcPr>
          <w:p w14:paraId="45B0BDFD" w14:textId="6FA1D7D3" w:rsidR="00C27296" w:rsidRPr="00112987" w:rsidRDefault="00C27296" w:rsidP="00112987">
            <w:pPr>
              <w:jc w:val="center"/>
              <w:rPr>
                <w:rFonts w:asciiTheme="majorBidi" w:hAnsiTheme="majorBidi" w:cstheme="majorBidi"/>
                <w:sz w:val="20"/>
                <w:szCs w:val="20"/>
              </w:rPr>
            </w:pPr>
            <w:r w:rsidRPr="00112987">
              <w:rPr>
                <w:rFonts w:asciiTheme="majorBidi" w:hAnsiTheme="majorBidi" w:cstheme="majorBidi"/>
                <w:sz w:val="20"/>
                <w:szCs w:val="20"/>
              </w:rPr>
              <w:t>During brief Spanish republic, Catalonia establishes autonomous regional parliament</w:t>
            </w:r>
          </w:p>
        </w:tc>
        <w:tc>
          <w:tcPr>
            <w:tcW w:w="816" w:type="dxa"/>
          </w:tcPr>
          <w:p w14:paraId="721DC7F7" w14:textId="33D99491" w:rsidR="00C27296" w:rsidRPr="00112987" w:rsidRDefault="00C27296" w:rsidP="00112987">
            <w:pPr>
              <w:jc w:val="center"/>
              <w:rPr>
                <w:rFonts w:asciiTheme="majorBidi" w:hAnsiTheme="majorBidi" w:cstheme="majorBidi"/>
                <w:sz w:val="20"/>
                <w:szCs w:val="20"/>
              </w:rPr>
            </w:pPr>
            <w:r w:rsidRPr="00112987">
              <w:rPr>
                <w:rFonts w:asciiTheme="majorBidi" w:hAnsiTheme="majorBidi" w:cstheme="majorBidi"/>
                <w:sz w:val="20"/>
                <w:szCs w:val="20"/>
              </w:rPr>
              <w:t>1931</w:t>
            </w:r>
          </w:p>
        </w:tc>
        <w:tc>
          <w:tcPr>
            <w:tcW w:w="4315" w:type="dxa"/>
            <w:shd w:val="clear" w:color="auto" w:fill="auto"/>
          </w:tcPr>
          <w:p w14:paraId="3A783A8D" w14:textId="20E864E4" w:rsidR="00C27296" w:rsidRPr="00112987" w:rsidRDefault="00C27296" w:rsidP="00112987">
            <w:pPr>
              <w:jc w:val="center"/>
              <w:rPr>
                <w:rFonts w:asciiTheme="majorBidi" w:hAnsiTheme="majorBidi" w:cstheme="majorBidi"/>
                <w:sz w:val="20"/>
                <w:szCs w:val="20"/>
              </w:rPr>
            </w:pPr>
            <w:r w:rsidRPr="00112987">
              <w:rPr>
                <w:rFonts w:asciiTheme="majorBidi" w:hAnsiTheme="majorBidi" w:cstheme="majorBidi"/>
                <w:sz w:val="20"/>
                <w:szCs w:val="20"/>
              </w:rPr>
              <w:t>Secular government and rise in anti-clericalism</w:t>
            </w:r>
          </w:p>
          <w:p w14:paraId="138EE7DE" w14:textId="77777777" w:rsidR="00C27296" w:rsidRPr="00112987" w:rsidRDefault="00C27296" w:rsidP="00112987">
            <w:pPr>
              <w:jc w:val="center"/>
              <w:rPr>
                <w:rFonts w:asciiTheme="majorBidi" w:hAnsiTheme="majorBidi" w:cstheme="majorBidi"/>
                <w:sz w:val="20"/>
                <w:szCs w:val="20"/>
              </w:rPr>
            </w:pPr>
          </w:p>
          <w:p w14:paraId="4E54B110" w14:textId="77777777" w:rsidR="00C27296" w:rsidRPr="00112987" w:rsidRDefault="00C27296" w:rsidP="00112987">
            <w:pPr>
              <w:jc w:val="center"/>
              <w:rPr>
                <w:rFonts w:asciiTheme="majorBidi" w:hAnsiTheme="majorBidi" w:cstheme="majorBidi"/>
                <w:sz w:val="20"/>
                <w:szCs w:val="20"/>
              </w:rPr>
            </w:pPr>
            <w:proofErr w:type="spellStart"/>
            <w:r w:rsidRPr="00112987">
              <w:rPr>
                <w:rFonts w:asciiTheme="majorBidi" w:hAnsiTheme="majorBidi" w:cstheme="majorBidi"/>
                <w:i/>
                <w:iCs/>
                <w:sz w:val="20"/>
                <w:szCs w:val="20"/>
              </w:rPr>
              <w:t>Acción</w:t>
            </w:r>
            <w:proofErr w:type="spellEnd"/>
            <w:r w:rsidRPr="00112987">
              <w:rPr>
                <w:rFonts w:asciiTheme="majorBidi" w:hAnsiTheme="majorBidi" w:cstheme="majorBidi"/>
                <w:i/>
                <w:iCs/>
                <w:sz w:val="20"/>
                <w:szCs w:val="20"/>
              </w:rPr>
              <w:t xml:space="preserve"> Popular </w:t>
            </w:r>
            <w:r w:rsidRPr="00112987">
              <w:rPr>
                <w:rFonts w:asciiTheme="majorBidi" w:hAnsiTheme="majorBidi" w:cstheme="majorBidi"/>
                <w:sz w:val="20"/>
                <w:szCs w:val="20"/>
              </w:rPr>
              <w:t>loses election, combines with other pro-Catholic, pro-monarchy groups to form CEDA</w:t>
            </w:r>
          </w:p>
          <w:p w14:paraId="287572F9" w14:textId="08AC2002" w:rsidR="00C27296" w:rsidRPr="00112987" w:rsidRDefault="00C27296" w:rsidP="00112987">
            <w:pPr>
              <w:jc w:val="center"/>
              <w:rPr>
                <w:rFonts w:asciiTheme="majorBidi" w:hAnsiTheme="majorBidi" w:cstheme="majorBidi"/>
                <w:sz w:val="20"/>
                <w:szCs w:val="20"/>
              </w:rPr>
            </w:pPr>
          </w:p>
        </w:tc>
      </w:tr>
      <w:tr w:rsidR="00C27296" w:rsidRPr="00112987" w14:paraId="3B064BFF" w14:textId="77777777" w:rsidTr="00112987">
        <w:tc>
          <w:tcPr>
            <w:tcW w:w="4229" w:type="dxa"/>
          </w:tcPr>
          <w:p w14:paraId="5EBD02C7" w14:textId="03290266" w:rsidR="00C27296" w:rsidRPr="00112987" w:rsidRDefault="00C27296" w:rsidP="00112987">
            <w:pPr>
              <w:jc w:val="center"/>
              <w:rPr>
                <w:rFonts w:asciiTheme="majorBidi" w:hAnsiTheme="majorBidi" w:cstheme="majorBidi"/>
                <w:sz w:val="20"/>
                <w:szCs w:val="20"/>
              </w:rPr>
            </w:pPr>
            <w:r w:rsidRPr="00112987">
              <w:rPr>
                <w:rFonts w:asciiTheme="majorBidi" w:hAnsiTheme="majorBidi" w:cstheme="majorBidi"/>
                <w:sz w:val="20"/>
                <w:szCs w:val="20"/>
              </w:rPr>
              <w:t>Spanish Civil War. Concluded 1939 when Nationalists conquer Barcelona.</w:t>
            </w:r>
          </w:p>
        </w:tc>
        <w:tc>
          <w:tcPr>
            <w:tcW w:w="816" w:type="dxa"/>
          </w:tcPr>
          <w:p w14:paraId="78140D64" w14:textId="3D255E82" w:rsidR="00C27296" w:rsidRPr="00112987" w:rsidRDefault="00C27296" w:rsidP="00112987">
            <w:pPr>
              <w:jc w:val="center"/>
              <w:rPr>
                <w:rFonts w:asciiTheme="majorBidi" w:hAnsiTheme="majorBidi" w:cstheme="majorBidi"/>
                <w:sz w:val="20"/>
                <w:szCs w:val="20"/>
              </w:rPr>
            </w:pPr>
            <w:r w:rsidRPr="00112987">
              <w:rPr>
                <w:rFonts w:asciiTheme="majorBidi" w:hAnsiTheme="majorBidi" w:cstheme="majorBidi"/>
                <w:sz w:val="20"/>
                <w:szCs w:val="20"/>
              </w:rPr>
              <w:t>1936-1939</w:t>
            </w:r>
          </w:p>
        </w:tc>
        <w:tc>
          <w:tcPr>
            <w:tcW w:w="4315" w:type="dxa"/>
            <w:shd w:val="clear" w:color="auto" w:fill="auto"/>
          </w:tcPr>
          <w:p w14:paraId="5612B3C0" w14:textId="77770850" w:rsidR="00C27296" w:rsidRPr="00112987" w:rsidRDefault="00C27296" w:rsidP="00112987">
            <w:pPr>
              <w:jc w:val="center"/>
              <w:rPr>
                <w:rFonts w:asciiTheme="majorBidi" w:hAnsiTheme="majorBidi" w:cstheme="majorBidi"/>
                <w:sz w:val="20"/>
                <w:szCs w:val="20"/>
              </w:rPr>
            </w:pPr>
            <w:r w:rsidRPr="00112987">
              <w:rPr>
                <w:rFonts w:asciiTheme="majorBidi" w:hAnsiTheme="majorBidi" w:cstheme="majorBidi"/>
                <w:sz w:val="20"/>
                <w:szCs w:val="20"/>
              </w:rPr>
              <w:t xml:space="preserve">Catholic leaders killed in </w:t>
            </w:r>
            <w:r w:rsidRPr="00112987">
              <w:rPr>
                <w:rFonts w:asciiTheme="majorBidi" w:hAnsiTheme="majorBidi" w:cstheme="majorBidi"/>
                <w:i/>
                <w:iCs/>
                <w:sz w:val="20"/>
                <w:szCs w:val="20"/>
              </w:rPr>
              <w:t>paseos</w:t>
            </w:r>
            <w:r w:rsidRPr="00112987">
              <w:rPr>
                <w:rFonts w:asciiTheme="majorBidi" w:hAnsiTheme="majorBidi" w:cstheme="majorBidi"/>
                <w:sz w:val="20"/>
                <w:szCs w:val="20"/>
              </w:rPr>
              <w:t xml:space="preserve"> and sacred objects destroyed</w:t>
            </w:r>
          </w:p>
          <w:p w14:paraId="23220415" w14:textId="77777777" w:rsidR="00C27296" w:rsidRPr="00112987" w:rsidRDefault="00C27296" w:rsidP="00112987">
            <w:pPr>
              <w:jc w:val="center"/>
              <w:rPr>
                <w:rFonts w:asciiTheme="majorBidi" w:hAnsiTheme="majorBidi" w:cstheme="majorBidi"/>
                <w:sz w:val="20"/>
                <w:szCs w:val="20"/>
              </w:rPr>
            </w:pPr>
          </w:p>
          <w:p w14:paraId="4605DB66" w14:textId="77777777" w:rsidR="00C27296" w:rsidRPr="00112987" w:rsidRDefault="00C27296" w:rsidP="00112987">
            <w:pPr>
              <w:jc w:val="center"/>
              <w:rPr>
                <w:rFonts w:asciiTheme="majorBidi" w:hAnsiTheme="majorBidi" w:cstheme="majorBidi"/>
                <w:sz w:val="20"/>
                <w:szCs w:val="20"/>
              </w:rPr>
            </w:pPr>
            <w:r w:rsidRPr="00112987">
              <w:rPr>
                <w:rFonts w:asciiTheme="majorBidi" w:hAnsiTheme="majorBidi" w:cstheme="majorBidi"/>
                <w:sz w:val="20"/>
                <w:szCs w:val="20"/>
              </w:rPr>
              <w:t>Catalan priests hold secret masses and support combatants indirectly</w:t>
            </w:r>
          </w:p>
          <w:p w14:paraId="14206D1A" w14:textId="23C7E0C0" w:rsidR="00C27296" w:rsidRPr="00112987" w:rsidRDefault="00C27296" w:rsidP="00112987">
            <w:pPr>
              <w:jc w:val="center"/>
              <w:rPr>
                <w:rFonts w:asciiTheme="majorBidi" w:hAnsiTheme="majorBidi" w:cstheme="majorBidi"/>
                <w:sz w:val="20"/>
                <w:szCs w:val="20"/>
              </w:rPr>
            </w:pPr>
          </w:p>
        </w:tc>
      </w:tr>
      <w:tr w:rsidR="00C27296" w:rsidRPr="00112987" w14:paraId="35EADA28" w14:textId="77777777" w:rsidTr="00112987">
        <w:tc>
          <w:tcPr>
            <w:tcW w:w="4229" w:type="dxa"/>
          </w:tcPr>
          <w:p w14:paraId="2698E030" w14:textId="541DC231" w:rsidR="00C27296" w:rsidRPr="00112987" w:rsidRDefault="00C27296" w:rsidP="00112987">
            <w:pPr>
              <w:jc w:val="center"/>
              <w:rPr>
                <w:rFonts w:asciiTheme="majorBidi" w:hAnsiTheme="majorBidi" w:cstheme="majorBidi"/>
                <w:sz w:val="20"/>
                <w:szCs w:val="20"/>
              </w:rPr>
            </w:pPr>
            <w:r w:rsidRPr="00112987">
              <w:rPr>
                <w:rFonts w:asciiTheme="majorBidi" w:hAnsiTheme="majorBidi" w:cstheme="majorBidi"/>
                <w:sz w:val="20"/>
                <w:szCs w:val="20"/>
              </w:rPr>
              <w:t>Spanish dictatorship under Franco begins</w:t>
            </w:r>
          </w:p>
        </w:tc>
        <w:tc>
          <w:tcPr>
            <w:tcW w:w="816" w:type="dxa"/>
          </w:tcPr>
          <w:p w14:paraId="641673A2" w14:textId="5DA78747" w:rsidR="00C27296" w:rsidRPr="00112987" w:rsidRDefault="00C27296" w:rsidP="00112987">
            <w:pPr>
              <w:jc w:val="center"/>
              <w:rPr>
                <w:rFonts w:asciiTheme="majorBidi" w:hAnsiTheme="majorBidi" w:cstheme="majorBidi"/>
                <w:sz w:val="20"/>
                <w:szCs w:val="20"/>
              </w:rPr>
            </w:pPr>
            <w:r w:rsidRPr="00112987">
              <w:rPr>
                <w:rFonts w:asciiTheme="majorBidi" w:hAnsiTheme="majorBidi" w:cstheme="majorBidi"/>
                <w:sz w:val="20"/>
                <w:szCs w:val="20"/>
              </w:rPr>
              <w:t>1939</w:t>
            </w:r>
          </w:p>
        </w:tc>
        <w:tc>
          <w:tcPr>
            <w:tcW w:w="4315" w:type="dxa"/>
            <w:shd w:val="clear" w:color="auto" w:fill="auto"/>
          </w:tcPr>
          <w:p w14:paraId="411A29DE" w14:textId="77777777" w:rsidR="00C27296" w:rsidRPr="00112987" w:rsidRDefault="00C27296" w:rsidP="00112987">
            <w:pPr>
              <w:jc w:val="center"/>
              <w:rPr>
                <w:rFonts w:asciiTheme="majorBidi" w:hAnsiTheme="majorBidi" w:cstheme="majorBidi"/>
                <w:sz w:val="20"/>
                <w:szCs w:val="20"/>
              </w:rPr>
            </w:pPr>
            <w:r w:rsidRPr="00112987">
              <w:rPr>
                <w:rFonts w:asciiTheme="majorBidi" w:hAnsiTheme="majorBidi" w:cstheme="majorBidi"/>
                <w:sz w:val="20"/>
                <w:szCs w:val="20"/>
              </w:rPr>
              <w:t>Catholic Church internally divided over Franco</w:t>
            </w:r>
          </w:p>
          <w:p w14:paraId="51DD67FB" w14:textId="025990F1" w:rsidR="00C27296" w:rsidRPr="00112987" w:rsidRDefault="00C27296" w:rsidP="00112987">
            <w:pPr>
              <w:jc w:val="center"/>
              <w:rPr>
                <w:rFonts w:asciiTheme="majorBidi" w:hAnsiTheme="majorBidi" w:cstheme="majorBidi"/>
                <w:sz w:val="20"/>
                <w:szCs w:val="20"/>
              </w:rPr>
            </w:pPr>
          </w:p>
        </w:tc>
      </w:tr>
      <w:tr w:rsidR="00C27296" w:rsidRPr="00112987" w14:paraId="004C23C9" w14:textId="77777777" w:rsidTr="00112987">
        <w:tc>
          <w:tcPr>
            <w:tcW w:w="4229" w:type="dxa"/>
          </w:tcPr>
          <w:p w14:paraId="7826D779" w14:textId="77777777" w:rsidR="00C27296" w:rsidRPr="00112987" w:rsidRDefault="00C27296" w:rsidP="00112987">
            <w:pPr>
              <w:jc w:val="center"/>
              <w:rPr>
                <w:rFonts w:asciiTheme="majorBidi" w:hAnsiTheme="majorBidi" w:cstheme="majorBidi"/>
                <w:sz w:val="20"/>
                <w:szCs w:val="20"/>
              </w:rPr>
            </w:pPr>
          </w:p>
        </w:tc>
        <w:tc>
          <w:tcPr>
            <w:tcW w:w="816" w:type="dxa"/>
          </w:tcPr>
          <w:p w14:paraId="742CB1F5" w14:textId="7EFD97C4" w:rsidR="00C27296" w:rsidRPr="00112987" w:rsidRDefault="00C27296" w:rsidP="00112987">
            <w:pPr>
              <w:jc w:val="center"/>
              <w:rPr>
                <w:rFonts w:asciiTheme="majorBidi" w:hAnsiTheme="majorBidi" w:cstheme="majorBidi"/>
                <w:sz w:val="20"/>
                <w:szCs w:val="20"/>
              </w:rPr>
            </w:pPr>
            <w:r w:rsidRPr="00112987">
              <w:rPr>
                <w:rFonts w:asciiTheme="majorBidi" w:hAnsiTheme="majorBidi" w:cstheme="majorBidi"/>
                <w:sz w:val="20"/>
                <w:szCs w:val="20"/>
              </w:rPr>
              <w:t>1945</w:t>
            </w:r>
          </w:p>
        </w:tc>
        <w:tc>
          <w:tcPr>
            <w:tcW w:w="4315" w:type="dxa"/>
            <w:shd w:val="clear" w:color="auto" w:fill="auto"/>
          </w:tcPr>
          <w:p w14:paraId="3686E2D8" w14:textId="77777777" w:rsidR="00C27296" w:rsidRPr="00112987" w:rsidRDefault="00C27296" w:rsidP="00112987">
            <w:pPr>
              <w:jc w:val="center"/>
              <w:rPr>
                <w:rFonts w:asciiTheme="majorBidi" w:hAnsiTheme="majorBidi" w:cstheme="majorBidi"/>
                <w:sz w:val="20"/>
                <w:szCs w:val="20"/>
              </w:rPr>
            </w:pPr>
            <w:r w:rsidRPr="00112987">
              <w:rPr>
                <w:rFonts w:asciiTheme="majorBidi" w:hAnsiTheme="majorBidi" w:cstheme="majorBidi"/>
                <w:sz w:val="20"/>
                <w:szCs w:val="20"/>
              </w:rPr>
              <w:t>Vatican and Franco regime sign accord, and Catalan priests participate in hunger strike in protest</w:t>
            </w:r>
          </w:p>
          <w:p w14:paraId="05253AC4" w14:textId="24B45E00" w:rsidR="00C27296" w:rsidRPr="00112987" w:rsidRDefault="00C27296" w:rsidP="00112987">
            <w:pPr>
              <w:jc w:val="center"/>
              <w:rPr>
                <w:rFonts w:asciiTheme="majorBidi" w:hAnsiTheme="majorBidi" w:cstheme="majorBidi"/>
                <w:sz w:val="20"/>
                <w:szCs w:val="20"/>
              </w:rPr>
            </w:pPr>
          </w:p>
        </w:tc>
      </w:tr>
      <w:tr w:rsidR="00C27296" w:rsidRPr="00112987" w14:paraId="22E5BDA1" w14:textId="77777777" w:rsidTr="00112987">
        <w:tc>
          <w:tcPr>
            <w:tcW w:w="4229" w:type="dxa"/>
          </w:tcPr>
          <w:p w14:paraId="7B57B58C" w14:textId="77777777" w:rsidR="00C27296" w:rsidRPr="00112987" w:rsidRDefault="00C27296" w:rsidP="00112987">
            <w:pPr>
              <w:jc w:val="center"/>
              <w:rPr>
                <w:rFonts w:asciiTheme="majorBidi" w:hAnsiTheme="majorBidi" w:cstheme="majorBidi"/>
                <w:sz w:val="20"/>
                <w:szCs w:val="20"/>
              </w:rPr>
            </w:pPr>
          </w:p>
        </w:tc>
        <w:tc>
          <w:tcPr>
            <w:tcW w:w="816" w:type="dxa"/>
          </w:tcPr>
          <w:p w14:paraId="1DE7C6E8" w14:textId="61B42666" w:rsidR="00C27296" w:rsidRPr="00112987" w:rsidRDefault="00C27296" w:rsidP="00112987">
            <w:pPr>
              <w:jc w:val="center"/>
              <w:rPr>
                <w:rFonts w:asciiTheme="majorBidi" w:hAnsiTheme="majorBidi" w:cstheme="majorBidi"/>
                <w:sz w:val="20"/>
                <w:szCs w:val="20"/>
              </w:rPr>
            </w:pPr>
            <w:r w:rsidRPr="00112987">
              <w:rPr>
                <w:rFonts w:asciiTheme="majorBidi" w:hAnsiTheme="majorBidi" w:cstheme="majorBidi"/>
                <w:sz w:val="20"/>
                <w:szCs w:val="20"/>
              </w:rPr>
              <w:t>1958-1963</w:t>
            </w:r>
          </w:p>
        </w:tc>
        <w:tc>
          <w:tcPr>
            <w:tcW w:w="4315" w:type="dxa"/>
            <w:shd w:val="clear" w:color="auto" w:fill="auto"/>
          </w:tcPr>
          <w:p w14:paraId="6EDCAD00" w14:textId="2E70A5F4" w:rsidR="00C27296" w:rsidRPr="00112987" w:rsidRDefault="00C27296" w:rsidP="00112987">
            <w:pPr>
              <w:jc w:val="center"/>
              <w:rPr>
                <w:rFonts w:asciiTheme="majorBidi" w:hAnsiTheme="majorBidi" w:cstheme="majorBidi"/>
                <w:sz w:val="20"/>
                <w:szCs w:val="20"/>
              </w:rPr>
            </w:pPr>
            <w:r w:rsidRPr="00112987">
              <w:rPr>
                <w:rFonts w:asciiTheme="majorBidi" w:hAnsiTheme="majorBidi" w:cstheme="majorBidi"/>
                <w:sz w:val="20"/>
                <w:szCs w:val="20"/>
              </w:rPr>
              <w:t>Pope John XXIII leads Vatican and advocates for minority-language masses, including in Catalan</w:t>
            </w:r>
          </w:p>
        </w:tc>
      </w:tr>
      <w:tr w:rsidR="00C27296" w:rsidRPr="00112987" w14:paraId="49184EE7" w14:textId="77777777" w:rsidTr="00112987">
        <w:tc>
          <w:tcPr>
            <w:tcW w:w="4229" w:type="dxa"/>
          </w:tcPr>
          <w:p w14:paraId="2736535F" w14:textId="0C13B886" w:rsidR="00C27296" w:rsidRPr="00112987" w:rsidRDefault="00C27296" w:rsidP="00112987">
            <w:pPr>
              <w:jc w:val="center"/>
              <w:rPr>
                <w:rFonts w:asciiTheme="majorBidi" w:hAnsiTheme="majorBidi" w:cstheme="majorBidi"/>
                <w:sz w:val="20"/>
                <w:szCs w:val="20"/>
              </w:rPr>
            </w:pPr>
            <w:r w:rsidRPr="00112987">
              <w:rPr>
                <w:rFonts w:asciiTheme="majorBidi" w:hAnsiTheme="majorBidi" w:cstheme="majorBidi"/>
                <w:sz w:val="20"/>
                <w:szCs w:val="20"/>
              </w:rPr>
              <w:t>Spanish dictatorship ends with Franco’s death</w:t>
            </w:r>
          </w:p>
        </w:tc>
        <w:tc>
          <w:tcPr>
            <w:tcW w:w="816" w:type="dxa"/>
          </w:tcPr>
          <w:p w14:paraId="5E145D47" w14:textId="5731FBFB" w:rsidR="00C27296" w:rsidRPr="00112987" w:rsidRDefault="00C27296" w:rsidP="00112987">
            <w:pPr>
              <w:jc w:val="center"/>
              <w:rPr>
                <w:rFonts w:asciiTheme="majorBidi" w:hAnsiTheme="majorBidi" w:cstheme="majorBidi"/>
                <w:b/>
                <w:bCs/>
                <w:sz w:val="20"/>
                <w:szCs w:val="20"/>
              </w:rPr>
            </w:pPr>
            <w:r w:rsidRPr="00112987">
              <w:rPr>
                <w:rFonts w:asciiTheme="majorBidi" w:hAnsiTheme="majorBidi" w:cstheme="majorBidi"/>
                <w:sz w:val="20"/>
                <w:szCs w:val="20"/>
              </w:rPr>
              <w:t>1975</w:t>
            </w:r>
          </w:p>
        </w:tc>
        <w:tc>
          <w:tcPr>
            <w:tcW w:w="4315" w:type="dxa"/>
            <w:shd w:val="clear" w:color="auto" w:fill="auto"/>
          </w:tcPr>
          <w:p w14:paraId="6A292FB6" w14:textId="08236822" w:rsidR="00C27296" w:rsidRPr="00112987" w:rsidRDefault="00C27296" w:rsidP="00112987">
            <w:pPr>
              <w:jc w:val="center"/>
              <w:rPr>
                <w:rFonts w:asciiTheme="majorBidi" w:hAnsiTheme="majorBidi" w:cstheme="majorBidi"/>
                <w:b/>
                <w:bCs/>
                <w:sz w:val="20"/>
                <w:szCs w:val="20"/>
              </w:rPr>
            </w:pPr>
          </w:p>
        </w:tc>
      </w:tr>
      <w:tr w:rsidR="00C27296" w:rsidRPr="00112987" w14:paraId="0B99C214" w14:textId="77777777" w:rsidTr="00112987">
        <w:tc>
          <w:tcPr>
            <w:tcW w:w="4229" w:type="dxa"/>
          </w:tcPr>
          <w:p w14:paraId="09F7CDCA" w14:textId="1CFCB877" w:rsidR="00C27296" w:rsidRPr="00112987" w:rsidRDefault="00C27296" w:rsidP="00112987">
            <w:pPr>
              <w:jc w:val="center"/>
              <w:rPr>
                <w:rFonts w:asciiTheme="majorBidi" w:hAnsiTheme="majorBidi" w:cstheme="majorBidi"/>
                <w:sz w:val="20"/>
                <w:szCs w:val="20"/>
              </w:rPr>
            </w:pPr>
            <w:r w:rsidRPr="00112987">
              <w:rPr>
                <w:rFonts w:asciiTheme="majorBidi" w:hAnsiTheme="majorBidi" w:cstheme="majorBidi"/>
                <w:sz w:val="20"/>
                <w:szCs w:val="20"/>
              </w:rPr>
              <w:t>Catalan parliament re-established</w:t>
            </w:r>
          </w:p>
          <w:p w14:paraId="263D6C52" w14:textId="77777777" w:rsidR="00C27296" w:rsidRPr="00112987" w:rsidRDefault="00C27296" w:rsidP="00112987">
            <w:pPr>
              <w:jc w:val="center"/>
              <w:rPr>
                <w:rFonts w:asciiTheme="majorBidi" w:hAnsiTheme="majorBidi" w:cstheme="majorBidi"/>
                <w:sz w:val="20"/>
                <w:szCs w:val="20"/>
              </w:rPr>
            </w:pPr>
          </w:p>
          <w:p w14:paraId="44EE9965" w14:textId="71DF6C94" w:rsidR="00C27296" w:rsidRPr="00112987" w:rsidRDefault="00C27296" w:rsidP="00112987">
            <w:pPr>
              <w:jc w:val="center"/>
              <w:rPr>
                <w:rFonts w:asciiTheme="majorBidi" w:hAnsiTheme="majorBidi" w:cstheme="majorBidi"/>
                <w:sz w:val="20"/>
                <w:szCs w:val="20"/>
              </w:rPr>
            </w:pPr>
            <w:r w:rsidRPr="00112987">
              <w:rPr>
                <w:rFonts w:asciiTheme="majorBidi" w:hAnsiTheme="majorBidi" w:cstheme="majorBidi"/>
                <w:sz w:val="20"/>
                <w:szCs w:val="20"/>
              </w:rPr>
              <w:t xml:space="preserve">Democratic constitution enters into force and recognizes </w:t>
            </w:r>
            <w:proofErr w:type="spellStart"/>
            <w:r w:rsidRPr="00112987">
              <w:rPr>
                <w:rFonts w:asciiTheme="majorBidi" w:hAnsiTheme="majorBidi" w:cstheme="majorBidi"/>
                <w:i/>
                <w:iCs/>
                <w:sz w:val="20"/>
                <w:szCs w:val="20"/>
              </w:rPr>
              <w:t>comunidades</w:t>
            </w:r>
            <w:proofErr w:type="spellEnd"/>
            <w:r w:rsidRPr="00112987">
              <w:rPr>
                <w:rFonts w:asciiTheme="majorBidi" w:hAnsiTheme="majorBidi" w:cstheme="majorBidi"/>
                <w:i/>
                <w:iCs/>
                <w:sz w:val="20"/>
                <w:szCs w:val="20"/>
              </w:rPr>
              <w:t xml:space="preserve"> </w:t>
            </w:r>
            <w:proofErr w:type="spellStart"/>
            <w:r w:rsidRPr="00112987">
              <w:rPr>
                <w:rFonts w:asciiTheme="majorBidi" w:hAnsiTheme="majorBidi" w:cstheme="majorBidi"/>
                <w:i/>
                <w:iCs/>
                <w:sz w:val="20"/>
                <w:szCs w:val="20"/>
              </w:rPr>
              <w:t>autónomas</w:t>
            </w:r>
            <w:proofErr w:type="spellEnd"/>
          </w:p>
        </w:tc>
        <w:tc>
          <w:tcPr>
            <w:tcW w:w="816" w:type="dxa"/>
          </w:tcPr>
          <w:p w14:paraId="3C3A1FFC" w14:textId="339CBFB9" w:rsidR="00C27296" w:rsidRPr="00112987" w:rsidRDefault="00C27296" w:rsidP="00112987">
            <w:pPr>
              <w:jc w:val="center"/>
              <w:rPr>
                <w:rFonts w:asciiTheme="majorBidi" w:hAnsiTheme="majorBidi" w:cstheme="majorBidi"/>
                <w:sz w:val="20"/>
                <w:szCs w:val="20"/>
              </w:rPr>
            </w:pPr>
            <w:r w:rsidRPr="00112987">
              <w:rPr>
                <w:rFonts w:asciiTheme="majorBidi" w:hAnsiTheme="majorBidi" w:cstheme="majorBidi"/>
                <w:sz w:val="20"/>
                <w:szCs w:val="20"/>
              </w:rPr>
              <w:t>1977-1978</w:t>
            </w:r>
          </w:p>
        </w:tc>
        <w:tc>
          <w:tcPr>
            <w:tcW w:w="4315" w:type="dxa"/>
            <w:shd w:val="clear" w:color="auto" w:fill="auto"/>
          </w:tcPr>
          <w:p w14:paraId="107FA2EB" w14:textId="353193FD" w:rsidR="00C27296" w:rsidRPr="00112987" w:rsidRDefault="00C27296" w:rsidP="00112987">
            <w:pPr>
              <w:jc w:val="center"/>
              <w:rPr>
                <w:rFonts w:asciiTheme="majorBidi" w:hAnsiTheme="majorBidi" w:cstheme="majorBidi"/>
                <w:sz w:val="20"/>
                <w:szCs w:val="20"/>
              </w:rPr>
            </w:pPr>
            <w:r w:rsidRPr="00112987">
              <w:rPr>
                <w:rFonts w:asciiTheme="majorBidi" w:hAnsiTheme="majorBidi" w:cstheme="majorBidi"/>
                <w:sz w:val="20"/>
                <w:szCs w:val="20"/>
              </w:rPr>
              <w:t>New constitution with non-establishment clause but recognition of special status of Catholic Church</w:t>
            </w:r>
          </w:p>
        </w:tc>
      </w:tr>
      <w:tr w:rsidR="00C27296" w:rsidRPr="00112987" w14:paraId="7A27E953" w14:textId="77777777" w:rsidTr="00112987">
        <w:tc>
          <w:tcPr>
            <w:tcW w:w="4229" w:type="dxa"/>
          </w:tcPr>
          <w:p w14:paraId="013F4C91" w14:textId="77777777" w:rsidR="00C27296" w:rsidRPr="00112987" w:rsidRDefault="00C27296" w:rsidP="00112987">
            <w:pPr>
              <w:jc w:val="center"/>
              <w:rPr>
                <w:rFonts w:asciiTheme="majorBidi" w:hAnsiTheme="majorBidi" w:cstheme="majorBidi"/>
                <w:sz w:val="20"/>
                <w:szCs w:val="20"/>
              </w:rPr>
            </w:pPr>
          </w:p>
        </w:tc>
        <w:tc>
          <w:tcPr>
            <w:tcW w:w="816" w:type="dxa"/>
          </w:tcPr>
          <w:p w14:paraId="532F8930" w14:textId="1F73F97F" w:rsidR="00C27296" w:rsidRPr="00112987" w:rsidRDefault="00C27296" w:rsidP="00112987">
            <w:pPr>
              <w:jc w:val="center"/>
              <w:rPr>
                <w:rFonts w:asciiTheme="majorBidi" w:hAnsiTheme="majorBidi" w:cstheme="majorBidi"/>
                <w:sz w:val="20"/>
                <w:szCs w:val="20"/>
              </w:rPr>
            </w:pPr>
            <w:r w:rsidRPr="00112987">
              <w:rPr>
                <w:rFonts w:asciiTheme="majorBidi" w:hAnsiTheme="majorBidi" w:cstheme="majorBidi"/>
                <w:sz w:val="20"/>
                <w:szCs w:val="20"/>
              </w:rPr>
              <w:t>1980</w:t>
            </w:r>
          </w:p>
        </w:tc>
        <w:tc>
          <w:tcPr>
            <w:tcW w:w="4315" w:type="dxa"/>
            <w:shd w:val="clear" w:color="auto" w:fill="auto"/>
          </w:tcPr>
          <w:p w14:paraId="73957393" w14:textId="77777777" w:rsidR="00C27296" w:rsidRPr="00112987" w:rsidRDefault="00C27296" w:rsidP="00112987">
            <w:pPr>
              <w:jc w:val="center"/>
              <w:rPr>
                <w:rFonts w:asciiTheme="majorBidi" w:hAnsiTheme="majorBidi" w:cstheme="majorBidi"/>
                <w:sz w:val="20"/>
                <w:szCs w:val="20"/>
              </w:rPr>
            </w:pPr>
            <w:r w:rsidRPr="00112987">
              <w:rPr>
                <w:rFonts w:asciiTheme="majorBidi" w:hAnsiTheme="majorBidi" w:cstheme="majorBidi"/>
                <w:sz w:val="20"/>
                <w:szCs w:val="20"/>
              </w:rPr>
              <w:t>Religious Liberty L</w:t>
            </w:r>
            <w:r w:rsidR="006F6250" w:rsidRPr="00112987">
              <w:rPr>
                <w:rFonts w:asciiTheme="majorBidi" w:hAnsiTheme="majorBidi" w:cstheme="majorBidi"/>
                <w:sz w:val="20"/>
                <w:szCs w:val="20"/>
              </w:rPr>
              <w:t>aw passes</w:t>
            </w:r>
          </w:p>
          <w:p w14:paraId="7468F911" w14:textId="30A2E0C3" w:rsidR="006F6250" w:rsidRPr="00112987" w:rsidRDefault="006F6250" w:rsidP="00112987">
            <w:pPr>
              <w:jc w:val="center"/>
              <w:rPr>
                <w:rFonts w:asciiTheme="majorBidi" w:hAnsiTheme="majorBidi" w:cstheme="majorBidi"/>
                <w:sz w:val="20"/>
                <w:szCs w:val="20"/>
              </w:rPr>
            </w:pPr>
          </w:p>
        </w:tc>
      </w:tr>
      <w:tr w:rsidR="00C27296" w:rsidRPr="00112987" w14:paraId="400301CE" w14:textId="77777777" w:rsidTr="00112987">
        <w:tc>
          <w:tcPr>
            <w:tcW w:w="4229" w:type="dxa"/>
          </w:tcPr>
          <w:p w14:paraId="704FDFAC" w14:textId="77777777" w:rsidR="00C27296" w:rsidRPr="00112987" w:rsidRDefault="00C27296" w:rsidP="00112987">
            <w:pPr>
              <w:jc w:val="center"/>
              <w:rPr>
                <w:rFonts w:asciiTheme="majorBidi" w:hAnsiTheme="majorBidi" w:cstheme="majorBidi"/>
                <w:sz w:val="20"/>
                <w:szCs w:val="20"/>
              </w:rPr>
            </w:pPr>
          </w:p>
        </w:tc>
        <w:tc>
          <w:tcPr>
            <w:tcW w:w="816" w:type="dxa"/>
          </w:tcPr>
          <w:p w14:paraId="0C11331B" w14:textId="3F373615" w:rsidR="00C27296" w:rsidRPr="00112987" w:rsidRDefault="00C27296" w:rsidP="00112987">
            <w:pPr>
              <w:jc w:val="center"/>
              <w:rPr>
                <w:rFonts w:asciiTheme="majorBidi" w:hAnsiTheme="majorBidi" w:cstheme="majorBidi"/>
                <w:sz w:val="20"/>
                <w:szCs w:val="20"/>
              </w:rPr>
            </w:pPr>
            <w:r w:rsidRPr="00112987">
              <w:rPr>
                <w:rFonts w:asciiTheme="majorBidi" w:hAnsiTheme="majorBidi" w:cstheme="majorBidi"/>
                <w:sz w:val="20"/>
                <w:szCs w:val="20"/>
              </w:rPr>
              <w:t>1992</w:t>
            </w:r>
          </w:p>
        </w:tc>
        <w:tc>
          <w:tcPr>
            <w:tcW w:w="4315" w:type="dxa"/>
            <w:shd w:val="clear" w:color="auto" w:fill="auto"/>
          </w:tcPr>
          <w:p w14:paraId="4344C33E" w14:textId="2A881A41" w:rsidR="00C27296" w:rsidRPr="00112987" w:rsidRDefault="00C27296" w:rsidP="00112987">
            <w:pPr>
              <w:jc w:val="center"/>
              <w:rPr>
                <w:rFonts w:asciiTheme="majorBidi" w:hAnsiTheme="majorBidi" w:cstheme="majorBidi"/>
                <w:sz w:val="20"/>
                <w:szCs w:val="20"/>
              </w:rPr>
            </w:pPr>
            <w:r w:rsidRPr="00112987">
              <w:rPr>
                <w:rFonts w:asciiTheme="majorBidi" w:hAnsiTheme="majorBidi" w:cstheme="majorBidi"/>
                <w:sz w:val="20"/>
                <w:szCs w:val="20"/>
              </w:rPr>
              <w:t>Spanish government signs accords with Islamic, Jewish, and Protestant organizations</w:t>
            </w:r>
          </w:p>
        </w:tc>
      </w:tr>
      <w:tr w:rsidR="00C27296" w:rsidRPr="00112987" w14:paraId="6F4B4AD7" w14:textId="77777777" w:rsidTr="00112987">
        <w:tc>
          <w:tcPr>
            <w:tcW w:w="4229" w:type="dxa"/>
          </w:tcPr>
          <w:p w14:paraId="219C0296" w14:textId="77777777" w:rsidR="00C27296" w:rsidRPr="00112987" w:rsidRDefault="00C27296" w:rsidP="00112987">
            <w:pPr>
              <w:jc w:val="center"/>
              <w:rPr>
                <w:rFonts w:asciiTheme="majorBidi" w:hAnsiTheme="majorBidi" w:cstheme="majorBidi"/>
                <w:sz w:val="20"/>
                <w:szCs w:val="20"/>
              </w:rPr>
            </w:pPr>
            <w:r w:rsidRPr="00112987">
              <w:rPr>
                <w:rFonts w:asciiTheme="majorBidi" w:hAnsiTheme="majorBidi" w:cstheme="majorBidi"/>
                <w:sz w:val="20"/>
                <w:szCs w:val="20"/>
              </w:rPr>
              <w:t>Reformed autonomy statute expands Catalonia’s self-governance authority and calls Catalonia a nation</w:t>
            </w:r>
          </w:p>
          <w:p w14:paraId="4A9AF73B" w14:textId="2CC52152" w:rsidR="00C27296" w:rsidRPr="00112987" w:rsidRDefault="00C27296" w:rsidP="00112987">
            <w:pPr>
              <w:jc w:val="center"/>
              <w:rPr>
                <w:rFonts w:asciiTheme="majorBidi" w:hAnsiTheme="majorBidi" w:cstheme="majorBidi"/>
                <w:sz w:val="20"/>
                <w:szCs w:val="20"/>
              </w:rPr>
            </w:pPr>
          </w:p>
        </w:tc>
        <w:tc>
          <w:tcPr>
            <w:tcW w:w="816" w:type="dxa"/>
          </w:tcPr>
          <w:p w14:paraId="242841C8" w14:textId="44229F44" w:rsidR="00C27296" w:rsidRPr="00112987" w:rsidRDefault="00C27296" w:rsidP="00112987">
            <w:pPr>
              <w:jc w:val="center"/>
              <w:rPr>
                <w:rFonts w:asciiTheme="majorBidi" w:hAnsiTheme="majorBidi" w:cstheme="majorBidi"/>
                <w:b/>
                <w:bCs/>
                <w:sz w:val="20"/>
                <w:szCs w:val="20"/>
              </w:rPr>
            </w:pPr>
            <w:r w:rsidRPr="00112987">
              <w:rPr>
                <w:rFonts w:asciiTheme="majorBidi" w:hAnsiTheme="majorBidi" w:cstheme="majorBidi"/>
                <w:sz w:val="20"/>
                <w:szCs w:val="20"/>
              </w:rPr>
              <w:t>2006</w:t>
            </w:r>
          </w:p>
        </w:tc>
        <w:tc>
          <w:tcPr>
            <w:tcW w:w="4315" w:type="dxa"/>
            <w:shd w:val="clear" w:color="auto" w:fill="auto"/>
          </w:tcPr>
          <w:p w14:paraId="360B6C6C" w14:textId="11E86308" w:rsidR="00C27296" w:rsidRPr="00112987" w:rsidRDefault="00C27296" w:rsidP="00112987">
            <w:pPr>
              <w:jc w:val="center"/>
              <w:rPr>
                <w:rFonts w:asciiTheme="majorBidi" w:hAnsiTheme="majorBidi" w:cstheme="majorBidi"/>
                <w:b/>
                <w:bCs/>
                <w:sz w:val="20"/>
                <w:szCs w:val="20"/>
              </w:rPr>
            </w:pPr>
          </w:p>
        </w:tc>
      </w:tr>
      <w:tr w:rsidR="00C27296" w:rsidRPr="00112987" w14:paraId="59A9CEE9" w14:textId="77777777" w:rsidTr="00112987">
        <w:tc>
          <w:tcPr>
            <w:tcW w:w="4229" w:type="dxa"/>
          </w:tcPr>
          <w:p w14:paraId="7E6D3627" w14:textId="77777777" w:rsidR="00C27296" w:rsidRPr="00112987" w:rsidRDefault="00C27296" w:rsidP="00112987">
            <w:pPr>
              <w:jc w:val="center"/>
              <w:rPr>
                <w:rFonts w:asciiTheme="majorBidi" w:hAnsiTheme="majorBidi" w:cstheme="majorBidi"/>
                <w:sz w:val="20"/>
                <w:szCs w:val="20"/>
                <w:lang w:val="es-ES"/>
              </w:rPr>
            </w:pPr>
            <w:proofErr w:type="spellStart"/>
            <w:r w:rsidRPr="00112987">
              <w:rPr>
                <w:rFonts w:asciiTheme="majorBidi" w:hAnsiTheme="majorBidi" w:cstheme="majorBidi"/>
                <w:sz w:val="20"/>
                <w:szCs w:val="20"/>
                <w:lang w:val="es-ES"/>
              </w:rPr>
              <w:t>Amid</w:t>
            </w:r>
            <w:proofErr w:type="spellEnd"/>
            <w:r w:rsidRPr="00112987">
              <w:rPr>
                <w:rFonts w:asciiTheme="majorBidi" w:hAnsiTheme="majorBidi" w:cstheme="majorBidi"/>
                <w:sz w:val="20"/>
                <w:szCs w:val="20"/>
                <w:lang w:val="es-ES"/>
              </w:rPr>
              <w:t xml:space="preserve"> global </w:t>
            </w:r>
            <w:proofErr w:type="spellStart"/>
            <w:r w:rsidRPr="00112987">
              <w:rPr>
                <w:rFonts w:asciiTheme="majorBidi" w:hAnsiTheme="majorBidi" w:cstheme="majorBidi"/>
                <w:sz w:val="20"/>
                <w:szCs w:val="20"/>
                <w:lang w:val="es-ES"/>
              </w:rPr>
              <w:t>financial</w:t>
            </w:r>
            <w:proofErr w:type="spellEnd"/>
            <w:r w:rsidRPr="00112987">
              <w:rPr>
                <w:rFonts w:asciiTheme="majorBidi" w:hAnsiTheme="majorBidi" w:cstheme="majorBidi"/>
                <w:sz w:val="20"/>
                <w:szCs w:val="20"/>
                <w:lang w:val="es-ES"/>
              </w:rPr>
              <w:t xml:space="preserve"> crisis, </w:t>
            </w:r>
            <w:proofErr w:type="spellStart"/>
            <w:r w:rsidRPr="00112987">
              <w:rPr>
                <w:rFonts w:asciiTheme="majorBidi" w:hAnsiTheme="majorBidi" w:cstheme="majorBidi"/>
                <w:sz w:val="20"/>
                <w:szCs w:val="20"/>
                <w:lang w:val="es-ES"/>
              </w:rPr>
              <w:t>Catalan</w:t>
            </w:r>
            <w:proofErr w:type="spellEnd"/>
            <w:r w:rsidRPr="00112987">
              <w:rPr>
                <w:rFonts w:asciiTheme="majorBidi" w:hAnsiTheme="majorBidi" w:cstheme="majorBidi"/>
                <w:sz w:val="20"/>
                <w:szCs w:val="20"/>
                <w:lang w:val="es-ES"/>
              </w:rPr>
              <w:t xml:space="preserve"> elites </w:t>
            </w:r>
            <w:proofErr w:type="spellStart"/>
            <w:r w:rsidRPr="00112987">
              <w:rPr>
                <w:rFonts w:asciiTheme="majorBidi" w:hAnsiTheme="majorBidi" w:cstheme="majorBidi"/>
                <w:sz w:val="20"/>
                <w:szCs w:val="20"/>
                <w:lang w:val="es-ES"/>
              </w:rPr>
              <w:t>hold</w:t>
            </w:r>
            <w:proofErr w:type="spellEnd"/>
            <w:r w:rsidRPr="00112987">
              <w:rPr>
                <w:rFonts w:asciiTheme="majorBidi" w:hAnsiTheme="majorBidi" w:cstheme="majorBidi"/>
                <w:sz w:val="20"/>
                <w:szCs w:val="20"/>
                <w:lang w:val="es-ES"/>
              </w:rPr>
              <w:t xml:space="preserve"> local, informal </w:t>
            </w:r>
            <w:proofErr w:type="spellStart"/>
            <w:r w:rsidRPr="00112987">
              <w:rPr>
                <w:rFonts w:asciiTheme="majorBidi" w:hAnsiTheme="majorBidi" w:cstheme="majorBidi"/>
                <w:sz w:val="20"/>
                <w:szCs w:val="20"/>
                <w:lang w:val="es-ES"/>
              </w:rPr>
              <w:t>independence</w:t>
            </w:r>
            <w:proofErr w:type="spellEnd"/>
            <w:r w:rsidRPr="00112987">
              <w:rPr>
                <w:rFonts w:asciiTheme="majorBidi" w:hAnsiTheme="majorBidi" w:cstheme="majorBidi"/>
                <w:sz w:val="20"/>
                <w:szCs w:val="20"/>
                <w:lang w:val="es-ES"/>
              </w:rPr>
              <w:t xml:space="preserve"> </w:t>
            </w:r>
            <w:proofErr w:type="spellStart"/>
            <w:r w:rsidRPr="00112987">
              <w:rPr>
                <w:rFonts w:asciiTheme="majorBidi" w:hAnsiTheme="majorBidi" w:cstheme="majorBidi"/>
                <w:sz w:val="20"/>
                <w:szCs w:val="20"/>
                <w:lang w:val="es-ES"/>
              </w:rPr>
              <w:t>referenda</w:t>
            </w:r>
            <w:proofErr w:type="spellEnd"/>
          </w:p>
          <w:p w14:paraId="1179A912" w14:textId="7346CE82" w:rsidR="00C27296" w:rsidRPr="00112987" w:rsidRDefault="00C27296" w:rsidP="00112987">
            <w:pPr>
              <w:jc w:val="center"/>
              <w:rPr>
                <w:rFonts w:asciiTheme="majorBidi" w:hAnsiTheme="majorBidi" w:cstheme="majorBidi"/>
                <w:sz w:val="20"/>
                <w:szCs w:val="20"/>
                <w:lang w:val="es-ES"/>
              </w:rPr>
            </w:pPr>
          </w:p>
        </w:tc>
        <w:tc>
          <w:tcPr>
            <w:tcW w:w="816" w:type="dxa"/>
          </w:tcPr>
          <w:p w14:paraId="6D220772" w14:textId="7F44D329" w:rsidR="00C27296" w:rsidRPr="00112987" w:rsidRDefault="00C27296" w:rsidP="00112987">
            <w:pPr>
              <w:jc w:val="center"/>
              <w:rPr>
                <w:rFonts w:asciiTheme="majorBidi" w:hAnsiTheme="majorBidi" w:cstheme="majorBidi"/>
                <w:b/>
                <w:bCs/>
                <w:sz w:val="20"/>
                <w:szCs w:val="20"/>
                <w:lang w:val="es-ES"/>
              </w:rPr>
            </w:pPr>
            <w:r w:rsidRPr="00112987">
              <w:rPr>
                <w:rFonts w:asciiTheme="majorBidi" w:hAnsiTheme="majorBidi" w:cstheme="majorBidi"/>
                <w:sz w:val="20"/>
                <w:szCs w:val="20"/>
              </w:rPr>
              <w:t>2009-2011</w:t>
            </w:r>
          </w:p>
        </w:tc>
        <w:tc>
          <w:tcPr>
            <w:tcW w:w="4315" w:type="dxa"/>
            <w:shd w:val="clear" w:color="auto" w:fill="auto"/>
          </w:tcPr>
          <w:p w14:paraId="0357C83F" w14:textId="02F512F0" w:rsidR="00C27296" w:rsidRPr="00112987" w:rsidRDefault="000651D5" w:rsidP="00112987">
            <w:pPr>
              <w:jc w:val="center"/>
              <w:rPr>
                <w:rFonts w:asciiTheme="majorBidi" w:hAnsiTheme="majorBidi" w:cstheme="majorBidi"/>
                <w:sz w:val="20"/>
                <w:szCs w:val="20"/>
                <w:lang w:val="es-ES"/>
              </w:rPr>
            </w:pPr>
            <w:proofErr w:type="spellStart"/>
            <w:r w:rsidRPr="00112987">
              <w:rPr>
                <w:rFonts w:asciiTheme="majorBidi" w:hAnsiTheme="majorBidi" w:cstheme="majorBidi"/>
                <w:sz w:val="20"/>
                <w:szCs w:val="20"/>
                <w:lang w:val="es-ES"/>
              </w:rPr>
              <w:t>Law</w:t>
            </w:r>
            <w:proofErr w:type="spellEnd"/>
            <w:r w:rsidRPr="00112987">
              <w:rPr>
                <w:rFonts w:asciiTheme="majorBidi" w:hAnsiTheme="majorBidi" w:cstheme="majorBidi"/>
                <w:sz w:val="20"/>
                <w:szCs w:val="20"/>
                <w:lang w:val="es-ES"/>
              </w:rPr>
              <w:t xml:space="preserve"> </w:t>
            </w:r>
            <w:proofErr w:type="spellStart"/>
            <w:r w:rsidRPr="00112987">
              <w:rPr>
                <w:rFonts w:asciiTheme="majorBidi" w:hAnsiTheme="majorBidi" w:cstheme="majorBidi"/>
                <w:sz w:val="20"/>
                <w:szCs w:val="20"/>
                <w:lang w:val="es-ES"/>
              </w:rPr>
              <w:t>on</w:t>
            </w:r>
            <w:proofErr w:type="spellEnd"/>
            <w:r w:rsidRPr="00112987">
              <w:rPr>
                <w:rFonts w:asciiTheme="majorBidi" w:hAnsiTheme="majorBidi" w:cstheme="majorBidi"/>
                <w:sz w:val="20"/>
                <w:szCs w:val="20"/>
                <w:lang w:val="es-ES"/>
              </w:rPr>
              <w:t xml:space="preserve"> </w:t>
            </w:r>
            <w:proofErr w:type="spellStart"/>
            <w:r w:rsidR="00112987" w:rsidRPr="00112987">
              <w:rPr>
                <w:rFonts w:asciiTheme="majorBidi" w:hAnsiTheme="majorBidi" w:cstheme="majorBidi"/>
                <w:sz w:val="20"/>
                <w:szCs w:val="20"/>
                <w:lang w:val="es-ES"/>
              </w:rPr>
              <w:t>Worship</w:t>
            </w:r>
            <w:proofErr w:type="spellEnd"/>
            <w:r w:rsidR="00112987" w:rsidRPr="00112987">
              <w:rPr>
                <w:rFonts w:asciiTheme="majorBidi" w:hAnsiTheme="majorBidi" w:cstheme="majorBidi"/>
                <w:sz w:val="20"/>
                <w:szCs w:val="20"/>
                <w:lang w:val="es-ES"/>
              </w:rPr>
              <w:t xml:space="preserve"> Centers</w:t>
            </w:r>
            <w:r w:rsidR="00392D95" w:rsidRPr="00112987">
              <w:rPr>
                <w:rFonts w:asciiTheme="majorBidi" w:hAnsiTheme="majorBidi" w:cstheme="majorBidi"/>
                <w:sz w:val="20"/>
                <w:szCs w:val="20"/>
                <w:lang w:val="es-ES"/>
              </w:rPr>
              <w:t xml:space="preserve"> </w:t>
            </w:r>
            <w:proofErr w:type="spellStart"/>
            <w:r w:rsidR="00392D95" w:rsidRPr="00112987">
              <w:rPr>
                <w:rFonts w:asciiTheme="majorBidi" w:hAnsiTheme="majorBidi" w:cstheme="majorBidi"/>
                <w:sz w:val="20"/>
                <w:szCs w:val="20"/>
                <w:lang w:val="es-ES"/>
              </w:rPr>
              <w:t>passes</w:t>
            </w:r>
            <w:proofErr w:type="spellEnd"/>
            <w:r w:rsidR="006F6250" w:rsidRPr="00112987">
              <w:rPr>
                <w:rFonts w:asciiTheme="majorBidi" w:hAnsiTheme="majorBidi" w:cstheme="majorBidi"/>
                <w:sz w:val="20"/>
                <w:szCs w:val="20"/>
                <w:lang w:val="es-ES"/>
              </w:rPr>
              <w:t xml:space="preserve"> in </w:t>
            </w:r>
            <w:proofErr w:type="spellStart"/>
            <w:r w:rsidR="006F6250" w:rsidRPr="00112987">
              <w:rPr>
                <w:rFonts w:asciiTheme="majorBidi" w:hAnsiTheme="majorBidi" w:cstheme="majorBidi"/>
                <w:sz w:val="20"/>
                <w:szCs w:val="20"/>
                <w:lang w:val="es-ES"/>
              </w:rPr>
              <w:t>Catalonia</w:t>
            </w:r>
            <w:proofErr w:type="spellEnd"/>
          </w:p>
        </w:tc>
      </w:tr>
      <w:tr w:rsidR="00C27296" w:rsidRPr="00112987" w14:paraId="53040EC3" w14:textId="77777777" w:rsidTr="00112987">
        <w:tc>
          <w:tcPr>
            <w:tcW w:w="4229" w:type="dxa"/>
          </w:tcPr>
          <w:p w14:paraId="0C1922E2" w14:textId="235561A7" w:rsidR="00C27296" w:rsidRPr="00112987" w:rsidRDefault="00C27296" w:rsidP="00112987">
            <w:pPr>
              <w:jc w:val="center"/>
              <w:rPr>
                <w:rFonts w:asciiTheme="majorBidi" w:hAnsiTheme="majorBidi" w:cstheme="majorBidi"/>
                <w:sz w:val="20"/>
                <w:szCs w:val="20"/>
              </w:rPr>
            </w:pPr>
            <w:r w:rsidRPr="00112987">
              <w:rPr>
                <w:rFonts w:asciiTheme="majorBidi" w:hAnsiTheme="majorBidi" w:cstheme="majorBidi"/>
                <w:sz w:val="20"/>
                <w:szCs w:val="20"/>
              </w:rPr>
              <w:t xml:space="preserve">Catalan Parliament holds non-binding independence referendum despite opposition from Spanish PM </w:t>
            </w:r>
            <w:proofErr w:type="spellStart"/>
            <w:r w:rsidRPr="00112987">
              <w:rPr>
                <w:rFonts w:asciiTheme="majorBidi" w:hAnsiTheme="majorBidi" w:cstheme="majorBidi"/>
                <w:sz w:val="20"/>
                <w:szCs w:val="20"/>
              </w:rPr>
              <w:t>Rajoy</w:t>
            </w:r>
            <w:proofErr w:type="spellEnd"/>
            <w:r w:rsidRPr="00112987">
              <w:rPr>
                <w:rFonts w:asciiTheme="majorBidi" w:hAnsiTheme="majorBidi" w:cstheme="majorBidi"/>
                <w:sz w:val="20"/>
                <w:szCs w:val="20"/>
              </w:rPr>
              <w:t>.</w:t>
            </w:r>
          </w:p>
          <w:p w14:paraId="0E93A2E7" w14:textId="44019760" w:rsidR="00C27296" w:rsidRPr="00112987" w:rsidRDefault="00C27296" w:rsidP="00112987">
            <w:pPr>
              <w:jc w:val="center"/>
              <w:rPr>
                <w:rFonts w:asciiTheme="majorBidi" w:hAnsiTheme="majorBidi" w:cstheme="majorBidi"/>
                <w:sz w:val="20"/>
                <w:szCs w:val="20"/>
              </w:rPr>
            </w:pPr>
          </w:p>
        </w:tc>
        <w:tc>
          <w:tcPr>
            <w:tcW w:w="816" w:type="dxa"/>
          </w:tcPr>
          <w:p w14:paraId="74BF1762" w14:textId="0E65B579" w:rsidR="00C27296" w:rsidRPr="00112987" w:rsidRDefault="00C27296" w:rsidP="00112987">
            <w:pPr>
              <w:jc w:val="center"/>
              <w:rPr>
                <w:rFonts w:asciiTheme="majorBidi" w:hAnsiTheme="majorBidi" w:cstheme="majorBidi"/>
                <w:b/>
                <w:bCs/>
                <w:sz w:val="20"/>
                <w:szCs w:val="20"/>
              </w:rPr>
            </w:pPr>
            <w:r w:rsidRPr="00112987">
              <w:rPr>
                <w:rFonts w:asciiTheme="majorBidi" w:hAnsiTheme="majorBidi" w:cstheme="majorBidi"/>
                <w:sz w:val="20"/>
                <w:szCs w:val="20"/>
              </w:rPr>
              <w:t>2014</w:t>
            </w:r>
          </w:p>
        </w:tc>
        <w:tc>
          <w:tcPr>
            <w:tcW w:w="4315" w:type="dxa"/>
            <w:shd w:val="clear" w:color="auto" w:fill="auto"/>
          </w:tcPr>
          <w:p w14:paraId="50DD4099" w14:textId="54333FC9" w:rsidR="00C27296" w:rsidRPr="00112987" w:rsidRDefault="00C27296" w:rsidP="00112987">
            <w:pPr>
              <w:jc w:val="center"/>
              <w:rPr>
                <w:rFonts w:asciiTheme="majorBidi" w:hAnsiTheme="majorBidi" w:cstheme="majorBidi"/>
                <w:b/>
                <w:bCs/>
                <w:sz w:val="20"/>
                <w:szCs w:val="20"/>
              </w:rPr>
            </w:pPr>
          </w:p>
        </w:tc>
      </w:tr>
      <w:tr w:rsidR="00C27296" w:rsidRPr="00112987" w14:paraId="2ADE8234" w14:textId="77777777" w:rsidTr="00112987">
        <w:tc>
          <w:tcPr>
            <w:tcW w:w="4229" w:type="dxa"/>
          </w:tcPr>
          <w:p w14:paraId="1BCA3699" w14:textId="377C8647" w:rsidR="00C27296" w:rsidRPr="00112987" w:rsidRDefault="00C27296" w:rsidP="00112987">
            <w:pPr>
              <w:jc w:val="center"/>
              <w:rPr>
                <w:rFonts w:asciiTheme="majorBidi" w:hAnsiTheme="majorBidi" w:cstheme="majorBidi"/>
                <w:sz w:val="20"/>
                <w:szCs w:val="20"/>
              </w:rPr>
            </w:pPr>
            <w:r w:rsidRPr="00112987">
              <w:rPr>
                <w:rFonts w:asciiTheme="majorBidi" w:hAnsiTheme="majorBidi" w:cstheme="majorBidi"/>
                <w:sz w:val="20"/>
                <w:szCs w:val="20"/>
              </w:rPr>
              <w:t>Catalan Parliament holds independence referendum. Spanish government declares it unconstitutional and sends armed police to prevent voting.</w:t>
            </w:r>
          </w:p>
        </w:tc>
        <w:tc>
          <w:tcPr>
            <w:tcW w:w="816" w:type="dxa"/>
          </w:tcPr>
          <w:p w14:paraId="75A304E4" w14:textId="6EEF93E2" w:rsidR="00C27296" w:rsidRPr="00112987" w:rsidRDefault="00C27296" w:rsidP="00112987">
            <w:pPr>
              <w:jc w:val="center"/>
              <w:rPr>
                <w:rFonts w:asciiTheme="majorBidi" w:hAnsiTheme="majorBidi" w:cstheme="majorBidi"/>
                <w:b/>
                <w:bCs/>
                <w:sz w:val="20"/>
                <w:szCs w:val="20"/>
              </w:rPr>
            </w:pPr>
            <w:r w:rsidRPr="00112987">
              <w:rPr>
                <w:rFonts w:asciiTheme="majorBidi" w:hAnsiTheme="majorBidi" w:cstheme="majorBidi"/>
                <w:sz w:val="20"/>
                <w:szCs w:val="20"/>
              </w:rPr>
              <w:t>2017</w:t>
            </w:r>
          </w:p>
        </w:tc>
        <w:tc>
          <w:tcPr>
            <w:tcW w:w="4315" w:type="dxa"/>
            <w:shd w:val="clear" w:color="auto" w:fill="auto"/>
          </w:tcPr>
          <w:p w14:paraId="379D5BFB" w14:textId="4F3962FF" w:rsidR="00C27296" w:rsidRPr="00112987" w:rsidRDefault="00C27296" w:rsidP="00112987">
            <w:pPr>
              <w:jc w:val="center"/>
              <w:rPr>
                <w:rFonts w:asciiTheme="majorBidi" w:hAnsiTheme="majorBidi" w:cstheme="majorBidi"/>
                <w:b/>
                <w:bCs/>
                <w:sz w:val="20"/>
                <w:szCs w:val="20"/>
              </w:rPr>
            </w:pPr>
          </w:p>
        </w:tc>
      </w:tr>
      <w:tr w:rsidR="00112987" w:rsidRPr="00112987" w14:paraId="538C7246" w14:textId="77777777" w:rsidTr="00112987">
        <w:tc>
          <w:tcPr>
            <w:tcW w:w="4229" w:type="dxa"/>
          </w:tcPr>
          <w:p w14:paraId="0B5D39A6" w14:textId="586C5AB7" w:rsidR="00112987" w:rsidRPr="00112987" w:rsidRDefault="00112987" w:rsidP="00112987">
            <w:pPr>
              <w:jc w:val="center"/>
              <w:rPr>
                <w:rFonts w:asciiTheme="majorBidi" w:hAnsiTheme="majorBidi" w:cstheme="majorBidi"/>
                <w:sz w:val="20"/>
                <w:szCs w:val="20"/>
              </w:rPr>
            </w:pPr>
          </w:p>
        </w:tc>
        <w:tc>
          <w:tcPr>
            <w:tcW w:w="816" w:type="dxa"/>
          </w:tcPr>
          <w:p w14:paraId="499E3BA1" w14:textId="77777777" w:rsidR="00112987" w:rsidRPr="00112987" w:rsidRDefault="00112987" w:rsidP="00112987">
            <w:pPr>
              <w:jc w:val="center"/>
              <w:rPr>
                <w:rFonts w:asciiTheme="majorBidi" w:hAnsiTheme="majorBidi" w:cstheme="majorBidi"/>
                <w:sz w:val="20"/>
                <w:szCs w:val="20"/>
              </w:rPr>
            </w:pPr>
          </w:p>
          <w:p w14:paraId="12795D17" w14:textId="25047E59" w:rsidR="00112987" w:rsidRPr="00112987" w:rsidRDefault="00112987" w:rsidP="00112987">
            <w:pPr>
              <w:jc w:val="center"/>
              <w:rPr>
                <w:rFonts w:asciiTheme="majorBidi" w:hAnsiTheme="majorBidi" w:cstheme="majorBidi"/>
                <w:sz w:val="20"/>
                <w:szCs w:val="20"/>
              </w:rPr>
            </w:pPr>
            <w:r w:rsidRPr="00112987">
              <w:rPr>
                <w:rFonts w:asciiTheme="majorBidi" w:hAnsiTheme="majorBidi" w:cstheme="majorBidi"/>
                <w:sz w:val="20"/>
                <w:szCs w:val="20"/>
              </w:rPr>
              <w:t>2021</w:t>
            </w:r>
          </w:p>
        </w:tc>
        <w:tc>
          <w:tcPr>
            <w:tcW w:w="4315" w:type="dxa"/>
            <w:shd w:val="clear" w:color="auto" w:fill="auto"/>
          </w:tcPr>
          <w:p w14:paraId="10D25945" w14:textId="77777777" w:rsidR="00112987" w:rsidRPr="00112987" w:rsidRDefault="00112987" w:rsidP="00112987">
            <w:pPr>
              <w:jc w:val="center"/>
              <w:rPr>
                <w:rFonts w:asciiTheme="majorBidi" w:hAnsiTheme="majorBidi" w:cstheme="majorBidi"/>
                <w:b/>
                <w:bCs/>
                <w:sz w:val="20"/>
                <w:szCs w:val="20"/>
              </w:rPr>
            </w:pPr>
          </w:p>
          <w:p w14:paraId="54F4EF48" w14:textId="2839B541" w:rsidR="00112987" w:rsidRPr="00112987" w:rsidRDefault="00112987" w:rsidP="00112987">
            <w:pPr>
              <w:jc w:val="center"/>
              <w:rPr>
                <w:rFonts w:asciiTheme="majorBidi" w:hAnsiTheme="majorBidi" w:cstheme="majorBidi"/>
                <w:sz w:val="20"/>
                <w:szCs w:val="20"/>
              </w:rPr>
            </w:pPr>
            <w:r w:rsidRPr="00112987">
              <w:rPr>
                <w:rFonts w:asciiTheme="majorBidi" w:hAnsiTheme="majorBidi" w:cstheme="majorBidi"/>
                <w:sz w:val="20"/>
                <w:szCs w:val="20"/>
              </w:rPr>
              <w:t>Spanish education reform enters into force with additional restrictions on Catholic schools</w:t>
            </w:r>
          </w:p>
        </w:tc>
      </w:tr>
    </w:tbl>
    <w:p w14:paraId="0D4F0C75" w14:textId="765A7FAF" w:rsidR="00CE5DE9" w:rsidRDefault="00CE5DE9" w:rsidP="00CE5DE9">
      <w:pPr>
        <w:spacing w:line="480" w:lineRule="auto"/>
        <w:rPr>
          <w:rFonts w:asciiTheme="majorBidi" w:hAnsiTheme="majorBidi" w:cstheme="majorBidi"/>
          <w:sz w:val="24"/>
          <w:szCs w:val="24"/>
        </w:rPr>
      </w:pPr>
      <w:r>
        <w:rPr>
          <w:rFonts w:asciiTheme="majorBidi" w:hAnsiTheme="majorBidi" w:cstheme="majorBidi"/>
          <w:sz w:val="24"/>
          <w:szCs w:val="24"/>
        </w:rPr>
        <w:lastRenderedPageBreak/>
        <w:t>The speed and weight of these reforms deepened divisions along class and secular-clerical lines, and the new Republic lasted only until a military coup ignited civil war in 1936.</w:t>
      </w:r>
    </w:p>
    <w:p w14:paraId="01DD8F47" w14:textId="4CE1CBAA" w:rsidR="00806058" w:rsidRDefault="008325A5" w:rsidP="009C782C">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During </w:t>
      </w:r>
      <w:r w:rsidR="00FB5F16">
        <w:rPr>
          <w:rFonts w:asciiTheme="majorBidi" w:hAnsiTheme="majorBidi" w:cstheme="majorBidi"/>
          <w:sz w:val="24"/>
          <w:szCs w:val="24"/>
        </w:rPr>
        <w:t xml:space="preserve">and after </w:t>
      </w:r>
      <w:r>
        <w:rPr>
          <w:rFonts w:asciiTheme="majorBidi" w:hAnsiTheme="majorBidi" w:cstheme="majorBidi"/>
          <w:sz w:val="24"/>
          <w:szCs w:val="24"/>
        </w:rPr>
        <w:t>the war, both Spanish nationalists a</w:t>
      </w:r>
      <w:r w:rsidR="00676B18">
        <w:rPr>
          <w:rFonts w:asciiTheme="majorBidi" w:hAnsiTheme="majorBidi" w:cstheme="majorBidi"/>
          <w:sz w:val="24"/>
          <w:szCs w:val="24"/>
        </w:rPr>
        <w:t>nd Catalans had sizeable groups</w:t>
      </w:r>
      <w:r>
        <w:rPr>
          <w:rFonts w:asciiTheme="majorBidi" w:hAnsiTheme="majorBidi" w:cstheme="majorBidi"/>
          <w:sz w:val="24"/>
          <w:szCs w:val="24"/>
        </w:rPr>
        <w:t xml:space="preserve"> who favored the clerical side of</w:t>
      </w:r>
      <w:r w:rsidR="00676B18">
        <w:rPr>
          <w:rFonts w:asciiTheme="majorBidi" w:hAnsiTheme="majorBidi" w:cstheme="majorBidi"/>
          <w:sz w:val="24"/>
          <w:szCs w:val="24"/>
        </w:rPr>
        <w:t xml:space="preserve"> the secular-clerical cleavage, but </w:t>
      </w:r>
      <w:r>
        <w:rPr>
          <w:rFonts w:asciiTheme="majorBidi" w:hAnsiTheme="majorBidi" w:cstheme="majorBidi"/>
          <w:sz w:val="24"/>
          <w:szCs w:val="24"/>
        </w:rPr>
        <w:t>they linked religion to distinct territorial identities. As I discuss below, Catalan clerics resist</w:t>
      </w:r>
      <w:r w:rsidR="009C782C">
        <w:rPr>
          <w:rFonts w:asciiTheme="majorBidi" w:hAnsiTheme="majorBidi" w:cstheme="majorBidi"/>
          <w:sz w:val="24"/>
          <w:szCs w:val="24"/>
        </w:rPr>
        <w:t>ed</w:t>
      </w:r>
      <w:r>
        <w:rPr>
          <w:rFonts w:asciiTheme="majorBidi" w:hAnsiTheme="majorBidi" w:cstheme="majorBidi"/>
          <w:sz w:val="24"/>
          <w:szCs w:val="24"/>
        </w:rPr>
        <w:t xml:space="preserve"> the militant building of a unified Catholic Spanish identity.</w:t>
      </w:r>
      <w:r w:rsidR="000726D8">
        <w:rPr>
          <w:rFonts w:asciiTheme="majorBidi" w:hAnsiTheme="majorBidi" w:cstheme="majorBidi"/>
          <w:sz w:val="24"/>
          <w:szCs w:val="24"/>
        </w:rPr>
        <w:t xml:space="preserve"> Th</w:t>
      </w:r>
      <w:r w:rsidR="009C782C">
        <w:rPr>
          <w:rFonts w:asciiTheme="majorBidi" w:hAnsiTheme="majorBidi" w:cstheme="majorBidi"/>
          <w:sz w:val="24"/>
          <w:szCs w:val="24"/>
        </w:rPr>
        <w:t>is</w:t>
      </w:r>
      <w:r w:rsidR="00897E6A">
        <w:rPr>
          <w:rFonts w:asciiTheme="majorBidi" w:hAnsiTheme="majorBidi" w:cstheme="majorBidi"/>
          <w:sz w:val="24"/>
          <w:szCs w:val="24"/>
        </w:rPr>
        <w:t xml:space="preserve"> intersection of the </w:t>
      </w:r>
      <w:r w:rsidR="000726D8">
        <w:rPr>
          <w:rFonts w:asciiTheme="majorBidi" w:hAnsiTheme="majorBidi" w:cstheme="majorBidi"/>
          <w:sz w:val="24"/>
          <w:szCs w:val="24"/>
        </w:rPr>
        <w:t xml:space="preserve">secular-clerical </w:t>
      </w:r>
      <w:r w:rsidR="00897E6A">
        <w:rPr>
          <w:rFonts w:asciiTheme="majorBidi" w:hAnsiTheme="majorBidi" w:cstheme="majorBidi"/>
          <w:sz w:val="24"/>
          <w:szCs w:val="24"/>
        </w:rPr>
        <w:t xml:space="preserve">and center-periphery </w:t>
      </w:r>
      <w:r w:rsidR="000726D8">
        <w:rPr>
          <w:rFonts w:asciiTheme="majorBidi" w:hAnsiTheme="majorBidi" w:cstheme="majorBidi"/>
          <w:sz w:val="24"/>
          <w:szCs w:val="24"/>
        </w:rPr>
        <w:t>cleavage</w:t>
      </w:r>
      <w:r w:rsidR="00897E6A">
        <w:rPr>
          <w:rFonts w:asciiTheme="majorBidi" w:hAnsiTheme="majorBidi" w:cstheme="majorBidi"/>
          <w:sz w:val="24"/>
          <w:szCs w:val="24"/>
        </w:rPr>
        <w:t>s</w:t>
      </w:r>
      <w:r w:rsidR="000726D8">
        <w:rPr>
          <w:rFonts w:asciiTheme="majorBidi" w:hAnsiTheme="majorBidi" w:cstheme="majorBidi"/>
          <w:sz w:val="24"/>
          <w:szCs w:val="24"/>
        </w:rPr>
        <w:t xml:space="preserve"> </w:t>
      </w:r>
      <w:r w:rsidR="009C782C">
        <w:rPr>
          <w:rFonts w:asciiTheme="majorBidi" w:hAnsiTheme="majorBidi" w:cstheme="majorBidi"/>
          <w:sz w:val="24"/>
          <w:szCs w:val="24"/>
        </w:rPr>
        <w:t>resulted</w:t>
      </w:r>
      <w:r w:rsidR="000726D8">
        <w:rPr>
          <w:rFonts w:asciiTheme="majorBidi" w:hAnsiTheme="majorBidi" w:cstheme="majorBidi"/>
          <w:sz w:val="24"/>
          <w:szCs w:val="24"/>
        </w:rPr>
        <w:t xml:space="preserve"> in different outcomes at two levels of community.</w:t>
      </w:r>
      <w:r w:rsidR="000726D8">
        <w:rPr>
          <w:rFonts w:asciiTheme="majorBidi" w:hAnsiTheme="majorBidi" w:cstheme="majorBidi"/>
          <w:i/>
          <w:iCs/>
          <w:sz w:val="24"/>
          <w:szCs w:val="24"/>
        </w:rPr>
        <w:t xml:space="preserve"> </w:t>
      </w:r>
    </w:p>
    <w:p w14:paraId="7CA1DFD7" w14:textId="53E96D6F" w:rsidR="00E26CC0" w:rsidRDefault="004F72C9" w:rsidP="004B07D8">
      <w:pPr>
        <w:spacing w:before="240" w:line="480" w:lineRule="auto"/>
        <w:rPr>
          <w:rFonts w:asciiTheme="majorBidi" w:hAnsiTheme="majorBidi" w:cstheme="majorBidi"/>
          <w:sz w:val="24"/>
          <w:szCs w:val="24"/>
        </w:rPr>
      </w:pPr>
      <w:r>
        <w:rPr>
          <w:rFonts w:asciiTheme="majorBidi" w:hAnsiTheme="majorBidi" w:cstheme="majorBidi"/>
          <w:sz w:val="24"/>
          <w:szCs w:val="24"/>
        </w:rPr>
        <w:tab/>
        <w:t xml:space="preserve">Historians debate the primary fault lines of </w:t>
      </w:r>
      <w:r>
        <w:rPr>
          <w:rFonts w:asciiTheme="majorBidi" w:hAnsiTheme="majorBidi" w:cstheme="majorBidi"/>
          <w:i/>
          <w:iCs/>
          <w:sz w:val="24"/>
          <w:szCs w:val="24"/>
        </w:rPr>
        <w:t>la Guerra Civil</w:t>
      </w:r>
      <w:r>
        <w:rPr>
          <w:rFonts w:asciiTheme="majorBidi" w:hAnsiTheme="majorBidi" w:cstheme="majorBidi"/>
          <w:sz w:val="24"/>
          <w:szCs w:val="24"/>
        </w:rPr>
        <w:t xml:space="preserve">, </w:t>
      </w:r>
      <w:r w:rsidR="009370F2">
        <w:rPr>
          <w:rFonts w:asciiTheme="majorBidi" w:hAnsiTheme="majorBidi" w:cstheme="majorBidi"/>
          <w:sz w:val="24"/>
          <w:szCs w:val="24"/>
        </w:rPr>
        <w:t xml:space="preserve">but the religious and class </w:t>
      </w:r>
      <w:r w:rsidRPr="001649C2">
        <w:rPr>
          <w:rFonts w:asciiTheme="majorBidi" w:hAnsiTheme="majorBidi" w:cstheme="majorBidi"/>
          <w:sz w:val="24"/>
          <w:szCs w:val="24"/>
        </w:rPr>
        <w:t>clea</w:t>
      </w:r>
      <w:r w:rsidR="00E41005">
        <w:rPr>
          <w:rFonts w:asciiTheme="majorBidi" w:hAnsiTheme="majorBidi" w:cstheme="majorBidi"/>
          <w:sz w:val="24"/>
          <w:szCs w:val="24"/>
        </w:rPr>
        <w:t>vages were intertwined</w:t>
      </w:r>
      <w:r w:rsidRPr="001649C2">
        <w:rPr>
          <w:rFonts w:asciiTheme="majorBidi" w:hAnsiTheme="majorBidi" w:cstheme="majorBidi"/>
          <w:sz w:val="24"/>
          <w:szCs w:val="24"/>
        </w:rPr>
        <w:t xml:space="preserve"> </w:t>
      </w:r>
      <w:r w:rsidR="00A939AF">
        <w:rPr>
          <w:rFonts w:asciiTheme="majorBidi" w:hAnsiTheme="majorBidi" w:cstheme="majorBidi"/>
          <w:sz w:val="24"/>
          <w:szCs w:val="24"/>
        </w:rPr>
        <w:t>(Casanova 2007; Sánchez 1987</w:t>
      </w:r>
      <w:r>
        <w:rPr>
          <w:rFonts w:asciiTheme="majorBidi" w:hAnsiTheme="majorBidi" w:cstheme="majorBidi"/>
          <w:sz w:val="24"/>
          <w:szCs w:val="24"/>
        </w:rPr>
        <w:t>)</w:t>
      </w:r>
      <w:r w:rsidR="004C2079">
        <w:rPr>
          <w:rFonts w:asciiTheme="majorBidi" w:hAnsiTheme="majorBidi" w:cstheme="majorBidi"/>
          <w:sz w:val="24"/>
          <w:szCs w:val="24"/>
        </w:rPr>
        <w:t>.</w:t>
      </w:r>
      <w:r>
        <w:rPr>
          <w:rFonts w:asciiTheme="majorBidi" w:hAnsiTheme="majorBidi" w:cstheme="majorBidi"/>
          <w:sz w:val="24"/>
          <w:szCs w:val="24"/>
        </w:rPr>
        <w:t xml:space="preserve"> </w:t>
      </w:r>
      <w:r w:rsidR="0002704F">
        <w:rPr>
          <w:rFonts w:asciiTheme="majorBidi" w:hAnsiTheme="majorBidi" w:cstheme="majorBidi"/>
          <w:sz w:val="24"/>
          <w:szCs w:val="24"/>
        </w:rPr>
        <w:t xml:space="preserve">In the background, bishops supported the </w:t>
      </w:r>
      <w:proofErr w:type="spellStart"/>
      <w:r w:rsidR="0002704F">
        <w:rPr>
          <w:rFonts w:asciiTheme="majorBidi" w:hAnsiTheme="majorBidi" w:cstheme="majorBidi"/>
          <w:i/>
          <w:iCs/>
          <w:sz w:val="24"/>
          <w:szCs w:val="24"/>
        </w:rPr>
        <w:t>Acción</w:t>
      </w:r>
      <w:proofErr w:type="spellEnd"/>
      <w:r w:rsidR="0002704F">
        <w:rPr>
          <w:rFonts w:asciiTheme="majorBidi" w:hAnsiTheme="majorBidi" w:cstheme="majorBidi"/>
          <w:i/>
          <w:iCs/>
          <w:sz w:val="24"/>
          <w:szCs w:val="24"/>
        </w:rPr>
        <w:t xml:space="preserve"> Nacional </w:t>
      </w:r>
      <w:r w:rsidR="0002704F">
        <w:rPr>
          <w:rFonts w:asciiTheme="majorBidi" w:hAnsiTheme="majorBidi" w:cstheme="majorBidi"/>
          <w:sz w:val="24"/>
          <w:szCs w:val="24"/>
        </w:rPr>
        <w:t>(</w:t>
      </w:r>
      <w:r w:rsidR="00E135CA">
        <w:rPr>
          <w:rFonts w:asciiTheme="majorBidi" w:hAnsiTheme="majorBidi" w:cstheme="majorBidi"/>
          <w:sz w:val="24"/>
          <w:szCs w:val="24"/>
        </w:rPr>
        <w:t>later</w:t>
      </w:r>
      <w:r w:rsidR="0002704F">
        <w:rPr>
          <w:rFonts w:asciiTheme="majorBidi" w:hAnsiTheme="majorBidi" w:cstheme="majorBidi"/>
          <w:sz w:val="24"/>
          <w:szCs w:val="24"/>
        </w:rPr>
        <w:t xml:space="preserve"> </w:t>
      </w:r>
      <w:proofErr w:type="spellStart"/>
      <w:r w:rsidR="0002704F">
        <w:rPr>
          <w:rFonts w:asciiTheme="majorBidi" w:hAnsiTheme="majorBidi" w:cstheme="majorBidi"/>
          <w:i/>
          <w:iCs/>
          <w:sz w:val="24"/>
          <w:szCs w:val="24"/>
        </w:rPr>
        <w:t>Acción</w:t>
      </w:r>
      <w:proofErr w:type="spellEnd"/>
      <w:r w:rsidR="0002704F">
        <w:rPr>
          <w:rFonts w:asciiTheme="majorBidi" w:hAnsiTheme="majorBidi" w:cstheme="majorBidi"/>
          <w:i/>
          <w:iCs/>
          <w:sz w:val="24"/>
          <w:szCs w:val="24"/>
        </w:rPr>
        <w:t xml:space="preserve"> Popular</w:t>
      </w:r>
      <w:r w:rsidR="0002704F">
        <w:rPr>
          <w:rFonts w:asciiTheme="majorBidi" w:hAnsiTheme="majorBidi" w:cstheme="majorBidi"/>
          <w:sz w:val="24"/>
          <w:szCs w:val="24"/>
        </w:rPr>
        <w:t xml:space="preserve">), a political organization that sought to maintain rightwing Catholic interests in Spain </w:t>
      </w:r>
      <w:r w:rsidR="00351611">
        <w:rPr>
          <w:rFonts w:asciiTheme="majorBidi" w:hAnsiTheme="majorBidi" w:cstheme="majorBidi"/>
          <w:sz w:val="24"/>
          <w:szCs w:val="24"/>
        </w:rPr>
        <w:t>(e.g. traditional family values, preference for social order, ret</w:t>
      </w:r>
      <w:r w:rsidR="004B07D8">
        <w:rPr>
          <w:rFonts w:asciiTheme="majorBidi" w:hAnsiTheme="majorBidi" w:cstheme="majorBidi"/>
          <w:sz w:val="24"/>
          <w:szCs w:val="24"/>
        </w:rPr>
        <w:t>ention of local processions for</w:t>
      </w:r>
      <w:r w:rsidR="00351611">
        <w:rPr>
          <w:rFonts w:asciiTheme="majorBidi" w:hAnsiTheme="majorBidi" w:cstheme="majorBidi"/>
          <w:sz w:val="24"/>
          <w:szCs w:val="24"/>
        </w:rPr>
        <w:t xml:space="preserve"> rites of passage) </w:t>
      </w:r>
      <w:r w:rsidR="0002704F">
        <w:rPr>
          <w:rFonts w:asciiTheme="majorBidi" w:hAnsiTheme="majorBidi" w:cstheme="majorBidi"/>
          <w:sz w:val="24"/>
          <w:szCs w:val="24"/>
        </w:rPr>
        <w:t>(Casanova 2007).</w:t>
      </w:r>
      <w:r w:rsidR="00C523F4">
        <w:rPr>
          <w:rFonts w:asciiTheme="majorBidi" w:hAnsiTheme="majorBidi" w:cstheme="majorBidi"/>
          <w:i/>
          <w:iCs/>
          <w:sz w:val="24"/>
          <w:szCs w:val="24"/>
        </w:rPr>
        <w:t xml:space="preserve"> </w:t>
      </w:r>
      <w:r w:rsidR="00C523F4">
        <w:rPr>
          <w:rFonts w:asciiTheme="majorBidi" w:hAnsiTheme="majorBidi" w:cstheme="majorBidi"/>
          <w:sz w:val="24"/>
          <w:szCs w:val="24"/>
        </w:rPr>
        <w:t>After</w:t>
      </w:r>
      <w:r w:rsidR="008C2ACE">
        <w:rPr>
          <w:rFonts w:asciiTheme="majorBidi" w:hAnsiTheme="majorBidi" w:cstheme="majorBidi"/>
          <w:sz w:val="24"/>
          <w:szCs w:val="24"/>
        </w:rPr>
        <w:t xml:space="preserve"> </w:t>
      </w:r>
      <w:r w:rsidR="002246DA">
        <w:rPr>
          <w:rFonts w:asciiTheme="majorBidi" w:hAnsiTheme="majorBidi" w:cstheme="majorBidi"/>
          <w:sz w:val="24"/>
          <w:szCs w:val="24"/>
        </w:rPr>
        <w:t>failing</w:t>
      </w:r>
      <w:r w:rsidR="008C2ACE">
        <w:rPr>
          <w:rFonts w:asciiTheme="majorBidi" w:hAnsiTheme="majorBidi" w:cstheme="majorBidi"/>
          <w:sz w:val="24"/>
          <w:szCs w:val="24"/>
        </w:rPr>
        <w:t xml:space="preserve"> in the 1931 election,</w:t>
      </w:r>
      <w:r w:rsidR="00C523F4">
        <w:rPr>
          <w:rFonts w:asciiTheme="majorBidi" w:hAnsiTheme="majorBidi" w:cstheme="majorBidi"/>
          <w:sz w:val="24"/>
          <w:szCs w:val="24"/>
        </w:rPr>
        <w:t xml:space="preserve"> </w:t>
      </w:r>
      <w:proofErr w:type="spellStart"/>
      <w:r w:rsidR="00C523F4">
        <w:rPr>
          <w:rFonts w:asciiTheme="majorBidi" w:hAnsiTheme="majorBidi" w:cstheme="majorBidi"/>
          <w:i/>
          <w:iCs/>
          <w:sz w:val="24"/>
          <w:szCs w:val="24"/>
        </w:rPr>
        <w:t>Acción</w:t>
      </w:r>
      <w:proofErr w:type="spellEnd"/>
      <w:r w:rsidR="00C523F4">
        <w:rPr>
          <w:rFonts w:asciiTheme="majorBidi" w:hAnsiTheme="majorBidi" w:cstheme="majorBidi"/>
          <w:i/>
          <w:iCs/>
          <w:sz w:val="24"/>
          <w:szCs w:val="24"/>
        </w:rPr>
        <w:t xml:space="preserve"> Popular</w:t>
      </w:r>
      <w:r w:rsidR="00C523F4">
        <w:rPr>
          <w:rFonts w:asciiTheme="majorBidi" w:hAnsiTheme="majorBidi" w:cstheme="majorBidi"/>
          <w:sz w:val="24"/>
          <w:szCs w:val="24"/>
        </w:rPr>
        <w:t xml:space="preserve"> members combined forces with other pro-Catholic, pro-monarchis</w:t>
      </w:r>
      <w:r w:rsidR="00396562">
        <w:rPr>
          <w:rFonts w:asciiTheme="majorBidi" w:hAnsiTheme="majorBidi" w:cstheme="majorBidi"/>
          <w:sz w:val="24"/>
          <w:szCs w:val="24"/>
        </w:rPr>
        <w:t>t, and landowner elite interest</w:t>
      </w:r>
      <w:r w:rsidR="00C523F4">
        <w:rPr>
          <w:rFonts w:asciiTheme="majorBidi" w:hAnsiTheme="majorBidi" w:cstheme="majorBidi"/>
          <w:sz w:val="24"/>
          <w:szCs w:val="24"/>
        </w:rPr>
        <w:t xml:space="preserve"> groups to form the </w:t>
      </w:r>
      <w:proofErr w:type="spellStart"/>
      <w:r w:rsidR="00C523F4">
        <w:rPr>
          <w:rFonts w:asciiTheme="majorBidi" w:hAnsiTheme="majorBidi" w:cstheme="majorBidi"/>
          <w:i/>
          <w:iCs/>
          <w:sz w:val="24"/>
          <w:szCs w:val="24"/>
        </w:rPr>
        <w:t>Confederación</w:t>
      </w:r>
      <w:proofErr w:type="spellEnd"/>
      <w:r w:rsidR="00C523F4">
        <w:rPr>
          <w:rFonts w:asciiTheme="majorBidi" w:hAnsiTheme="majorBidi" w:cstheme="majorBidi"/>
          <w:i/>
          <w:iCs/>
          <w:sz w:val="24"/>
          <w:szCs w:val="24"/>
        </w:rPr>
        <w:t xml:space="preserve"> Española de </w:t>
      </w:r>
      <w:proofErr w:type="spellStart"/>
      <w:r w:rsidR="00C523F4">
        <w:rPr>
          <w:rFonts w:asciiTheme="majorBidi" w:hAnsiTheme="majorBidi" w:cstheme="majorBidi"/>
          <w:i/>
          <w:iCs/>
          <w:sz w:val="24"/>
          <w:szCs w:val="24"/>
        </w:rPr>
        <w:t>Derechas</w:t>
      </w:r>
      <w:proofErr w:type="spellEnd"/>
      <w:r w:rsidR="00C523F4">
        <w:rPr>
          <w:rFonts w:asciiTheme="majorBidi" w:hAnsiTheme="majorBidi" w:cstheme="majorBidi"/>
          <w:i/>
          <w:iCs/>
          <w:sz w:val="24"/>
          <w:szCs w:val="24"/>
        </w:rPr>
        <w:t xml:space="preserve"> </w:t>
      </w:r>
      <w:proofErr w:type="spellStart"/>
      <w:r w:rsidR="00C523F4">
        <w:rPr>
          <w:rFonts w:asciiTheme="majorBidi" w:hAnsiTheme="majorBidi" w:cstheme="majorBidi"/>
          <w:i/>
          <w:iCs/>
          <w:sz w:val="24"/>
          <w:szCs w:val="24"/>
        </w:rPr>
        <w:t>Autónomas</w:t>
      </w:r>
      <w:proofErr w:type="spellEnd"/>
      <w:r w:rsidR="00C523F4">
        <w:rPr>
          <w:rFonts w:asciiTheme="majorBidi" w:hAnsiTheme="majorBidi" w:cstheme="majorBidi"/>
          <w:i/>
          <w:iCs/>
          <w:sz w:val="24"/>
          <w:szCs w:val="24"/>
        </w:rPr>
        <w:t xml:space="preserve"> </w:t>
      </w:r>
      <w:r w:rsidR="00C523F4">
        <w:rPr>
          <w:rFonts w:asciiTheme="majorBidi" w:hAnsiTheme="majorBidi" w:cstheme="majorBidi"/>
          <w:sz w:val="24"/>
          <w:szCs w:val="24"/>
        </w:rPr>
        <w:t>(CEDA; Spanish Confederation of Autonomous Right</w:t>
      </w:r>
      <w:r w:rsidR="00C46942">
        <w:rPr>
          <w:rFonts w:asciiTheme="majorBidi" w:hAnsiTheme="majorBidi" w:cstheme="majorBidi"/>
          <w:sz w:val="24"/>
          <w:szCs w:val="24"/>
        </w:rPr>
        <w:t>s</w:t>
      </w:r>
      <w:r w:rsidR="00C523F4">
        <w:rPr>
          <w:rFonts w:asciiTheme="majorBidi" w:hAnsiTheme="majorBidi" w:cstheme="majorBidi"/>
          <w:sz w:val="24"/>
          <w:szCs w:val="24"/>
        </w:rPr>
        <w:t>) (Casanova 2007</w:t>
      </w:r>
      <w:r w:rsidR="00330C72">
        <w:rPr>
          <w:rFonts w:asciiTheme="majorBidi" w:hAnsiTheme="majorBidi" w:cstheme="majorBidi"/>
          <w:sz w:val="24"/>
          <w:szCs w:val="24"/>
        </w:rPr>
        <w:t>; Sánchez 1987, 35</w:t>
      </w:r>
      <w:r w:rsidR="009D0CA4">
        <w:rPr>
          <w:rFonts w:asciiTheme="majorBidi" w:hAnsiTheme="majorBidi" w:cstheme="majorBidi"/>
          <w:sz w:val="24"/>
          <w:szCs w:val="24"/>
        </w:rPr>
        <w:t>-36</w:t>
      </w:r>
      <w:r w:rsidR="00C523F4">
        <w:rPr>
          <w:rFonts w:asciiTheme="majorBidi" w:hAnsiTheme="majorBidi" w:cstheme="majorBidi"/>
          <w:sz w:val="24"/>
          <w:szCs w:val="24"/>
        </w:rPr>
        <w:t>)</w:t>
      </w:r>
      <w:r w:rsidR="008C2ACE">
        <w:rPr>
          <w:rFonts w:asciiTheme="majorBidi" w:hAnsiTheme="majorBidi" w:cstheme="majorBidi"/>
          <w:sz w:val="24"/>
          <w:szCs w:val="24"/>
        </w:rPr>
        <w:t>.</w:t>
      </w:r>
    </w:p>
    <w:p w14:paraId="56C49EB1" w14:textId="0C55F08C" w:rsidR="00324A9F" w:rsidRDefault="003648DF" w:rsidP="00C46942">
      <w:pPr>
        <w:spacing w:before="240" w:line="480" w:lineRule="auto"/>
        <w:ind w:firstLine="720"/>
        <w:rPr>
          <w:rFonts w:asciiTheme="majorBidi" w:hAnsiTheme="majorBidi" w:cstheme="majorBidi"/>
          <w:sz w:val="24"/>
          <w:szCs w:val="24"/>
        </w:rPr>
      </w:pPr>
      <w:r>
        <w:rPr>
          <w:rFonts w:asciiTheme="majorBidi" w:hAnsiTheme="majorBidi" w:cstheme="majorBidi"/>
          <w:sz w:val="24"/>
          <w:szCs w:val="24"/>
        </w:rPr>
        <w:t xml:space="preserve">In Catalonia, the </w:t>
      </w:r>
      <w:proofErr w:type="spellStart"/>
      <w:r>
        <w:rPr>
          <w:rFonts w:asciiTheme="majorBidi" w:hAnsiTheme="majorBidi" w:cstheme="majorBidi"/>
          <w:sz w:val="24"/>
          <w:szCs w:val="24"/>
        </w:rPr>
        <w:t>Unió</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Democràtica</w:t>
      </w:r>
      <w:proofErr w:type="spellEnd"/>
      <w:r>
        <w:rPr>
          <w:rFonts w:asciiTheme="majorBidi" w:hAnsiTheme="majorBidi" w:cstheme="majorBidi"/>
          <w:sz w:val="24"/>
          <w:szCs w:val="24"/>
        </w:rPr>
        <w:t xml:space="preserve"> de </w:t>
      </w:r>
      <w:proofErr w:type="spellStart"/>
      <w:r>
        <w:rPr>
          <w:rFonts w:asciiTheme="majorBidi" w:hAnsiTheme="majorBidi" w:cstheme="majorBidi"/>
          <w:sz w:val="24"/>
          <w:szCs w:val="24"/>
        </w:rPr>
        <w:t>Cataluyna</w:t>
      </w:r>
      <w:proofErr w:type="spellEnd"/>
      <w:r>
        <w:rPr>
          <w:rFonts w:asciiTheme="majorBidi" w:hAnsiTheme="majorBidi" w:cstheme="majorBidi"/>
          <w:sz w:val="24"/>
          <w:szCs w:val="24"/>
        </w:rPr>
        <w:t xml:space="preserve"> (UDC) </w:t>
      </w:r>
      <w:r w:rsidR="00E26CC0">
        <w:rPr>
          <w:rFonts w:asciiTheme="majorBidi" w:hAnsiTheme="majorBidi" w:cstheme="majorBidi"/>
          <w:sz w:val="24"/>
          <w:szCs w:val="24"/>
        </w:rPr>
        <w:t xml:space="preserve">party </w:t>
      </w:r>
      <w:r>
        <w:rPr>
          <w:rFonts w:asciiTheme="majorBidi" w:hAnsiTheme="majorBidi" w:cstheme="majorBidi"/>
          <w:sz w:val="24"/>
          <w:szCs w:val="24"/>
        </w:rPr>
        <w:t xml:space="preserve">took a unique position among autonomists by opposing anti-clericalism, yet they did not support the Nationalists (Sánchez 1987, 134). </w:t>
      </w:r>
      <w:r w:rsidR="003B07A0">
        <w:rPr>
          <w:rFonts w:asciiTheme="majorBidi" w:hAnsiTheme="majorBidi" w:cstheme="majorBidi"/>
          <w:sz w:val="24"/>
          <w:szCs w:val="24"/>
        </w:rPr>
        <w:t>The UDC played a major role in humanitarian relief efforts through the Catalan Catholic Church in hopes of gaining favor with Catalans and the Vatican alike</w:t>
      </w:r>
      <w:r w:rsidR="004C5F68">
        <w:rPr>
          <w:rFonts w:asciiTheme="majorBidi" w:hAnsiTheme="majorBidi" w:cstheme="majorBidi"/>
          <w:sz w:val="24"/>
          <w:szCs w:val="24"/>
        </w:rPr>
        <w:t>,</w:t>
      </w:r>
      <w:r w:rsidR="003B07A0">
        <w:rPr>
          <w:rFonts w:asciiTheme="majorBidi" w:hAnsiTheme="majorBidi" w:cstheme="majorBidi"/>
          <w:sz w:val="24"/>
          <w:szCs w:val="24"/>
        </w:rPr>
        <w:t xml:space="preserve"> </w:t>
      </w:r>
      <w:r w:rsidR="00760E11">
        <w:rPr>
          <w:rFonts w:asciiTheme="majorBidi" w:hAnsiTheme="majorBidi" w:cstheme="majorBidi"/>
          <w:sz w:val="24"/>
          <w:szCs w:val="24"/>
        </w:rPr>
        <w:t>as an institution independent of the Spanish Church</w:t>
      </w:r>
      <w:r w:rsidR="003B07A0">
        <w:rPr>
          <w:rFonts w:asciiTheme="majorBidi" w:hAnsiTheme="majorBidi" w:cstheme="majorBidi"/>
          <w:sz w:val="24"/>
          <w:szCs w:val="24"/>
        </w:rPr>
        <w:t xml:space="preserve"> (Sánchez 1987, 134-135).</w:t>
      </w:r>
      <w:r w:rsidR="004C5F68">
        <w:rPr>
          <w:rFonts w:asciiTheme="majorBidi" w:hAnsiTheme="majorBidi" w:cstheme="majorBidi"/>
          <w:sz w:val="24"/>
          <w:szCs w:val="24"/>
        </w:rPr>
        <w:t xml:space="preserve"> </w:t>
      </w:r>
      <w:r w:rsidR="00711B27">
        <w:rPr>
          <w:rFonts w:asciiTheme="majorBidi" w:hAnsiTheme="majorBidi" w:cstheme="majorBidi"/>
          <w:sz w:val="24"/>
          <w:szCs w:val="24"/>
        </w:rPr>
        <w:t xml:space="preserve">Catalan leaders </w:t>
      </w:r>
      <w:r w:rsidR="004C5F68">
        <w:rPr>
          <w:rFonts w:asciiTheme="majorBidi" w:hAnsiTheme="majorBidi" w:cstheme="majorBidi"/>
          <w:sz w:val="24"/>
          <w:szCs w:val="24"/>
        </w:rPr>
        <w:t xml:space="preserve">thus </w:t>
      </w:r>
      <w:r w:rsidR="00711B27">
        <w:rPr>
          <w:rFonts w:asciiTheme="majorBidi" w:hAnsiTheme="majorBidi" w:cstheme="majorBidi"/>
          <w:sz w:val="24"/>
          <w:szCs w:val="24"/>
        </w:rPr>
        <w:lastRenderedPageBreak/>
        <w:t xml:space="preserve">found </w:t>
      </w:r>
      <w:r w:rsidR="004C5F68">
        <w:rPr>
          <w:rFonts w:asciiTheme="majorBidi" w:hAnsiTheme="majorBidi" w:cstheme="majorBidi"/>
          <w:sz w:val="24"/>
          <w:szCs w:val="24"/>
        </w:rPr>
        <w:t xml:space="preserve">a </w:t>
      </w:r>
      <w:r w:rsidR="00711B27">
        <w:rPr>
          <w:rFonts w:asciiTheme="majorBidi" w:hAnsiTheme="majorBidi" w:cstheme="majorBidi"/>
          <w:sz w:val="24"/>
          <w:szCs w:val="24"/>
        </w:rPr>
        <w:t xml:space="preserve">means of filtering the same religion through a lens that distinguishes them from the rest of Spain. </w:t>
      </w:r>
    </w:p>
    <w:p w14:paraId="71B896A4" w14:textId="48CB8D61" w:rsidR="004F72C9" w:rsidRPr="00710E89" w:rsidRDefault="00D80FE8" w:rsidP="00C36024">
      <w:pPr>
        <w:spacing w:before="240" w:line="480" w:lineRule="auto"/>
        <w:ind w:firstLine="720"/>
        <w:rPr>
          <w:rFonts w:asciiTheme="majorBidi" w:hAnsiTheme="majorBidi" w:cstheme="majorBidi"/>
          <w:sz w:val="24"/>
          <w:szCs w:val="24"/>
        </w:rPr>
      </w:pPr>
      <w:r>
        <w:rPr>
          <w:rFonts w:asciiTheme="majorBidi" w:hAnsiTheme="majorBidi" w:cstheme="majorBidi"/>
          <w:sz w:val="24"/>
          <w:szCs w:val="24"/>
        </w:rPr>
        <w:t>Though not direct combatants</w:t>
      </w:r>
      <w:r w:rsidR="00E43A26">
        <w:rPr>
          <w:rFonts w:asciiTheme="majorBidi" w:hAnsiTheme="majorBidi" w:cstheme="majorBidi"/>
          <w:sz w:val="24"/>
          <w:szCs w:val="24"/>
        </w:rPr>
        <w:t xml:space="preserve">, </w:t>
      </w:r>
      <w:r w:rsidR="002246DA">
        <w:rPr>
          <w:rFonts w:asciiTheme="majorBidi" w:hAnsiTheme="majorBidi" w:cstheme="majorBidi"/>
          <w:sz w:val="24"/>
          <w:szCs w:val="24"/>
        </w:rPr>
        <w:t>priests</w:t>
      </w:r>
      <w:r w:rsidR="008C2ACE">
        <w:rPr>
          <w:rFonts w:asciiTheme="majorBidi" w:hAnsiTheme="majorBidi" w:cstheme="majorBidi"/>
          <w:sz w:val="24"/>
          <w:szCs w:val="24"/>
        </w:rPr>
        <w:t xml:space="preserve"> encouraged defense of their side of the conflict, even </w:t>
      </w:r>
      <w:r w:rsidR="002246DA">
        <w:rPr>
          <w:rFonts w:asciiTheme="majorBidi" w:hAnsiTheme="majorBidi" w:cstheme="majorBidi"/>
          <w:sz w:val="24"/>
          <w:szCs w:val="24"/>
        </w:rPr>
        <w:t>when it</w:t>
      </w:r>
      <w:r w:rsidR="005E6974">
        <w:rPr>
          <w:rFonts w:asciiTheme="majorBidi" w:hAnsiTheme="majorBidi" w:cstheme="majorBidi"/>
          <w:sz w:val="24"/>
          <w:szCs w:val="24"/>
        </w:rPr>
        <w:t xml:space="preserve"> involved violence </w:t>
      </w:r>
      <w:r w:rsidR="008C2ACE">
        <w:rPr>
          <w:rFonts w:asciiTheme="majorBidi" w:hAnsiTheme="majorBidi" w:cstheme="majorBidi"/>
          <w:sz w:val="24"/>
          <w:szCs w:val="24"/>
        </w:rPr>
        <w:t>(Casanova 2007</w:t>
      </w:r>
      <w:r w:rsidR="00CF06F6">
        <w:rPr>
          <w:rFonts w:asciiTheme="majorBidi" w:hAnsiTheme="majorBidi" w:cstheme="majorBidi"/>
          <w:sz w:val="24"/>
          <w:szCs w:val="24"/>
        </w:rPr>
        <w:t>; Sánchez 1987</w:t>
      </w:r>
      <w:r w:rsidR="008C2ACE">
        <w:rPr>
          <w:rFonts w:asciiTheme="majorBidi" w:hAnsiTheme="majorBidi" w:cstheme="majorBidi"/>
          <w:sz w:val="24"/>
          <w:szCs w:val="24"/>
        </w:rPr>
        <w:t xml:space="preserve">). </w:t>
      </w:r>
      <w:r w:rsidR="00271C7C">
        <w:rPr>
          <w:rFonts w:asciiTheme="majorBidi" w:hAnsiTheme="majorBidi" w:cstheme="majorBidi"/>
          <w:sz w:val="24"/>
          <w:szCs w:val="24"/>
        </w:rPr>
        <w:t>Concurrently</w:t>
      </w:r>
      <w:r w:rsidR="006246DB">
        <w:rPr>
          <w:rFonts w:asciiTheme="majorBidi" w:hAnsiTheme="majorBidi" w:cstheme="majorBidi"/>
          <w:sz w:val="24"/>
          <w:szCs w:val="24"/>
        </w:rPr>
        <w:t>, anti-clericalists destroyed sacred objects and committed acts of violence against not only monarchist combatants</w:t>
      </w:r>
      <w:r w:rsidR="004B07D8">
        <w:rPr>
          <w:rFonts w:asciiTheme="majorBidi" w:hAnsiTheme="majorBidi" w:cstheme="majorBidi"/>
          <w:sz w:val="24"/>
          <w:szCs w:val="24"/>
        </w:rPr>
        <w:t>, but clergy</w:t>
      </w:r>
      <w:r w:rsidR="002A1C53">
        <w:rPr>
          <w:rFonts w:asciiTheme="majorBidi" w:hAnsiTheme="majorBidi" w:cstheme="majorBidi"/>
          <w:sz w:val="24"/>
          <w:szCs w:val="24"/>
        </w:rPr>
        <w:t xml:space="preserve"> </w:t>
      </w:r>
      <w:r w:rsidR="006246DB">
        <w:rPr>
          <w:rFonts w:asciiTheme="majorBidi" w:hAnsiTheme="majorBidi" w:cstheme="majorBidi"/>
          <w:sz w:val="24"/>
          <w:szCs w:val="24"/>
        </w:rPr>
        <w:t>(Casanova 2007</w:t>
      </w:r>
      <w:r w:rsidR="00CF06F6">
        <w:rPr>
          <w:rFonts w:asciiTheme="majorBidi" w:hAnsiTheme="majorBidi" w:cstheme="majorBidi"/>
          <w:sz w:val="24"/>
          <w:szCs w:val="24"/>
        </w:rPr>
        <w:t>; Sánchez 1987</w:t>
      </w:r>
      <w:r w:rsidR="006246DB">
        <w:rPr>
          <w:rFonts w:asciiTheme="majorBidi" w:hAnsiTheme="majorBidi" w:cstheme="majorBidi"/>
          <w:sz w:val="24"/>
          <w:szCs w:val="24"/>
        </w:rPr>
        <w:t>).</w:t>
      </w:r>
      <w:r w:rsidR="007E16BF">
        <w:rPr>
          <w:rFonts w:asciiTheme="majorBidi" w:hAnsiTheme="majorBidi" w:cstheme="majorBidi"/>
          <w:sz w:val="24"/>
          <w:szCs w:val="24"/>
        </w:rPr>
        <w:t xml:space="preserve"> </w:t>
      </w:r>
      <w:r w:rsidR="002246DA">
        <w:rPr>
          <w:rFonts w:asciiTheme="majorBidi" w:hAnsiTheme="majorBidi" w:cstheme="majorBidi"/>
          <w:sz w:val="24"/>
          <w:szCs w:val="24"/>
        </w:rPr>
        <w:t>Nationalists ha</w:t>
      </w:r>
      <w:r w:rsidR="00AC1CE6">
        <w:rPr>
          <w:rFonts w:asciiTheme="majorBidi" w:hAnsiTheme="majorBidi" w:cstheme="majorBidi"/>
          <w:sz w:val="24"/>
          <w:szCs w:val="24"/>
        </w:rPr>
        <w:t xml:space="preserve">d substantial </w:t>
      </w:r>
      <w:r w:rsidR="002246DA">
        <w:rPr>
          <w:rFonts w:asciiTheme="majorBidi" w:hAnsiTheme="majorBidi" w:cstheme="majorBidi"/>
          <w:sz w:val="24"/>
          <w:szCs w:val="24"/>
        </w:rPr>
        <w:t xml:space="preserve">military </w:t>
      </w:r>
      <w:r w:rsidR="00AC1CE6">
        <w:rPr>
          <w:rFonts w:asciiTheme="majorBidi" w:hAnsiTheme="majorBidi" w:cstheme="majorBidi"/>
          <w:sz w:val="24"/>
          <w:szCs w:val="24"/>
        </w:rPr>
        <w:t>support and conducted organized attacks on Republican strongholds, in addition to civilian Natio</w:t>
      </w:r>
      <w:r w:rsidR="004B07D8">
        <w:rPr>
          <w:rFonts w:asciiTheme="majorBidi" w:hAnsiTheme="majorBidi" w:cstheme="majorBidi"/>
          <w:sz w:val="24"/>
          <w:szCs w:val="24"/>
        </w:rPr>
        <w:t>nalists’ operations</w:t>
      </w:r>
      <w:r w:rsidR="00AC1CE6">
        <w:rPr>
          <w:rFonts w:asciiTheme="majorBidi" w:hAnsiTheme="majorBidi" w:cstheme="majorBidi"/>
          <w:sz w:val="24"/>
          <w:szCs w:val="24"/>
        </w:rPr>
        <w:t xml:space="preserve"> (Casanova 2007). </w:t>
      </w:r>
      <w:r w:rsidR="009C1FEC">
        <w:rPr>
          <w:rFonts w:asciiTheme="majorBidi" w:hAnsiTheme="majorBidi" w:cstheme="majorBidi"/>
          <w:sz w:val="24"/>
          <w:szCs w:val="24"/>
        </w:rPr>
        <w:t xml:space="preserve">During </w:t>
      </w:r>
      <w:r w:rsidR="009C1FEC">
        <w:rPr>
          <w:rFonts w:asciiTheme="majorBidi" w:hAnsiTheme="majorBidi" w:cstheme="majorBidi"/>
          <w:i/>
          <w:iCs/>
          <w:sz w:val="24"/>
          <w:szCs w:val="24"/>
        </w:rPr>
        <w:t>paseos</w:t>
      </w:r>
      <w:r w:rsidR="009C1FEC">
        <w:rPr>
          <w:rFonts w:asciiTheme="majorBidi" w:hAnsiTheme="majorBidi" w:cstheme="majorBidi"/>
          <w:sz w:val="24"/>
          <w:szCs w:val="24"/>
        </w:rPr>
        <w:t xml:space="preserve">, Republicans killed </w:t>
      </w:r>
      <w:r w:rsidR="005E6974">
        <w:rPr>
          <w:rFonts w:asciiTheme="majorBidi" w:hAnsiTheme="majorBidi" w:cstheme="majorBidi"/>
          <w:sz w:val="24"/>
          <w:szCs w:val="24"/>
        </w:rPr>
        <w:t xml:space="preserve">elite </w:t>
      </w:r>
      <w:r w:rsidR="009C1FEC">
        <w:rPr>
          <w:rFonts w:asciiTheme="majorBidi" w:hAnsiTheme="majorBidi" w:cstheme="majorBidi"/>
          <w:sz w:val="24"/>
          <w:szCs w:val="24"/>
        </w:rPr>
        <w:t>represent</w:t>
      </w:r>
      <w:r w:rsidR="004C5F68">
        <w:rPr>
          <w:rFonts w:asciiTheme="majorBidi" w:hAnsiTheme="majorBidi" w:cstheme="majorBidi"/>
          <w:sz w:val="24"/>
          <w:szCs w:val="24"/>
        </w:rPr>
        <w:t>atives</w:t>
      </w:r>
      <w:r w:rsidR="009C1FEC">
        <w:rPr>
          <w:rFonts w:asciiTheme="majorBidi" w:hAnsiTheme="majorBidi" w:cstheme="majorBidi"/>
          <w:sz w:val="24"/>
          <w:szCs w:val="24"/>
        </w:rPr>
        <w:t>, including clergy, and left them in the streets (</w:t>
      </w:r>
      <w:proofErr w:type="spellStart"/>
      <w:r w:rsidR="009C1FEC">
        <w:rPr>
          <w:rFonts w:asciiTheme="majorBidi" w:hAnsiTheme="majorBidi" w:cstheme="majorBidi"/>
          <w:sz w:val="24"/>
          <w:szCs w:val="24"/>
        </w:rPr>
        <w:t>Beevor</w:t>
      </w:r>
      <w:proofErr w:type="spellEnd"/>
      <w:r w:rsidR="009C1FEC">
        <w:rPr>
          <w:rFonts w:asciiTheme="majorBidi" w:hAnsiTheme="majorBidi" w:cstheme="majorBidi"/>
          <w:sz w:val="24"/>
          <w:szCs w:val="24"/>
        </w:rPr>
        <w:t xml:space="preserve"> 2006). Over the course of the war, over 6000 church figures (priests, bishops, nuns, monks) were murdered</w:t>
      </w:r>
      <w:r w:rsidR="0091539E">
        <w:rPr>
          <w:rFonts w:asciiTheme="majorBidi" w:hAnsiTheme="majorBidi" w:cstheme="majorBidi"/>
          <w:sz w:val="24"/>
          <w:szCs w:val="24"/>
        </w:rPr>
        <w:t>, a third of whom were in Catalonia</w:t>
      </w:r>
      <w:r w:rsidR="00C2218A">
        <w:rPr>
          <w:rFonts w:asciiTheme="majorBidi" w:hAnsiTheme="majorBidi" w:cstheme="majorBidi"/>
          <w:sz w:val="24"/>
          <w:szCs w:val="24"/>
        </w:rPr>
        <w:t xml:space="preserve">, and more than 4000 </w:t>
      </w:r>
      <w:r w:rsidR="00C36024">
        <w:rPr>
          <w:rFonts w:asciiTheme="majorBidi" w:hAnsiTheme="majorBidi" w:cstheme="majorBidi"/>
          <w:sz w:val="24"/>
          <w:szCs w:val="24"/>
        </w:rPr>
        <w:t>sacred</w:t>
      </w:r>
      <w:r w:rsidR="00C2218A">
        <w:rPr>
          <w:rFonts w:asciiTheme="majorBidi" w:hAnsiTheme="majorBidi" w:cstheme="majorBidi"/>
          <w:sz w:val="24"/>
          <w:szCs w:val="24"/>
        </w:rPr>
        <w:t xml:space="preserve"> buildings were destroyed in Catalonia alone</w:t>
      </w:r>
      <w:r w:rsidR="00D448B5">
        <w:rPr>
          <w:rFonts w:asciiTheme="majorBidi" w:hAnsiTheme="majorBidi" w:cstheme="majorBidi"/>
          <w:sz w:val="24"/>
          <w:szCs w:val="24"/>
        </w:rPr>
        <w:t>, which closed off communal wor</w:t>
      </w:r>
      <w:r w:rsidR="002246DA">
        <w:rPr>
          <w:rFonts w:asciiTheme="majorBidi" w:hAnsiTheme="majorBidi" w:cstheme="majorBidi"/>
          <w:sz w:val="24"/>
          <w:szCs w:val="24"/>
        </w:rPr>
        <w:t xml:space="preserve">ship opportunities </w:t>
      </w:r>
      <w:r w:rsidR="009C1FEC">
        <w:rPr>
          <w:rFonts w:asciiTheme="majorBidi" w:hAnsiTheme="majorBidi" w:cstheme="majorBidi"/>
          <w:sz w:val="24"/>
          <w:szCs w:val="24"/>
        </w:rPr>
        <w:t>(</w:t>
      </w:r>
      <w:proofErr w:type="spellStart"/>
      <w:r w:rsidR="009C1FEC">
        <w:rPr>
          <w:rFonts w:asciiTheme="majorBidi" w:hAnsiTheme="majorBidi" w:cstheme="majorBidi"/>
          <w:sz w:val="24"/>
          <w:szCs w:val="24"/>
        </w:rPr>
        <w:t>Beevor</w:t>
      </w:r>
      <w:proofErr w:type="spellEnd"/>
      <w:r w:rsidR="009C1FEC">
        <w:rPr>
          <w:rFonts w:asciiTheme="majorBidi" w:hAnsiTheme="majorBidi" w:cstheme="majorBidi"/>
          <w:sz w:val="24"/>
          <w:szCs w:val="24"/>
        </w:rPr>
        <w:t xml:space="preserve"> 2006</w:t>
      </w:r>
      <w:r w:rsidR="0091539E">
        <w:rPr>
          <w:rFonts w:asciiTheme="majorBidi" w:hAnsiTheme="majorBidi" w:cstheme="majorBidi"/>
          <w:sz w:val="24"/>
          <w:szCs w:val="24"/>
        </w:rPr>
        <w:t>; Dowling 2012</w:t>
      </w:r>
      <w:r w:rsidR="00CF06F6">
        <w:rPr>
          <w:rFonts w:asciiTheme="majorBidi" w:hAnsiTheme="majorBidi" w:cstheme="majorBidi"/>
          <w:sz w:val="24"/>
          <w:szCs w:val="24"/>
        </w:rPr>
        <w:t>; Sánchez 1987</w:t>
      </w:r>
      <w:r w:rsidR="00D448B5">
        <w:rPr>
          <w:rFonts w:asciiTheme="majorBidi" w:hAnsiTheme="majorBidi" w:cstheme="majorBidi"/>
          <w:sz w:val="24"/>
          <w:szCs w:val="24"/>
        </w:rPr>
        <w:t>, 9-12</w:t>
      </w:r>
      <w:r w:rsidR="00C2218A">
        <w:rPr>
          <w:rFonts w:asciiTheme="majorBidi" w:hAnsiTheme="majorBidi" w:cstheme="majorBidi"/>
          <w:sz w:val="24"/>
          <w:szCs w:val="24"/>
        </w:rPr>
        <w:t>).</w:t>
      </w:r>
      <w:r w:rsidR="00B64C4D">
        <w:rPr>
          <w:rFonts w:asciiTheme="majorBidi" w:hAnsiTheme="majorBidi" w:cstheme="majorBidi"/>
          <w:sz w:val="24"/>
          <w:szCs w:val="24"/>
        </w:rPr>
        <w:t xml:space="preserve"> Once Catalan churches were nationalized </w:t>
      </w:r>
      <w:r w:rsidR="004C5F68">
        <w:rPr>
          <w:rFonts w:asciiTheme="majorBidi" w:hAnsiTheme="majorBidi" w:cstheme="majorBidi"/>
          <w:sz w:val="24"/>
          <w:szCs w:val="24"/>
        </w:rPr>
        <w:t>(</w:t>
      </w:r>
      <w:r w:rsidR="00B64C4D">
        <w:rPr>
          <w:rFonts w:asciiTheme="majorBidi" w:hAnsiTheme="majorBidi" w:cstheme="majorBidi"/>
          <w:sz w:val="24"/>
          <w:szCs w:val="24"/>
        </w:rPr>
        <w:t>1936-1939</w:t>
      </w:r>
      <w:r w:rsidR="004C5F68">
        <w:rPr>
          <w:rFonts w:asciiTheme="majorBidi" w:hAnsiTheme="majorBidi" w:cstheme="majorBidi"/>
          <w:sz w:val="24"/>
          <w:szCs w:val="24"/>
        </w:rPr>
        <w:t>)</w:t>
      </w:r>
      <w:r w:rsidR="00B64C4D">
        <w:rPr>
          <w:rFonts w:asciiTheme="majorBidi" w:hAnsiTheme="majorBidi" w:cstheme="majorBidi"/>
          <w:sz w:val="24"/>
          <w:szCs w:val="24"/>
        </w:rPr>
        <w:t>, priests offered clande</w:t>
      </w:r>
      <w:r w:rsidR="00B5593D">
        <w:rPr>
          <w:rFonts w:asciiTheme="majorBidi" w:hAnsiTheme="majorBidi" w:cstheme="majorBidi"/>
          <w:sz w:val="24"/>
          <w:szCs w:val="24"/>
        </w:rPr>
        <w:t>stine masses to avoid further violence (Sánchez 1987, 61).</w:t>
      </w:r>
      <w:r w:rsidR="00324A9F">
        <w:rPr>
          <w:rFonts w:asciiTheme="majorBidi" w:hAnsiTheme="majorBidi" w:cstheme="majorBidi"/>
          <w:sz w:val="24"/>
          <w:szCs w:val="24"/>
        </w:rPr>
        <w:t xml:space="preserve"> The immense violence, including towards religious figures and in </w:t>
      </w:r>
      <w:r w:rsidR="002246DA">
        <w:rPr>
          <w:rFonts w:asciiTheme="majorBidi" w:hAnsiTheme="majorBidi" w:cstheme="majorBidi"/>
          <w:sz w:val="24"/>
          <w:szCs w:val="24"/>
        </w:rPr>
        <w:t xml:space="preserve">sacred </w:t>
      </w:r>
      <w:r w:rsidR="00324A9F">
        <w:rPr>
          <w:rFonts w:asciiTheme="majorBidi" w:hAnsiTheme="majorBidi" w:cstheme="majorBidi"/>
          <w:sz w:val="24"/>
          <w:szCs w:val="24"/>
        </w:rPr>
        <w:t xml:space="preserve">spaces, matters for the duration and intensity of identity salience. The war’s conclusion left grieving and angry communities, </w:t>
      </w:r>
      <w:r w:rsidR="00AE375E">
        <w:rPr>
          <w:rFonts w:asciiTheme="majorBidi" w:hAnsiTheme="majorBidi" w:cstheme="majorBidi"/>
          <w:sz w:val="24"/>
          <w:szCs w:val="24"/>
        </w:rPr>
        <w:t xml:space="preserve">a sense of affective injustice towards </w:t>
      </w:r>
      <w:r w:rsidR="00324A9F">
        <w:rPr>
          <w:rFonts w:asciiTheme="majorBidi" w:hAnsiTheme="majorBidi" w:cstheme="majorBidi"/>
          <w:sz w:val="24"/>
          <w:szCs w:val="24"/>
        </w:rPr>
        <w:t>one’s social identity groups</w:t>
      </w:r>
      <w:r w:rsidR="00AE375E">
        <w:rPr>
          <w:rFonts w:asciiTheme="majorBidi" w:hAnsiTheme="majorBidi" w:cstheme="majorBidi"/>
          <w:sz w:val="24"/>
          <w:szCs w:val="24"/>
        </w:rPr>
        <w:t>, which increases the likelihood that these identities will affect political behaviors (</w:t>
      </w:r>
      <w:r w:rsidR="00E738FE">
        <w:rPr>
          <w:rFonts w:asciiTheme="majorBidi" w:hAnsiTheme="majorBidi" w:cstheme="majorBidi"/>
          <w:sz w:val="24"/>
          <w:szCs w:val="24"/>
        </w:rPr>
        <w:t xml:space="preserve">c.f. </w:t>
      </w:r>
      <w:r w:rsidR="00AE375E">
        <w:rPr>
          <w:rFonts w:asciiTheme="majorBidi" w:hAnsiTheme="majorBidi" w:cstheme="majorBidi"/>
          <w:sz w:val="24"/>
          <w:szCs w:val="24"/>
        </w:rPr>
        <w:t xml:space="preserve">van </w:t>
      </w:r>
      <w:proofErr w:type="spellStart"/>
      <w:r w:rsidR="00AE375E">
        <w:rPr>
          <w:rFonts w:asciiTheme="majorBidi" w:hAnsiTheme="majorBidi" w:cstheme="majorBidi"/>
          <w:sz w:val="24"/>
          <w:szCs w:val="24"/>
        </w:rPr>
        <w:t>Zomeren</w:t>
      </w:r>
      <w:proofErr w:type="spellEnd"/>
      <w:r w:rsidR="00AE375E">
        <w:rPr>
          <w:rFonts w:asciiTheme="majorBidi" w:hAnsiTheme="majorBidi" w:cstheme="majorBidi"/>
          <w:sz w:val="24"/>
          <w:szCs w:val="24"/>
        </w:rPr>
        <w:t xml:space="preserve"> et al. 2008).</w:t>
      </w:r>
      <w:r w:rsidR="00710E89">
        <w:rPr>
          <w:rFonts w:asciiTheme="majorBidi" w:hAnsiTheme="majorBidi" w:cstheme="majorBidi"/>
          <w:sz w:val="24"/>
          <w:szCs w:val="24"/>
        </w:rPr>
        <w:t xml:space="preserve"> Indeed</w:t>
      </w:r>
      <w:r w:rsidR="008E655D">
        <w:rPr>
          <w:rFonts w:asciiTheme="majorBidi" w:hAnsiTheme="majorBidi" w:cstheme="majorBidi"/>
          <w:sz w:val="24"/>
          <w:szCs w:val="24"/>
        </w:rPr>
        <w:t>,</w:t>
      </w:r>
      <w:r w:rsidR="00710E89">
        <w:rPr>
          <w:rFonts w:asciiTheme="majorBidi" w:hAnsiTheme="majorBidi" w:cstheme="majorBidi"/>
          <w:sz w:val="24"/>
          <w:szCs w:val="24"/>
        </w:rPr>
        <w:t xml:space="preserve"> religious and sub(national) identity contestation continued into both the dictatorship and democratic years that followed </w:t>
      </w:r>
      <w:r w:rsidR="00710E89">
        <w:rPr>
          <w:rFonts w:asciiTheme="majorBidi" w:hAnsiTheme="majorBidi" w:cstheme="majorBidi"/>
          <w:i/>
          <w:iCs/>
          <w:sz w:val="24"/>
          <w:szCs w:val="24"/>
        </w:rPr>
        <w:t>la Guerra Civil</w:t>
      </w:r>
      <w:r w:rsidR="008E655D">
        <w:rPr>
          <w:rFonts w:asciiTheme="majorBidi" w:hAnsiTheme="majorBidi" w:cstheme="majorBidi"/>
          <w:sz w:val="24"/>
          <w:szCs w:val="24"/>
        </w:rPr>
        <w:t>, as I trace below</w:t>
      </w:r>
      <w:r w:rsidR="00710E89">
        <w:rPr>
          <w:rFonts w:asciiTheme="majorBidi" w:hAnsiTheme="majorBidi" w:cstheme="majorBidi"/>
          <w:sz w:val="24"/>
          <w:szCs w:val="24"/>
        </w:rPr>
        <w:t>.</w:t>
      </w:r>
    </w:p>
    <w:p w14:paraId="73DF5BCF" w14:textId="771DDCEA" w:rsidR="00D95C07" w:rsidRDefault="009E2E10" w:rsidP="00E71016">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Despite the Catholic Church’s </w:t>
      </w:r>
      <w:r w:rsidR="00B16D10">
        <w:rPr>
          <w:rFonts w:asciiTheme="majorBidi" w:hAnsiTheme="majorBidi" w:cstheme="majorBidi"/>
          <w:sz w:val="24"/>
          <w:szCs w:val="24"/>
        </w:rPr>
        <w:t xml:space="preserve">institutional </w:t>
      </w:r>
      <w:r w:rsidR="00F06B71">
        <w:rPr>
          <w:rFonts w:asciiTheme="majorBidi" w:hAnsiTheme="majorBidi" w:cstheme="majorBidi"/>
          <w:sz w:val="24"/>
          <w:szCs w:val="24"/>
        </w:rPr>
        <w:t>support for</w:t>
      </w:r>
      <w:r>
        <w:rPr>
          <w:rFonts w:asciiTheme="majorBidi" w:hAnsiTheme="majorBidi" w:cstheme="majorBidi"/>
          <w:sz w:val="24"/>
          <w:szCs w:val="24"/>
        </w:rPr>
        <w:t xml:space="preserve"> the anti-republicanism movement, </w:t>
      </w:r>
      <w:r w:rsidR="000C1309">
        <w:rPr>
          <w:rFonts w:asciiTheme="majorBidi" w:hAnsiTheme="majorBidi" w:cstheme="majorBidi"/>
          <w:sz w:val="24"/>
          <w:szCs w:val="24"/>
        </w:rPr>
        <w:t>as the war ended in 1939 and</w:t>
      </w:r>
      <w:r w:rsidR="00D049FF">
        <w:rPr>
          <w:rFonts w:asciiTheme="majorBidi" w:hAnsiTheme="majorBidi" w:cstheme="majorBidi"/>
          <w:sz w:val="24"/>
          <w:szCs w:val="24"/>
        </w:rPr>
        <w:t xml:space="preserve"> the </w:t>
      </w:r>
      <w:r w:rsidR="002B4530">
        <w:rPr>
          <w:rFonts w:asciiTheme="majorBidi" w:hAnsiTheme="majorBidi" w:cstheme="majorBidi"/>
          <w:sz w:val="24"/>
          <w:szCs w:val="24"/>
        </w:rPr>
        <w:t>N</w:t>
      </w:r>
      <w:r w:rsidR="00A24616">
        <w:rPr>
          <w:rFonts w:asciiTheme="majorBidi" w:hAnsiTheme="majorBidi" w:cstheme="majorBidi"/>
          <w:sz w:val="24"/>
          <w:szCs w:val="24"/>
        </w:rPr>
        <w:t xml:space="preserve">ationalist Falange party </w:t>
      </w:r>
      <w:r w:rsidR="00D049FF">
        <w:rPr>
          <w:rFonts w:asciiTheme="majorBidi" w:hAnsiTheme="majorBidi" w:cstheme="majorBidi"/>
          <w:sz w:val="24"/>
          <w:szCs w:val="24"/>
        </w:rPr>
        <w:t xml:space="preserve">took power, it </w:t>
      </w:r>
      <w:r w:rsidR="00A24616">
        <w:rPr>
          <w:rFonts w:asciiTheme="majorBidi" w:hAnsiTheme="majorBidi" w:cstheme="majorBidi"/>
          <w:sz w:val="24"/>
          <w:szCs w:val="24"/>
        </w:rPr>
        <w:t>was internally divided over a role for the Vatican in the Spanish state</w:t>
      </w:r>
      <w:r w:rsidR="00A1330E">
        <w:rPr>
          <w:rFonts w:asciiTheme="majorBidi" w:hAnsiTheme="majorBidi" w:cstheme="majorBidi"/>
          <w:sz w:val="24"/>
          <w:szCs w:val="24"/>
        </w:rPr>
        <w:t xml:space="preserve"> (Linz 1991</w:t>
      </w:r>
      <w:r w:rsidR="00C4214E">
        <w:rPr>
          <w:rFonts w:asciiTheme="majorBidi" w:hAnsiTheme="majorBidi" w:cstheme="majorBidi"/>
          <w:sz w:val="24"/>
          <w:szCs w:val="24"/>
        </w:rPr>
        <w:t>; Sánchez 1987</w:t>
      </w:r>
      <w:r w:rsidR="00A1330E">
        <w:rPr>
          <w:rFonts w:asciiTheme="majorBidi" w:hAnsiTheme="majorBidi" w:cstheme="majorBidi"/>
          <w:sz w:val="24"/>
          <w:szCs w:val="24"/>
        </w:rPr>
        <w:t xml:space="preserve">). </w:t>
      </w:r>
      <w:r w:rsidR="009D6197" w:rsidRPr="001649C2">
        <w:rPr>
          <w:rFonts w:asciiTheme="majorBidi" w:hAnsiTheme="majorBidi" w:cstheme="majorBidi"/>
          <w:sz w:val="24"/>
          <w:szCs w:val="24"/>
        </w:rPr>
        <w:t>Yet even before the regime built official ties with the Vatican</w:t>
      </w:r>
      <w:r w:rsidR="00E71016">
        <w:rPr>
          <w:rFonts w:asciiTheme="majorBidi" w:hAnsiTheme="majorBidi" w:cstheme="majorBidi"/>
          <w:sz w:val="24"/>
          <w:szCs w:val="24"/>
        </w:rPr>
        <w:t xml:space="preserve"> in 1945</w:t>
      </w:r>
      <w:r w:rsidR="009D6197" w:rsidRPr="001649C2">
        <w:rPr>
          <w:rFonts w:asciiTheme="majorBidi" w:hAnsiTheme="majorBidi" w:cstheme="majorBidi"/>
          <w:sz w:val="24"/>
          <w:szCs w:val="24"/>
        </w:rPr>
        <w:t xml:space="preserve">, Franco leveraged Catholicism to construct a </w:t>
      </w:r>
      <w:r w:rsidR="009D6197" w:rsidRPr="001649C2">
        <w:rPr>
          <w:rFonts w:asciiTheme="majorBidi" w:hAnsiTheme="majorBidi" w:cstheme="majorBidi"/>
          <w:sz w:val="24"/>
          <w:szCs w:val="24"/>
        </w:rPr>
        <w:lastRenderedPageBreak/>
        <w:t>specific form of unified Spanish identity.</w:t>
      </w:r>
      <w:r w:rsidR="009D6197">
        <w:rPr>
          <w:rFonts w:asciiTheme="majorBidi" w:hAnsiTheme="majorBidi" w:cstheme="majorBidi"/>
          <w:sz w:val="24"/>
          <w:szCs w:val="24"/>
        </w:rPr>
        <w:t xml:space="preserve"> The regime funded national clerics, restored religious education, brought religious symbolism to official state ceremonies, and returned marital conflicts to the jurisdiction of eccle</w:t>
      </w:r>
      <w:r w:rsidR="00244791">
        <w:rPr>
          <w:rFonts w:asciiTheme="majorBidi" w:hAnsiTheme="majorBidi" w:cstheme="majorBidi"/>
          <w:sz w:val="24"/>
          <w:szCs w:val="24"/>
        </w:rPr>
        <w:t xml:space="preserve">siastical courts, </w:t>
      </w:r>
      <w:r w:rsidR="002B4530">
        <w:rPr>
          <w:rFonts w:asciiTheme="majorBidi" w:hAnsiTheme="majorBidi" w:cstheme="majorBidi"/>
          <w:sz w:val="24"/>
          <w:szCs w:val="24"/>
        </w:rPr>
        <w:t>including</w:t>
      </w:r>
      <w:r w:rsidR="00244791">
        <w:rPr>
          <w:rFonts w:asciiTheme="majorBidi" w:hAnsiTheme="majorBidi" w:cstheme="majorBidi"/>
          <w:sz w:val="24"/>
          <w:szCs w:val="24"/>
        </w:rPr>
        <w:t xml:space="preserve"> outlawing divorce </w:t>
      </w:r>
      <w:r w:rsidR="0035416D">
        <w:rPr>
          <w:rFonts w:asciiTheme="majorBidi" w:hAnsiTheme="majorBidi" w:cstheme="majorBidi"/>
          <w:sz w:val="24"/>
          <w:szCs w:val="24"/>
        </w:rPr>
        <w:t xml:space="preserve">(Linz 1991). </w:t>
      </w:r>
      <w:r w:rsidR="0060682A">
        <w:rPr>
          <w:rFonts w:asciiTheme="majorBidi" w:hAnsiTheme="majorBidi" w:cstheme="majorBidi"/>
          <w:sz w:val="24"/>
          <w:szCs w:val="24"/>
        </w:rPr>
        <w:t xml:space="preserve">The </w:t>
      </w:r>
      <w:proofErr w:type="spellStart"/>
      <w:r w:rsidR="0060682A" w:rsidRPr="001649C2">
        <w:rPr>
          <w:rFonts w:asciiTheme="majorBidi" w:hAnsiTheme="majorBidi" w:cstheme="majorBidi"/>
          <w:i/>
          <w:iCs/>
          <w:sz w:val="24"/>
          <w:szCs w:val="24"/>
        </w:rPr>
        <w:t>Sección</w:t>
      </w:r>
      <w:proofErr w:type="spellEnd"/>
      <w:r w:rsidR="0060682A" w:rsidRPr="001649C2">
        <w:rPr>
          <w:rFonts w:asciiTheme="majorBidi" w:hAnsiTheme="majorBidi" w:cstheme="majorBidi"/>
          <w:i/>
          <w:iCs/>
          <w:sz w:val="24"/>
          <w:szCs w:val="24"/>
        </w:rPr>
        <w:t xml:space="preserve"> </w:t>
      </w:r>
      <w:proofErr w:type="spellStart"/>
      <w:r w:rsidR="0060682A" w:rsidRPr="001649C2">
        <w:rPr>
          <w:rFonts w:asciiTheme="majorBidi" w:hAnsiTheme="majorBidi" w:cstheme="majorBidi"/>
          <w:i/>
          <w:iCs/>
          <w:sz w:val="24"/>
          <w:szCs w:val="24"/>
        </w:rPr>
        <w:t>Feminina</w:t>
      </w:r>
      <w:proofErr w:type="spellEnd"/>
      <w:r w:rsidR="0060682A" w:rsidRPr="00D95C07">
        <w:rPr>
          <w:rFonts w:asciiTheme="majorBidi" w:hAnsiTheme="majorBidi" w:cstheme="majorBidi"/>
          <w:sz w:val="24"/>
          <w:szCs w:val="24"/>
        </w:rPr>
        <w:t>,</w:t>
      </w:r>
      <w:r w:rsidR="0060682A">
        <w:rPr>
          <w:rFonts w:asciiTheme="majorBidi" w:hAnsiTheme="majorBidi" w:cstheme="majorBidi"/>
          <w:sz w:val="24"/>
          <w:szCs w:val="24"/>
        </w:rPr>
        <w:t xml:space="preserve"> the women’s wing of the Falange party, spread </w:t>
      </w:r>
      <w:r w:rsidR="00244791">
        <w:rPr>
          <w:rFonts w:asciiTheme="majorBidi" w:hAnsiTheme="majorBidi" w:cstheme="majorBidi"/>
          <w:sz w:val="24"/>
          <w:szCs w:val="24"/>
        </w:rPr>
        <w:t>propaganda</w:t>
      </w:r>
      <w:r w:rsidR="0060682A">
        <w:rPr>
          <w:rFonts w:asciiTheme="majorBidi" w:hAnsiTheme="majorBidi" w:cstheme="majorBidi"/>
          <w:sz w:val="24"/>
          <w:szCs w:val="24"/>
        </w:rPr>
        <w:t xml:space="preserve"> implying the overlap of Catholicism and national identity by painting a portrait of a</w:t>
      </w:r>
      <w:r w:rsidR="00F54754">
        <w:rPr>
          <w:rFonts w:asciiTheme="majorBidi" w:hAnsiTheme="majorBidi" w:cstheme="majorBidi"/>
          <w:sz w:val="24"/>
          <w:szCs w:val="24"/>
        </w:rPr>
        <w:t xml:space="preserve"> prototypical</w:t>
      </w:r>
      <w:r w:rsidR="0060682A">
        <w:rPr>
          <w:rFonts w:asciiTheme="majorBidi" w:hAnsiTheme="majorBidi" w:cstheme="majorBidi"/>
          <w:sz w:val="24"/>
          <w:szCs w:val="24"/>
        </w:rPr>
        <w:t xml:space="preserve"> Spanish woman who is submissive to authority; serves as a caregiver, wife, and mother; and holds morally co</w:t>
      </w:r>
      <w:r w:rsidR="0019695F">
        <w:rPr>
          <w:rFonts w:asciiTheme="majorBidi" w:hAnsiTheme="majorBidi" w:cstheme="majorBidi"/>
          <w:sz w:val="24"/>
          <w:szCs w:val="24"/>
        </w:rPr>
        <w:t>nservative values (</w:t>
      </w:r>
      <w:proofErr w:type="spellStart"/>
      <w:r w:rsidR="0019695F">
        <w:rPr>
          <w:rFonts w:asciiTheme="majorBidi" w:hAnsiTheme="majorBidi" w:cstheme="majorBidi"/>
          <w:sz w:val="24"/>
          <w:szCs w:val="24"/>
        </w:rPr>
        <w:t>Reeser</w:t>
      </w:r>
      <w:proofErr w:type="spellEnd"/>
      <w:r w:rsidR="0019695F">
        <w:rPr>
          <w:rFonts w:asciiTheme="majorBidi" w:hAnsiTheme="majorBidi" w:cstheme="majorBidi"/>
          <w:sz w:val="24"/>
          <w:szCs w:val="24"/>
        </w:rPr>
        <w:t xml:space="preserve"> 2019). </w:t>
      </w:r>
      <w:r w:rsidR="00297CBF">
        <w:rPr>
          <w:rFonts w:asciiTheme="majorBidi" w:hAnsiTheme="majorBidi" w:cstheme="majorBidi"/>
          <w:sz w:val="24"/>
          <w:szCs w:val="24"/>
        </w:rPr>
        <w:t xml:space="preserve">The </w:t>
      </w:r>
      <w:proofErr w:type="spellStart"/>
      <w:r w:rsidR="00297CBF" w:rsidRPr="001649C2">
        <w:rPr>
          <w:rFonts w:asciiTheme="majorBidi" w:hAnsiTheme="majorBidi" w:cstheme="majorBidi"/>
          <w:i/>
          <w:iCs/>
          <w:sz w:val="24"/>
          <w:szCs w:val="24"/>
        </w:rPr>
        <w:t>Sección</w:t>
      </w:r>
      <w:proofErr w:type="spellEnd"/>
      <w:r w:rsidR="00297CBF" w:rsidRPr="001649C2">
        <w:rPr>
          <w:rFonts w:asciiTheme="majorBidi" w:hAnsiTheme="majorBidi" w:cstheme="majorBidi"/>
          <w:i/>
          <w:iCs/>
          <w:sz w:val="24"/>
          <w:szCs w:val="24"/>
        </w:rPr>
        <w:t xml:space="preserve"> </w:t>
      </w:r>
      <w:proofErr w:type="spellStart"/>
      <w:r w:rsidR="00297CBF" w:rsidRPr="001649C2">
        <w:rPr>
          <w:rFonts w:asciiTheme="majorBidi" w:hAnsiTheme="majorBidi" w:cstheme="majorBidi"/>
          <w:i/>
          <w:iCs/>
          <w:sz w:val="24"/>
          <w:szCs w:val="24"/>
        </w:rPr>
        <w:t>Feminina</w:t>
      </w:r>
      <w:proofErr w:type="spellEnd"/>
      <w:r w:rsidR="00297CBF">
        <w:rPr>
          <w:rFonts w:asciiTheme="majorBidi" w:hAnsiTheme="majorBidi" w:cstheme="majorBidi"/>
          <w:i/>
          <w:iCs/>
          <w:sz w:val="24"/>
          <w:szCs w:val="24"/>
        </w:rPr>
        <w:t xml:space="preserve"> </w:t>
      </w:r>
      <w:r w:rsidR="00297CBF">
        <w:rPr>
          <w:rFonts w:asciiTheme="majorBidi" w:hAnsiTheme="majorBidi" w:cstheme="majorBidi"/>
          <w:sz w:val="24"/>
          <w:szCs w:val="24"/>
        </w:rPr>
        <w:t>also leveraged historic Spanish women as symbols of national role models, including Saint Teresa of Avila, who built convents in the country, and Queen Isabella of Castile, for her role in banishing Jews and Moors and conquering the territories that comprise modern Sp</w:t>
      </w:r>
      <w:r w:rsidR="00D95C07">
        <w:rPr>
          <w:rFonts w:asciiTheme="majorBidi" w:hAnsiTheme="majorBidi" w:cstheme="majorBidi"/>
          <w:sz w:val="24"/>
          <w:szCs w:val="24"/>
        </w:rPr>
        <w:t>ain</w:t>
      </w:r>
      <w:r w:rsidR="00244791">
        <w:rPr>
          <w:rFonts w:asciiTheme="majorBidi" w:hAnsiTheme="majorBidi" w:cstheme="majorBidi"/>
          <w:sz w:val="24"/>
          <w:szCs w:val="24"/>
        </w:rPr>
        <w:t xml:space="preserve"> </w:t>
      </w:r>
      <w:r w:rsidR="00D95C07">
        <w:rPr>
          <w:rFonts w:asciiTheme="majorBidi" w:hAnsiTheme="majorBidi" w:cstheme="majorBidi"/>
          <w:sz w:val="24"/>
          <w:szCs w:val="24"/>
        </w:rPr>
        <w:t>(Richmond 2003; pp. 40-42).</w:t>
      </w:r>
    </w:p>
    <w:p w14:paraId="2AC51E35" w14:textId="01B755BA" w:rsidR="00214C42" w:rsidRPr="00A955A5" w:rsidRDefault="00D95C07" w:rsidP="00E71016">
      <w:pPr>
        <w:spacing w:line="480" w:lineRule="auto"/>
        <w:rPr>
          <w:rFonts w:ascii="Times New Roman" w:eastAsia="Times New Roman" w:hAnsi="Times New Roman" w:cs="Times New Roman"/>
          <w:sz w:val="24"/>
          <w:szCs w:val="24"/>
        </w:rPr>
      </w:pPr>
      <w:r>
        <w:rPr>
          <w:rFonts w:asciiTheme="majorBidi" w:hAnsiTheme="majorBidi" w:cstheme="majorBidi"/>
          <w:sz w:val="24"/>
          <w:szCs w:val="24"/>
        </w:rPr>
        <w:tab/>
      </w:r>
      <w:r w:rsidR="00C2641E">
        <w:rPr>
          <w:rFonts w:asciiTheme="majorBidi" w:hAnsiTheme="majorBidi" w:cstheme="majorBidi"/>
          <w:sz w:val="24"/>
          <w:szCs w:val="24"/>
        </w:rPr>
        <w:t xml:space="preserve"> </w:t>
      </w:r>
      <w:r w:rsidR="00BB2B6D">
        <w:rPr>
          <w:rFonts w:asciiTheme="majorBidi" w:hAnsiTheme="majorBidi" w:cstheme="majorBidi"/>
          <w:sz w:val="24"/>
          <w:szCs w:val="24"/>
        </w:rPr>
        <w:t>As part of Franco’s aim to build a monolithic Spanish identity amid fears of separatist movements</w:t>
      </w:r>
      <w:r w:rsidR="00CA68EE">
        <w:rPr>
          <w:rFonts w:asciiTheme="majorBidi" w:hAnsiTheme="majorBidi" w:cstheme="majorBidi"/>
          <w:sz w:val="24"/>
          <w:szCs w:val="24"/>
        </w:rPr>
        <w:t xml:space="preserve">, </w:t>
      </w:r>
      <w:r w:rsidR="00BB2B6D">
        <w:rPr>
          <w:rFonts w:asciiTheme="majorBidi" w:hAnsiTheme="majorBidi" w:cstheme="majorBidi"/>
          <w:sz w:val="24"/>
          <w:szCs w:val="24"/>
        </w:rPr>
        <w:t xml:space="preserve">he banned languages other than </w:t>
      </w:r>
      <w:proofErr w:type="spellStart"/>
      <w:r w:rsidR="00BB2B6D" w:rsidRPr="000B1B55">
        <w:rPr>
          <w:rFonts w:asciiTheme="majorBidi" w:hAnsiTheme="majorBidi" w:cstheme="majorBidi"/>
          <w:i/>
          <w:iCs/>
          <w:sz w:val="24"/>
          <w:szCs w:val="24"/>
        </w:rPr>
        <w:t>castellano</w:t>
      </w:r>
      <w:proofErr w:type="spellEnd"/>
      <w:r w:rsidR="00CA68EE">
        <w:rPr>
          <w:rFonts w:asciiTheme="majorBidi" w:hAnsiTheme="majorBidi" w:cstheme="majorBidi"/>
          <w:i/>
          <w:iCs/>
          <w:sz w:val="24"/>
          <w:szCs w:val="24"/>
        </w:rPr>
        <w:t xml:space="preserve"> </w:t>
      </w:r>
      <w:r w:rsidR="00CA68EE">
        <w:rPr>
          <w:rFonts w:asciiTheme="majorBidi" w:hAnsiTheme="majorBidi" w:cstheme="majorBidi"/>
          <w:sz w:val="24"/>
          <w:szCs w:val="24"/>
        </w:rPr>
        <w:t>and re-framed local traditions for national purposes</w:t>
      </w:r>
      <w:r w:rsidR="00BB2B6D">
        <w:rPr>
          <w:rFonts w:asciiTheme="majorBidi" w:hAnsiTheme="majorBidi" w:cstheme="majorBidi"/>
          <w:sz w:val="24"/>
          <w:szCs w:val="24"/>
        </w:rPr>
        <w:t>.</w:t>
      </w:r>
      <w:r w:rsidR="0032020F">
        <w:rPr>
          <w:rFonts w:asciiTheme="majorBidi" w:hAnsiTheme="majorBidi" w:cstheme="majorBidi"/>
          <w:sz w:val="24"/>
          <w:szCs w:val="24"/>
        </w:rPr>
        <w:t xml:space="preserve"> </w:t>
      </w:r>
      <w:r w:rsidR="00BB2B6D">
        <w:rPr>
          <w:rFonts w:asciiTheme="majorBidi" w:hAnsiTheme="majorBidi" w:cstheme="majorBidi"/>
          <w:sz w:val="24"/>
          <w:szCs w:val="24"/>
        </w:rPr>
        <w:t xml:space="preserve">He appointed Castilian bishops to Catalan bishoprics (Nagel 2015). </w:t>
      </w:r>
      <w:r w:rsidR="00244791">
        <w:rPr>
          <w:rFonts w:asciiTheme="majorBidi" w:hAnsiTheme="majorBidi" w:cstheme="majorBidi"/>
          <w:sz w:val="24"/>
          <w:szCs w:val="24"/>
        </w:rPr>
        <w:t xml:space="preserve">Franco capitalized on Holy Week </w:t>
      </w:r>
      <w:proofErr w:type="spellStart"/>
      <w:r w:rsidR="00244791">
        <w:rPr>
          <w:rFonts w:asciiTheme="majorBidi" w:hAnsiTheme="majorBidi" w:cstheme="majorBidi"/>
          <w:i/>
          <w:iCs/>
          <w:sz w:val="24"/>
          <w:szCs w:val="24"/>
        </w:rPr>
        <w:t>pasos</w:t>
      </w:r>
      <w:proofErr w:type="spellEnd"/>
      <w:r w:rsidR="00244791" w:rsidRPr="00244791">
        <w:rPr>
          <w:rFonts w:asciiTheme="majorBidi" w:hAnsiTheme="majorBidi" w:cstheme="majorBidi"/>
          <w:sz w:val="24"/>
          <w:szCs w:val="24"/>
        </w:rPr>
        <w:t>,</w:t>
      </w:r>
      <w:r w:rsidR="00244791">
        <w:rPr>
          <w:rFonts w:asciiTheme="majorBidi" w:hAnsiTheme="majorBidi" w:cstheme="majorBidi"/>
          <w:i/>
          <w:iCs/>
          <w:sz w:val="24"/>
          <w:szCs w:val="24"/>
        </w:rPr>
        <w:t xml:space="preserve"> </w:t>
      </w:r>
      <w:r w:rsidR="00244791">
        <w:rPr>
          <w:rFonts w:asciiTheme="majorBidi" w:hAnsiTheme="majorBidi" w:cstheme="majorBidi"/>
          <w:sz w:val="24"/>
          <w:szCs w:val="24"/>
        </w:rPr>
        <w:t xml:space="preserve">parades </w:t>
      </w:r>
      <w:r w:rsidR="00244791" w:rsidRPr="00244791">
        <w:rPr>
          <w:rFonts w:asciiTheme="majorBidi" w:hAnsiTheme="majorBidi" w:cstheme="majorBidi"/>
          <w:sz w:val="24"/>
          <w:szCs w:val="24"/>
        </w:rPr>
        <w:t>which f</w:t>
      </w:r>
      <w:r w:rsidR="00244791">
        <w:rPr>
          <w:rFonts w:asciiTheme="majorBidi" w:hAnsiTheme="majorBidi" w:cstheme="majorBidi"/>
          <w:sz w:val="24"/>
          <w:szCs w:val="24"/>
        </w:rPr>
        <w:t>eature altars depicting Christ and the Virgin Mary and are a time for community gathering, to</w:t>
      </w:r>
      <w:r w:rsidR="00DD58D4">
        <w:rPr>
          <w:rFonts w:asciiTheme="majorBidi" w:hAnsiTheme="majorBidi" w:cstheme="majorBidi"/>
          <w:sz w:val="24"/>
          <w:szCs w:val="24"/>
        </w:rPr>
        <w:t xml:space="preserve"> construct a </w:t>
      </w:r>
      <w:r w:rsidR="00DD58D4">
        <w:rPr>
          <w:rFonts w:asciiTheme="majorBidi" w:hAnsiTheme="majorBidi" w:cstheme="majorBidi"/>
          <w:i/>
          <w:iCs/>
          <w:sz w:val="24"/>
          <w:szCs w:val="24"/>
        </w:rPr>
        <w:t xml:space="preserve">nacionalcatolicismo </w:t>
      </w:r>
      <w:r w:rsidR="00DD58D4">
        <w:rPr>
          <w:rFonts w:asciiTheme="majorBidi" w:hAnsiTheme="majorBidi" w:cstheme="majorBidi"/>
          <w:sz w:val="24"/>
          <w:szCs w:val="24"/>
        </w:rPr>
        <w:t xml:space="preserve">that painted the regime as the liberator </w:t>
      </w:r>
      <w:r w:rsidR="00163D51">
        <w:rPr>
          <w:rFonts w:asciiTheme="majorBidi" w:hAnsiTheme="majorBidi" w:cstheme="majorBidi"/>
          <w:sz w:val="24"/>
          <w:szCs w:val="24"/>
        </w:rPr>
        <w:t>of Sp</w:t>
      </w:r>
      <w:r w:rsidR="00E71016">
        <w:rPr>
          <w:rFonts w:asciiTheme="majorBidi" w:hAnsiTheme="majorBidi" w:cstheme="majorBidi"/>
          <w:sz w:val="24"/>
          <w:szCs w:val="24"/>
        </w:rPr>
        <w:t>ain and the descendent of past heroes</w:t>
      </w:r>
      <w:r w:rsidR="00DD58D4">
        <w:rPr>
          <w:rFonts w:asciiTheme="majorBidi" w:hAnsiTheme="majorBidi" w:cstheme="majorBidi"/>
          <w:sz w:val="24"/>
          <w:szCs w:val="24"/>
        </w:rPr>
        <w:t>:</w:t>
      </w:r>
    </w:p>
    <w:p w14:paraId="1D17B136" w14:textId="0C866EA8" w:rsidR="008E72B1" w:rsidRDefault="00214C42" w:rsidP="00CE5DE9">
      <w:pPr>
        <w:spacing w:before="100" w:beforeAutospacing="1" w:after="100" w:afterAutospacing="1" w:line="240" w:lineRule="auto"/>
        <w:ind w:left="1440" w:righ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 Francoist militants fought in the Civil War in Crusade terms, an</w:t>
      </w:r>
      <w:r w:rsidR="00C0495C">
        <w:rPr>
          <w:rFonts w:ascii="Times New Roman" w:eastAsia="Times New Roman" w:hAnsi="Times New Roman" w:cs="Times New Roman"/>
          <w:sz w:val="24"/>
          <w:szCs w:val="24"/>
        </w:rPr>
        <w:t xml:space="preserve">d this was </w:t>
      </w:r>
      <w:r w:rsidR="00BD12FA">
        <w:rPr>
          <w:rFonts w:ascii="Times New Roman" w:eastAsia="Times New Roman" w:hAnsi="Times New Roman" w:cs="Times New Roman"/>
          <w:sz w:val="24"/>
          <w:szCs w:val="24"/>
        </w:rPr>
        <w:t>p</w:t>
      </w:r>
      <w:r>
        <w:rPr>
          <w:rFonts w:ascii="Times New Roman" w:eastAsia="Times New Roman" w:hAnsi="Times New Roman" w:cs="Times New Roman"/>
          <w:sz w:val="24"/>
          <w:szCs w:val="24"/>
        </w:rPr>
        <w:t>recisely the mythical characteris</w:t>
      </w:r>
      <w:r w:rsidR="00961932">
        <w:rPr>
          <w:rFonts w:ascii="Times New Roman" w:eastAsia="Times New Roman" w:hAnsi="Times New Roman" w:cs="Times New Roman"/>
          <w:sz w:val="24"/>
          <w:szCs w:val="24"/>
        </w:rPr>
        <w:t>tic for the rituals of victory...</w:t>
      </w:r>
      <w:r>
        <w:rPr>
          <w:rFonts w:ascii="Times New Roman" w:eastAsia="Times New Roman" w:hAnsi="Times New Roman" w:cs="Times New Roman"/>
          <w:sz w:val="24"/>
          <w:szCs w:val="24"/>
        </w:rPr>
        <w:t xml:space="preserve">a mythical projection outside of time, a reconstruction of past </w:t>
      </w:r>
      <w:r w:rsidR="002C289C">
        <w:rPr>
          <w:rFonts w:ascii="Times New Roman" w:eastAsia="Times New Roman" w:hAnsi="Times New Roman" w:cs="Times New Roman"/>
          <w:sz w:val="24"/>
          <w:szCs w:val="24"/>
        </w:rPr>
        <w:t>clashes</w:t>
      </w:r>
      <w:r>
        <w:rPr>
          <w:rFonts w:ascii="Times New Roman" w:eastAsia="Times New Roman" w:hAnsi="Times New Roman" w:cs="Times New Roman"/>
          <w:sz w:val="24"/>
          <w:szCs w:val="24"/>
        </w:rPr>
        <w:t xml:space="preserve">—of the </w:t>
      </w:r>
      <w:proofErr w:type="spellStart"/>
      <w:r>
        <w:rPr>
          <w:rFonts w:ascii="Times New Roman" w:eastAsia="Times New Roman" w:hAnsi="Times New Roman" w:cs="Times New Roman"/>
          <w:sz w:val="24"/>
          <w:szCs w:val="24"/>
        </w:rPr>
        <w:t>Reconquest</w:t>
      </w:r>
      <w:proofErr w:type="spellEnd"/>
      <w:r>
        <w:rPr>
          <w:rFonts w:ascii="Times New Roman" w:eastAsia="Times New Roman" w:hAnsi="Times New Roman" w:cs="Times New Roman"/>
          <w:sz w:val="24"/>
          <w:szCs w:val="24"/>
        </w:rPr>
        <w:t xml:space="preserve"> in particular</w:t>
      </w:r>
      <w:r w:rsidR="00961932">
        <w:rPr>
          <w:rFonts w:ascii="Times New Roman" w:eastAsia="Times New Roman" w:hAnsi="Times New Roman" w:cs="Times New Roman"/>
          <w:sz w:val="24"/>
          <w:szCs w:val="24"/>
        </w:rPr>
        <w:t>.... (Vincent 2017, 97)</w:t>
      </w:r>
      <w:r w:rsidR="00A61A8A">
        <w:rPr>
          <w:rStyle w:val="FootnoteReference"/>
          <w:rFonts w:ascii="Times New Roman" w:eastAsia="Times New Roman" w:hAnsi="Times New Roman" w:cs="Times New Roman"/>
          <w:sz w:val="24"/>
          <w:szCs w:val="24"/>
        </w:rPr>
        <w:footnoteReference w:id="5"/>
      </w:r>
      <w:r>
        <w:rPr>
          <w:rFonts w:ascii="Times New Roman" w:eastAsia="Times New Roman" w:hAnsi="Times New Roman" w:cs="Times New Roman"/>
          <w:sz w:val="24"/>
          <w:szCs w:val="24"/>
        </w:rPr>
        <w:t xml:space="preserve"> </w:t>
      </w:r>
    </w:p>
    <w:p w14:paraId="1C4FD250" w14:textId="77777777" w:rsidR="00CE5DE9" w:rsidRDefault="00CE5DE9" w:rsidP="00CE5DE9">
      <w:pPr>
        <w:spacing w:before="100" w:beforeAutospacing="1" w:after="100" w:afterAutospacing="1" w:line="240" w:lineRule="auto"/>
        <w:ind w:left="1440" w:right="1440"/>
        <w:contextualSpacing/>
        <w:rPr>
          <w:rFonts w:ascii="Times New Roman" w:eastAsia="Times New Roman" w:hAnsi="Times New Roman" w:cs="Times New Roman"/>
          <w:sz w:val="24"/>
          <w:szCs w:val="24"/>
        </w:rPr>
      </w:pPr>
    </w:p>
    <w:p w14:paraId="33E88824" w14:textId="713F1E90" w:rsidR="00BB2B6D" w:rsidRDefault="00BE0CE3" w:rsidP="000B75A2">
      <w:pPr>
        <w:spacing w:line="480" w:lineRule="auto"/>
        <w:ind w:firstLine="720"/>
        <w:rPr>
          <w:rFonts w:asciiTheme="majorBidi" w:hAnsiTheme="majorBidi" w:cstheme="majorBidi"/>
          <w:sz w:val="24"/>
          <w:szCs w:val="24"/>
        </w:rPr>
      </w:pPr>
      <w:r>
        <w:rPr>
          <w:rFonts w:asciiTheme="majorBidi" w:hAnsiTheme="majorBidi" w:cstheme="majorBidi"/>
          <w:sz w:val="24"/>
          <w:szCs w:val="24"/>
        </w:rPr>
        <w:lastRenderedPageBreak/>
        <w:t xml:space="preserve">As the state pursued </w:t>
      </w:r>
      <w:r>
        <w:rPr>
          <w:rFonts w:asciiTheme="majorBidi" w:hAnsiTheme="majorBidi" w:cstheme="majorBidi"/>
          <w:i/>
          <w:iCs/>
          <w:sz w:val="24"/>
          <w:szCs w:val="24"/>
        </w:rPr>
        <w:t>nacionalcatolicismo</w:t>
      </w:r>
      <w:r>
        <w:rPr>
          <w:rFonts w:asciiTheme="majorBidi" w:hAnsiTheme="majorBidi" w:cstheme="majorBidi"/>
          <w:sz w:val="24"/>
          <w:szCs w:val="24"/>
        </w:rPr>
        <w:t xml:space="preserve">, </w:t>
      </w:r>
      <w:r w:rsidR="00E97544">
        <w:rPr>
          <w:rFonts w:asciiTheme="majorBidi" w:hAnsiTheme="majorBidi" w:cstheme="majorBidi"/>
          <w:sz w:val="24"/>
          <w:szCs w:val="24"/>
        </w:rPr>
        <w:t xml:space="preserve">some </w:t>
      </w:r>
      <w:r>
        <w:rPr>
          <w:rFonts w:asciiTheme="majorBidi" w:hAnsiTheme="majorBidi" w:cstheme="majorBidi"/>
          <w:sz w:val="24"/>
          <w:szCs w:val="24"/>
        </w:rPr>
        <w:t xml:space="preserve">regime opponents leveraged </w:t>
      </w:r>
      <w:r w:rsidR="00C2218A">
        <w:rPr>
          <w:rFonts w:asciiTheme="majorBidi" w:hAnsiTheme="majorBidi" w:cstheme="majorBidi"/>
          <w:sz w:val="24"/>
          <w:szCs w:val="24"/>
        </w:rPr>
        <w:t xml:space="preserve">local </w:t>
      </w:r>
      <w:r>
        <w:rPr>
          <w:rFonts w:asciiTheme="majorBidi" w:hAnsiTheme="majorBidi" w:cstheme="majorBidi"/>
          <w:sz w:val="24"/>
          <w:szCs w:val="24"/>
        </w:rPr>
        <w:t>Catholicism to construct alternatives to Franco’</w:t>
      </w:r>
      <w:r w:rsidR="000054F7">
        <w:rPr>
          <w:rFonts w:asciiTheme="majorBidi" w:hAnsiTheme="majorBidi" w:cstheme="majorBidi"/>
          <w:sz w:val="24"/>
          <w:szCs w:val="24"/>
        </w:rPr>
        <w:t>s concept of nationa</w:t>
      </w:r>
      <w:r w:rsidR="008655CA">
        <w:rPr>
          <w:rFonts w:asciiTheme="majorBidi" w:hAnsiTheme="majorBidi" w:cstheme="majorBidi"/>
          <w:sz w:val="24"/>
          <w:szCs w:val="24"/>
        </w:rPr>
        <w:t>l identity, part</w:t>
      </w:r>
      <w:r w:rsidR="002F2F9B">
        <w:rPr>
          <w:rFonts w:asciiTheme="majorBidi" w:hAnsiTheme="majorBidi" w:cstheme="majorBidi"/>
          <w:sz w:val="24"/>
          <w:szCs w:val="24"/>
        </w:rPr>
        <w:t>icularly between the late 1940s-</w:t>
      </w:r>
      <w:r w:rsidR="000054F7">
        <w:rPr>
          <w:rFonts w:asciiTheme="majorBidi" w:hAnsiTheme="majorBidi" w:cstheme="majorBidi"/>
          <w:sz w:val="24"/>
          <w:szCs w:val="24"/>
        </w:rPr>
        <w:t>1960s. Catholic churches in Catalonia provided cover</w:t>
      </w:r>
      <w:r w:rsidR="005C4B6B">
        <w:rPr>
          <w:rFonts w:asciiTheme="majorBidi" w:hAnsiTheme="majorBidi" w:cstheme="majorBidi"/>
          <w:sz w:val="24"/>
          <w:szCs w:val="24"/>
        </w:rPr>
        <w:t xml:space="preserve"> and financial support</w:t>
      </w:r>
      <w:r w:rsidR="000054F7">
        <w:rPr>
          <w:rFonts w:asciiTheme="majorBidi" w:hAnsiTheme="majorBidi" w:cstheme="majorBidi"/>
          <w:sz w:val="24"/>
          <w:szCs w:val="24"/>
        </w:rPr>
        <w:t xml:space="preserve"> for youth and labor groups as well as progressive Catholics to organize resistance, including the future Prime Minister of Catalonia Jordi </w:t>
      </w:r>
      <w:proofErr w:type="spellStart"/>
      <w:r w:rsidR="000054F7">
        <w:rPr>
          <w:rFonts w:asciiTheme="majorBidi" w:hAnsiTheme="majorBidi" w:cstheme="majorBidi"/>
          <w:sz w:val="24"/>
          <w:szCs w:val="24"/>
        </w:rPr>
        <w:t>Pujol</w:t>
      </w:r>
      <w:proofErr w:type="spellEnd"/>
      <w:r w:rsidR="000054F7">
        <w:rPr>
          <w:rFonts w:asciiTheme="majorBidi" w:hAnsiTheme="majorBidi" w:cstheme="majorBidi"/>
          <w:sz w:val="24"/>
          <w:szCs w:val="24"/>
        </w:rPr>
        <w:t xml:space="preserve"> (Nagel 2015). </w:t>
      </w:r>
      <w:r w:rsidR="005C4B6B">
        <w:rPr>
          <w:rFonts w:asciiTheme="majorBidi" w:hAnsiTheme="majorBidi" w:cstheme="majorBidi"/>
          <w:sz w:val="24"/>
          <w:szCs w:val="24"/>
        </w:rPr>
        <w:t xml:space="preserve">When the Holy See and Franco regime signed a concordat, Catalan priests were among the region’s hunger strike participants (Nagel 2015). </w:t>
      </w:r>
    </w:p>
    <w:p w14:paraId="46A82BE4" w14:textId="35AFA6BC" w:rsidR="002C5A0D" w:rsidRDefault="00BB2B6D" w:rsidP="00B70300">
      <w:pPr>
        <w:spacing w:line="480" w:lineRule="auto"/>
        <w:ind w:firstLine="720"/>
        <w:rPr>
          <w:rFonts w:asciiTheme="majorBidi" w:hAnsiTheme="majorBidi" w:cstheme="majorBidi"/>
          <w:sz w:val="24"/>
          <w:szCs w:val="24"/>
        </w:rPr>
      </w:pPr>
      <w:r>
        <w:rPr>
          <w:rFonts w:asciiTheme="majorBidi" w:hAnsiTheme="majorBidi" w:cstheme="majorBidi"/>
          <w:sz w:val="24"/>
          <w:szCs w:val="24"/>
        </w:rPr>
        <w:t>Moreover, support for Francoism in the Catalan Church waned as clergy sought to practice according to regional traditions (Dowling 2012)</w:t>
      </w:r>
      <w:r w:rsidR="0032020F">
        <w:rPr>
          <w:rFonts w:asciiTheme="majorBidi" w:hAnsiTheme="majorBidi" w:cstheme="majorBidi"/>
          <w:sz w:val="24"/>
          <w:szCs w:val="24"/>
        </w:rPr>
        <w:t xml:space="preserve">, </w:t>
      </w:r>
      <w:r w:rsidR="00391317">
        <w:rPr>
          <w:rFonts w:asciiTheme="majorBidi" w:hAnsiTheme="majorBidi" w:cstheme="majorBidi"/>
          <w:sz w:val="24"/>
          <w:szCs w:val="24"/>
        </w:rPr>
        <w:t>again</w:t>
      </w:r>
      <w:r w:rsidR="0032020F">
        <w:rPr>
          <w:rFonts w:asciiTheme="majorBidi" w:hAnsiTheme="majorBidi" w:cstheme="majorBidi"/>
          <w:sz w:val="24"/>
          <w:szCs w:val="24"/>
        </w:rPr>
        <w:t xml:space="preserve"> highlighting that the secular-clerical cleavage can unfold differently at different levels of community</w:t>
      </w:r>
      <w:r>
        <w:rPr>
          <w:rFonts w:asciiTheme="majorBidi" w:hAnsiTheme="majorBidi" w:cstheme="majorBidi"/>
          <w:sz w:val="24"/>
          <w:szCs w:val="24"/>
        </w:rPr>
        <w:t xml:space="preserve">. </w:t>
      </w:r>
      <w:r w:rsidR="000B75A2">
        <w:rPr>
          <w:rFonts w:asciiTheme="majorBidi" w:hAnsiTheme="majorBidi" w:cstheme="majorBidi"/>
          <w:sz w:val="24"/>
          <w:szCs w:val="24"/>
        </w:rPr>
        <w:t>Under the leadership of Pope John XXIII</w:t>
      </w:r>
      <w:r w:rsidR="006C248C">
        <w:rPr>
          <w:rFonts w:asciiTheme="majorBidi" w:hAnsiTheme="majorBidi" w:cstheme="majorBidi"/>
          <w:sz w:val="24"/>
          <w:szCs w:val="24"/>
        </w:rPr>
        <w:t xml:space="preserve"> (1958-1963)</w:t>
      </w:r>
      <w:r w:rsidR="000B75A2">
        <w:rPr>
          <w:rFonts w:asciiTheme="majorBidi" w:hAnsiTheme="majorBidi" w:cstheme="majorBidi"/>
          <w:sz w:val="24"/>
          <w:szCs w:val="24"/>
        </w:rPr>
        <w:t xml:space="preserve">, the Vatican defended minority rights and permitted Mass to be held in local languages, including Catalan (Nagel 2015). </w:t>
      </w:r>
      <w:r>
        <w:rPr>
          <w:rFonts w:asciiTheme="majorBidi" w:hAnsiTheme="majorBidi" w:cstheme="majorBidi"/>
          <w:sz w:val="24"/>
          <w:szCs w:val="24"/>
        </w:rPr>
        <w:t xml:space="preserve">The regime did loosen some restrictions after the initial consolidation of power. By 1942, Catalan clergy were permitted to print </w:t>
      </w:r>
      <w:r w:rsidR="002F2F9B">
        <w:rPr>
          <w:rFonts w:asciiTheme="majorBidi" w:hAnsiTheme="majorBidi" w:cstheme="majorBidi"/>
          <w:sz w:val="24"/>
          <w:szCs w:val="24"/>
        </w:rPr>
        <w:t xml:space="preserve">religious </w:t>
      </w:r>
      <w:r>
        <w:rPr>
          <w:rFonts w:asciiTheme="majorBidi" w:hAnsiTheme="majorBidi" w:cstheme="majorBidi"/>
          <w:sz w:val="24"/>
          <w:szCs w:val="24"/>
        </w:rPr>
        <w:t>materials</w:t>
      </w:r>
      <w:r w:rsidR="002F2F9B">
        <w:rPr>
          <w:rFonts w:asciiTheme="majorBidi" w:hAnsiTheme="majorBidi" w:cstheme="majorBidi"/>
          <w:sz w:val="24"/>
          <w:szCs w:val="24"/>
        </w:rPr>
        <w:t xml:space="preserve"> (nothing explicitly political) in Catalan </w:t>
      </w:r>
      <w:r>
        <w:rPr>
          <w:rFonts w:asciiTheme="majorBidi" w:hAnsiTheme="majorBidi" w:cstheme="majorBidi"/>
          <w:sz w:val="24"/>
          <w:szCs w:val="24"/>
        </w:rPr>
        <w:t xml:space="preserve">(Dowling 2012). </w:t>
      </w:r>
      <w:r w:rsidR="001C159C">
        <w:rPr>
          <w:rFonts w:asciiTheme="majorBidi" w:hAnsiTheme="majorBidi" w:cstheme="majorBidi"/>
          <w:sz w:val="24"/>
          <w:szCs w:val="24"/>
        </w:rPr>
        <w:t>D</w:t>
      </w:r>
      <w:r>
        <w:rPr>
          <w:rFonts w:asciiTheme="majorBidi" w:hAnsiTheme="majorBidi" w:cstheme="majorBidi"/>
          <w:sz w:val="24"/>
          <w:szCs w:val="24"/>
        </w:rPr>
        <w:t xml:space="preserve">uring a feast for the </w:t>
      </w:r>
      <w:proofErr w:type="spellStart"/>
      <w:r w:rsidRPr="002F2F9B">
        <w:rPr>
          <w:rFonts w:asciiTheme="majorBidi" w:hAnsiTheme="majorBidi" w:cstheme="majorBidi"/>
          <w:i/>
          <w:iCs/>
          <w:sz w:val="24"/>
          <w:szCs w:val="24"/>
        </w:rPr>
        <w:t>Virgen</w:t>
      </w:r>
      <w:proofErr w:type="spellEnd"/>
      <w:r>
        <w:rPr>
          <w:rFonts w:asciiTheme="majorBidi" w:hAnsiTheme="majorBidi" w:cstheme="majorBidi"/>
          <w:sz w:val="24"/>
          <w:szCs w:val="24"/>
        </w:rPr>
        <w:t xml:space="preserve"> </w:t>
      </w:r>
      <w:r w:rsidRPr="002F2F9B">
        <w:rPr>
          <w:rFonts w:asciiTheme="majorBidi" w:hAnsiTheme="majorBidi" w:cstheme="majorBidi"/>
          <w:i/>
          <w:iCs/>
          <w:sz w:val="24"/>
          <w:szCs w:val="24"/>
        </w:rPr>
        <w:t>Montserrat</w:t>
      </w:r>
      <w:r>
        <w:rPr>
          <w:rFonts w:asciiTheme="majorBidi" w:hAnsiTheme="majorBidi" w:cstheme="majorBidi"/>
          <w:sz w:val="24"/>
          <w:szCs w:val="24"/>
        </w:rPr>
        <w:t xml:space="preserve"> in 1947, Catalan leaders were permitted to print</w:t>
      </w:r>
      <w:r w:rsidR="002F2F9B">
        <w:rPr>
          <w:rFonts w:asciiTheme="majorBidi" w:hAnsiTheme="majorBidi" w:cstheme="majorBidi"/>
          <w:sz w:val="24"/>
          <w:szCs w:val="24"/>
        </w:rPr>
        <w:t>,</w:t>
      </w:r>
      <w:r>
        <w:rPr>
          <w:rFonts w:asciiTheme="majorBidi" w:hAnsiTheme="majorBidi" w:cstheme="majorBidi"/>
          <w:sz w:val="24"/>
          <w:szCs w:val="24"/>
        </w:rPr>
        <w:t xml:space="preserve"> </w:t>
      </w:r>
      <w:r w:rsidR="002F2F9B">
        <w:rPr>
          <w:rFonts w:asciiTheme="majorBidi" w:hAnsiTheme="majorBidi" w:cstheme="majorBidi"/>
          <w:sz w:val="24"/>
          <w:szCs w:val="24"/>
        </w:rPr>
        <w:t xml:space="preserve">but not broadcast, </w:t>
      </w:r>
      <w:r>
        <w:rPr>
          <w:rFonts w:asciiTheme="majorBidi" w:hAnsiTheme="majorBidi" w:cstheme="majorBidi"/>
          <w:sz w:val="24"/>
          <w:szCs w:val="24"/>
        </w:rPr>
        <w:t>materi</w:t>
      </w:r>
      <w:r w:rsidR="002F2F9B">
        <w:rPr>
          <w:rFonts w:asciiTheme="majorBidi" w:hAnsiTheme="majorBidi" w:cstheme="majorBidi"/>
          <w:sz w:val="24"/>
          <w:szCs w:val="24"/>
        </w:rPr>
        <w:t xml:space="preserve">als in Catalan </w:t>
      </w:r>
      <w:r>
        <w:rPr>
          <w:rFonts w:asciiTheme="majorBidi" w:hAnsiTheme="majorBidi" w:cstheme="majorBidi"/>
          <w:sz w:val="24"/>
          <w:szCs w:val="24"/>
        </w:rPr>
        <w:t xml:space="preserve">(Nagel 2015). Later on, the Church began offering </w:t>
      </w:r>
      <w:r w:rsidR="00B70300">
        <w:rPr>
          <w:rFonts w:asciiTheme="majorBidi" w:hAnsiTheme="majorBidi" w:cstheme="majorBidi"/>
          <w:sz w:val="24"/>
          <w:szCs w:val="24"/>
        </w:rPr>
        <w:t xml:space="preserve">youth </w:t>
      </w:r>
      <w:r>
        <w:rPr>
          <w:rFonts w:asciiTheme="majorBidi" w:hAnsiTheme="majorBidi" w:cstheme="majorBidi"/>
          <w:sz w:val="24"/>
          <w:szCs w:val="24"/>
        </w:rPr>
        <w:t xml:space="preserve">language classes, during which they also learned about the </w:t>
      </w:r>
      <w:r w:rsidR="000B75A2">
        <w:rPr>
          <w:rFonts w:asciiTheme="majorBidi" w:hAnsiTheme="majorBidi" w:cstheme="majorBidi"/>
          <w:sz w:val="24"/>
          <w:szCs w:val="24"/>
        </w:rPr>
        <w:t xml:space="preserve">region’s </w:t>
      </w:r>
      <w:r>
        <w:rPr>
          <w:rFonts w:asciiTheme="majorBidi" w:hAnsiTheme="majorBidi" w:cstheme="majorBidi"/>
          <w:sz w:val="24"/>
          <w:szCs w:val="24"/>
        </w:rPr>
        <w:t xml:space="preserve">history (Dowling 2012). Catalan clergy used this linguistic freedom in attempt to win over formerly anti-clerical populations, with some success while it remained the only legal way to express Catalan identity (Dowling 2012). </w:t>
      </w:r>
    </w:p>
    <w:p w14:paraId="4F591E73" w14:textId="58FD8365" w:rsidR="00F45218" w:rsidRDefault="000B75A2" w:rsidP="00913B6A">
      <w:pPr>
        <w:spacing w:line="480" w:lineRule="auto"/>
        <w:ind w:firstLine="720"/>
        <w:rPr>
          <w:rFonts w:asciiTheme="majorBidi" w:hAnsiTheme="majorBidi" w:cstheme="majorBidi"/>
          <w:sz w:val="24"/>
          <w:szCs w:val="24"/>
        </w:rPr>
      </w:pPr>
      <w:r>
        <w:rPr>
          <w:rFonts w:asciiTheme="majorBidi" w:hAnsiTheme="majorBidi" w:cstheme="majorBidi"/>
          <w:sz w:val="24"/>
          <w:szCs w:val="24"/>
        </w:rPr>
        <w:t>After the democratic transition sparked by Franc</w:t>
      </w:r>
      <w:r w:rsidR="001C159C">
        <w:rPr>
          <w:rFonts w:asciiTheme="majorBidi" w:hAnsiTheme="majorBidi" w:cstheme="majorBidi"/>
          <w:sz w:val="24"/>
          <w:szCs w:val="24"/>
        </w:rPr>
        <w:t>o’s death in 1975, forcibly-</w:t>
      </w:r>
      <w:r>
        <w:rPr>
          <w:rFonts w:asciiTheme="majorBidi" w:hAnsiTheme="majorBidi" w:cstheme="majorBidi"/>
          <w:sz w:val="24"/>
          <w:szCs w:val="24"/>
        </w:rPr>
        <w:t xml:space="preserve">unified Spain </w:t>
      </w:r>
      <w:r w:rsidR="001C159C">
        <w:rPr>
          <w:rFonts w:asciiTheme="majorBidi" w:hAnsiTheme="majorBidi" w:cstheme="majorBidi"/>
          <w:sz w:val="24"/>
          <w:szCs w:val="24"/>
        </w:rPr>
        <w:t>began to return authority to its distinct nations</w:t>
      </w:r>
      <w:r>
        <w:rPr>
          <w:rFonts w:asciiTheme="majorBidi" w:hAnsiTheme="majorBidi" w:cstheme="majorBidi"/>
          <w:sz w:val="24"/>
          <w:szCs w:val="24"/>
        </w:rPr>
        <w:t>. T</w:t>
      </w:r>
      <w:r w:rsidR="00F45218">
        <w:rPr>
          <w:rFonts w:asciiTheme="majorBidi" w:hAnsiTheme="majorBidi" w:cstheme="majorBidi"/>
          <w:sz w:val="24"/>
          <w:szCs w:val="24"/>
        </w:rPr>
        <w:t>he 1978 cons</w:t>
      </w:r>
      <w:r w:rsidR="001C159C">
        <w:rPr>
          <w:rFonts w:asciiTheme="majorBidi" w:hAnsiTheme="majorBidi" w:cstheme="majorBidi"/>
          <w:sz w:val="24"/>
          <w:szCs w:val="24"/>
        </w:rPr>
        <w:t>titution permitted</w:t>
      </w:r>
      <w:r w:rsidR="00F45218">
        <w:rPr>
          <w:rFonts w:asciiTheme="majorBidi" w:hAnsiTheme="majorBidi" w:cstheme="majorBidi"/>
          <w:sz w:val="24"/>
          <w:szCs w:val="24"/>
        </w:rPr>
        <w:t xml:space="preserve"> </w:t>
      </w:r>
      <w:r w:rsidR="001C159C">
        <w:rPr>
          <w:rFonts w:asciiTheme="majorBidi" w:hAnsiTheme="majorBidi" w:cstheme="majorBidi"/>
          <w:sz w:val="24"/>
          <w:szCs w:val="24"/>
        </w:rPr>
        <w:t>decentralized authority</w:t>
      </w:r>
      <w:r w:rsidR="00F45218">
        <w:rPr>
          <w:rFonts w:asciiTheme="majorBidi" w:hAnsiTheme="majorBidi" w:cstheme="majorBidi"/>
          <w:sz w:val="24"/>
          <w:szCs w:val="24"/>
        </w:rPr>
        <w:t xml:space="preserve"> over 22 policy ar</w:t>
      </w:r>
      <w:r w:rsidR="001C159C">
        <w:rPr>
          <w:rFonts w:asciiTheme="majorBidi" w:hAnsiTheme="majorBidi" w:cstheme="majorBidi"/>
          <w:sz w:val="24"/>
          <w:szCs w:val="24"/>
        </w:rPr>
        <w:t>eas, including culture but not</w:t>
      </w:r>
      <w:r w:rsidR="00F45218">
        <w:rPr>
          <w:rFonts w:asciiTheme="majorBidi" w:hAnsiTheme="majorBidi" w:cstheme="majorBidi"/>
          <w:sz w:val="24"/>
          <w:szCs w:val="24"/>
        </w:rPr>
        <w:t xml:space="preserve"> immigration</w:t>
      </w:r>
      <w:r w:rsidR="003A10A9">
        <w:rPr>
          <w:rFonts w:asciiTheme="majorBidi" w:hAnsiTheme="majorBidi" w:cstheme="majorBidi"/>
          <w:sz w:val="24"/>
          <w:szCs w:val="24"/>
        </w:rPr>
        <w:t xml:space="preserve">, and the Spanish government approved Catalonia’s autonomy statute in 1979 </w:t>
      </w:r>
      <w:r w:rsidR="00F45218">
        <w:rPr>
          <w:rFonts w:asciiTheme="majorBidi" w:hAnsiTheme="majorBidi" w:cstheme="majorBidi"/>
          <w:sz w:val="24"/>
          <w:szCs w:val="24"/>
        </w:rPr>
        <w:t xml:space="preserve">(Hooghe et al. 2016, p. 496). In </w:t>
      </w:r>
      <w:r w:rsidR="00F45218">
        <w:rPr>
          <w:rFonts w:asciiTheme="majorBidi" w:hAnsiTheme="majorBidi" w:cstheme="majorBidi"/>
          <w:sz w:val="24"/>
          <w:szCs w:val="24"/>
        </w:rPr>
        <w:lastRenderedPageBreak/>
        <w:t xml:space="preserve">2006 Spain expanded the region’s powers and explicitly defined Catalonia as a “nation,” but the Constitutional Court reversed this definition in 2010 (BBC 2018a). In combination with differentiated effects of the ongoing economic crisis, where Catalonia prospered relative to other </w:t>
      </w:r>
      <w:proofErr w:type="spellStart"/>
      <w:r w:rsidR="00F45218">
        <w:rPr>
          <w:rFonts w:asciiTheme="majorBidi" w:hAnsiTheme="majorBidi" w:cstheme="majorBidi"/>
          <w:i/>
          <w:iCs/>
          <w:sz w:val="24"/>
          <w:szCs w:val="24"/>
        </w:rPr>
        <w:t>communidades</w:t>
      </w:r>
      <w:proofErr w:type="spellEnd"/>
      <w:r w:rsidR="00F45218">
        <w:rPr>
          <w:rFonts w:asciiTheme="majorBidi" w:hAnsiTheme="majorBidi" w:cstheme="majorBidi"/>
          <w:i/>
          <w:iCs/>
          <w:sz w:val="24"/>
          <w:szCs w:val="24"/>
        </w:rPr>
        <w:t xml:space="preserve"> </w:t>
      </w:r>
      <w:proofErr w:type="spellStart"/>
      <w:r w:rsidR="00F45218">
        <w:rPr>
          <w:rFonts w:asciiTheme="majorBidi" w:hAnsiTheme="majorBidi" w:cstheme="majorBidi"/>
          <w:i/>
          <w:iCs/>
          <w:sz w:val="24"/>
          <w:szCs w:val="24"/>
        </w:rPr>
        <w:t>autónomas</w:t>
      </w:r>
      <w:proofErr w:type="spellEnd"/>
      <w:r w:rsidR="00F45218">
        <w:rPr>
          <w:rFonts w:asciiTheme="majorBidi" w:hAnsiTheme="majorBidi" w:cstheme="majorBidi"/>
          <w:sz w:val="24"/>
          <w:szCs w:val="24"/>
        </w:rPr>
        <w:t xml:space="preserve">, support for independence grew among the public and across party lines. This culminated in the most recent referendum for independence in 2017, which the Spanish government under the conservative </w:t>
      </w:r>
      <w:proofErr w:type="spellStart"/>
      <w:r w:rsidR="00F45218" w:rsidRPr="00671E7A">
        <w:rPr>
          <w:rFonts w:asciiTheme="majorBidi" w:hAnsiTheme="majorBidi" w:cstheme="majorBidi"/>
          <w:i/>
          <w:iCs/>
          <w:sz w:val="24"/>
          <w:szCs w:val="24"/>
        </w:rPr>
        <w:t>Partido</w:t>
      </w:r>
      <w:proofErr w:type="spellEnd"/>
      <w:r w:rsidR="00F45218" w:rsidRPr="00671E7A">
        <w:rPr>
          <w:rFonts w:asciiTheme="majorBidi" w:hAnsiTheme="majorBidi" w:cstheme="majorBidi"/>
          <w:i/>
          <w:iCs/>
          <w:sz w:val="24"/>
          <w:szCs w:val="24"/>
        </w:rPr>
        <w:t xml:space="preserve"> Popular</w:t>
      </w:r>
      <w:r w:rsidR="00F45218">
        <w:rPr>
          <w:rFonts w:asciiTheme="majorBidi" w:hAnsiTheme="majorBidi" w:cstheme="majorBidi"/>
          <w:sz w:val="24"/>
          <w:szCs w:val="24"/>
        </w:rPr>
        <w:t xml:space="preserve"> declared unconstitutional and violently repressed using armed state police before imposing direct rule for almost seven </w:t>
      </w:r>
      <w:r w:rsidR="00913B6A">
        <w:rPr>
          <w:rFonts w:asciiTheme="majorBidi" w:hAnsiTheme="majorBidi" w:cstheme="majorBidi"/>
          <w:sz w:val="24"/>
          <w:szCs w:val="24"/>
        </w:rPr>
        <w:t>months (BBC 2018a,</w:t>
      </w:r>
      <w:r w:rsidR="00F45218">
        <w:rPr>
          <w:rFonts w:asciiTheme="majorBidi" w:hAnsiTheme="majorBidi" w:cstheme="majorBidi"/>
          <w:sz w:val="24"/>
          <w:szCs w:val="24"/>
        </w:rPr>
        <w:t>b).</w:t>
      </w:r>
      <w:r w:rsidR="00F45218" w:rsidRPr="000236E2">
        <w:rPr>
          <w:rStyle w:val="FootnoteReference"/>
          <w:rFonts w:asciiTheme="majorBidi" w:hAnsiTheme="majorBidi" w:cstheme="majorBidi"/>
          <w:sz w:val="24"/>
          <w:szCs w:val="24"/>
        </w:rPr>
        <w:t xml:space="preserve"> </w:t>
      </w:r>
      <w:r w:rsidR="00F45218">
        <w:rPr>
          <w:rFonts w:asciiTheme="majorBidi" w:hAnsiTheme="majorBidi" w:cstheme="majorBidi"/>
          <w:sz w:val="24"/>
          <w:szCs w:val="24"/>
        </w:rPr>
        <w:t>An important difference between the cases in this study is that Catalonia’s</w:t>
      </w:r>
      <w:r w:rsidR="00B84F38">
        <w:rPr>
          <w:rFonts w:asciiTheme="majorBidi" w:hAnsiTheme="majorBidi" w:cstheme="majorBidi"/>
          <w:sz w:val="24"/>
          <w:szCs w:val="24"/>
        </w:rPr>
        <w:t xml:space="preserve"> contemporary</w:t>
      </w:r>
      <w:r w:rsidR="00F45218">
        <w:rPr>
          <w:rFonts w:asciiTheme="majorBidi" w:hAnsiTheme="majorBidi" w:cstheme="majorBidi"/>
          <w:sz w:val="24"/>
          <w:szCs w:val="24"/>
        </w:rPr>
        <w:t xml:space="preserve"> autonomist movement is stronger </w:t>
      </w:r>
      <w:r w:rsidR="00B84F38">
        <w:rPr>
          <w:rFonts w:asciiTheme="majorBidi" w:hAnsiTheme="majorBidi" w:cstheme="majorBidi"/>
          <w:sz w:val="24"/>
          <w:szCs w:val="24"/>
        </w:rPr>
        <w:t>than</w:t>
      </w:r>
      <w:r w:rsidR="00F45218">
        <w:rPr>
          <w:rFonts w:asciiTheme="majorBidi" w:hAnsiTheme="majorBidi" w:cstheme="majorBidi"/>
          <w:sz w:val="24"/>
          <w:szCs w:val="24"/>
        </w:rPr>
        <w:t xml:space="preserve"> Alsace’s, yet we can observe demands for self-governance through religio</w:t>
      </w:r>
      <w:r w:rsidR="001C159C">
        <w:rPr>
          <w:rFonts w:asciiTheme="majorBidi" w:hAnsiTheme="majorBidi" w:cstheme="majorBidi"/>
          <w:sz w:val="24"/>
          <w:szCs w:val="24"/>
        </w:rPr>
        <w:t>n policy in both regions today.</w:t>
      </w:r>
    </w:p>
    <w:p w14:paraId="7855F070" w14:textId="01ECBDAC" w:rsidR="002C5A0D" w:rsidRPr="002C5A0D" w:rsidRDefault="002C5A0D" w:rsidP="002C5A0D">
      <w:pPr>
        <w:spacing w:before="100" w:beforeAutospacing="1" w:after="100" w:afterAutospacing="1" w:line="480" w:lineRule="auto"/>
        <w:contextualSpacing/>
        <w:rPr>
          <w:rFonts w:asciiTheme="majorBidi" w:hAnsiTheme="majorBidi" w:cstheme="majorBidi"/>
          <w:i/>
          <w:iCs/>
          <w:sz w:val="24"/>
          <w:szCs w:val="24"/>
        </w:rPr>
      </w:pPr>
      <w:r w:rsidRPr="002C5A0D">
        <w:rPr>
          <w:rFonts w:asciiTheme="majorBidi" w:hAnsiTheme="majorBidi" w:cstheme="majorBidi"/>
          <w:i/>
          <w:iCs/>
          <w:sz w:val="24"/>
          <w:szCs w:val="24"/>
        </w:rPr>
        <w:t>National-Level Religion Policy in Spain</w:t>
      </w:r>
    </w:p>
    <w:p w14:paraId="33293610" w14:textId="64D0277A" w:rsidR="00F82168" w:rsidRDefault="00624C41" w:rsidP="005C14B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26D62">
        <w:rPr>
          <w:rFonts w:ascii="Times New Roman" w:eastAsia="Times New Roman" w:hAnsi="Times New Roman" w:cs="Times New Roman"/>
          <w:sz w:val="24"/>
          <w:szCs w:val="24"/>
        </w:rPr>
        <w:t xml:space="preserve">After decades of violent conflict and repression in which the Church was a </w:t>
      </w:r>
      <w:r w:rsidR="0082759F">
        <w:rPr>
          <w:rFonts w:ascii="Times New Roman" w:eastAsia="Times New Roman" w:hAnsi="Times New Roman" w:cs="Times New Roman"/>
          <w:sz w:val="24"/>
          <w:szCs w:val="24"/>
        </w:rPr>
        <w:t xml:space="preserve">point of division, it is remarkable that the decades following Franco’s authoritarian regime saw </w:t>
      </w:r>
      <w:r w:rsidR="005C14BE">
        <w:rPr>
          <w:rFonts w:ascii="Times New Roman" w:eastAsia="Times New Roman" w:hAnsi="Times New Roman" w:cs="Times New Roman"/>
          <w:sz w:val="24"/>
          <w:szCs w:val="24"/>
        </w:rPr>
        <w:t xml:space="preserve">a </w:t>
      </w:r>
      <w:r w:rsidR="0082759F">
        <w:rPr>
          <w:rFonts w:ascii="Times New Roman" w:eastAsia="Times New Roman" w:hAnsi="Times New Roman" w:cs="Times New Roman"/>
          <w:sz w:val="24"/>
          <w:szCs w:val="24"/>
        </w:rPr>
        <w:t xml:space="preserve">peaceful </w:t>
      </w:r>
      <w:r w:rsidR="005C14BE">
        <w:rPr>
          <w:rFonts w:ascii="Times New Roman" w:eastAsia="Times New Roman" w:hAnsi="Times New Roman" w:cs="Times New Roman"/>
          <w:sz w:val="24"/>
          <w:szCs w:val="24"/>
        </w:rPr>
        <w:t>transition towards new reli</w:t>
      </w:r>
      <w:r w:rsidR="0082759F">
        <w:rPr>
          <w:rFonts w:ascii="Times New Roman" w:eastAsia="Times New Roman" w:hAnsi="Times New Roman" w:cs="Times New Roman"/>
          <w:sz w:val="24"/>
          <w:szCs w:val="24"/>
        </w:rPr>
        <w:t xml:space="preserve">gion policies. Such processes were possible perhaps in part due to the </w:t>
      </w:r>
      <w:proofErr w:type="spellStart"/>
      <w:r w:rsidR="0082759F">
        <w:rPr>
          <w:rFonts w:ascii="Times New Roman" w:eastAsia="Times New Roman" w:hAnsi="Times New Roman" w:cs="Times New Roman"/>
          <w:i/>
          <w:iCs/>
          <w:sz w:val="24"/>
          <w:szCs w:val="24"/>
        </w:rPr>
        <w:t>Pacto</w:t>
      </w:r>
      <w:proofErr w:type="spellEnd"/>
      <w:r w:rsidR="0082759F">
        <w:rPr>
          <w:rFonts w:ascii="Times New Roman" w:eastAsia="Times New Roman" w:hAnsi="Times New Roman" w:cs="Times New Roman"/>
          <w:i/>
          <w:iCs/>
          <w:sz w:val="24"/>
          <w:szCs w:val="24"/>
        </w:rPr>
        <w:t xml:space="preserve"> de</w:t>
      </w:r>
      <w:r w:rsidR="00B54AA2">
        <w:rPr>
          <w:rFonts w:ascii="Times New Roman" w:eastAsia="Times New Roman" w:hAnsi="Times New Roman" w:cs="Times New Roman"/>
          <w:i/>
          <w:iCs/>
          <w:sz w:val="24"/>
          <w:szCs w:val="24"/>
        </w:rPr>
        <w:t xml:space="preserve">l </w:t>
      </w:r>
      <w:proofErr w:type="spellStart"/>
      <w:r w:rsidR="00B54AA2">
        <w:rPr>
          <w:rFonts w:ascii="Times New Roman" w:eastAsia="Times New Roman" w:hAnsi="Times New Roman" w:cs="Times New Roman"/>
          <w:i/>
          <w:iCs/>
          <w:sz w:val="24"/>
          <w:szCs w:val="24"/>
        </w:rPr>
        <w:t>olvido</w:t>
      </w:r>
      <w:proofErr w:type="spellEnd"/>
      <w:r w:rsidR="00B54AA2">
        <w:rPr>
          <w:rFonts w:ascii="Times New Roman" w:eastAsia="Times New Roman" w:hAnsi="Times New Roman" w:cs="Times New Roman"/>
          <w:i/>
          <w:iCs/>
          <w:sz w:val="24"/>
          <w:szCs w:val="24"/>
        </w:rPr>
        <w:t xml:space="preserve"> </w:t>
      </w:r>
      <w:r w:rsidR="00B54AA2">
        <w:rPr>
          <w:rFonts w:ascii="Times New Roman" w:eastAsia="Times New Roman" w:hAnsi="Times New Roman" w:cs="Times New Roman"/>
          <w:sz w:val="24"/>
          <w:szCs w:val="24"/>
        </w:rPr>
        <w:t>(Pact of Forgetting)</w:t>
      </w:r>
      <w:r w:rsidR="00F82168">
        <w:rPr>
          <w:rFonts w:ascii="Times New Roman" w:eastAsia="Times New Roman" w:hAnsi="Times New Roman" w:cs="Times New Roman"/>
          <w:sz w:val="24"/>
          <w:szCs w:val="24"/>
        </w:rPr>
        <w:t xml:space="preserve">. </w:t>
      </w:r>
      <w:r w:rsidR="005A589B">
        <w:rPr>
          <w:rFonts w:ascii="Times New Roman" w:eastAsia="Times New Roman" w:hAnsi="Times New Roman" w:cs="Times New Roman"/>
          <w:sz w:val="24"/>
          <w:szCs w:val="24"/>
        </w:rPr>
        <w:t>W</w:t>
      </w:r>
      <w:r w:rsidR="00FE7DF5">
        <w:rPr>
          <w:rFonts w:ascii="Times New Roman" w:eastAsia="Times New Roman" w:hAnsi="Times New Roman" w:cs="Times New Roman"/>
          <w:sz w:val="24"/>
          <w:szCs w:val="24"/>
        </w:rPr>
        <w:t xml:space="preserve">hether or not </w:t>
      </w:r>
      <w:r w:rsidR="008C2272">
        <w:rPr>
          <w:rFonts w:ascii="Times New Roman" w:eastAsia="Times New Roman" w:hAnsi="Times New Roman" w:cs="Times New Roman"/>
          <w:sz w:val="24"/>
          <w:szCs w:val="24"/>
        </w:rPr>
        <w:t xml:space="preserve">a secular-clerical </w:t>
      </w:r>
      <w:r w:rsidR="00FE7DF5">
        <w:rPr>
          <w:rFonts w:ascii="Times New Roman" w:eastAsia="Times New Roman" w:hAnsi="Times New Roman" w:cs="Times New Roman"/>
          <w:sz w:val="24"/>
          <w:szCs w:val="24"/>
        </w:rPr>
        <w:t>division remained at the societal level</w:t>
      </w:r>
      <w:r w:rsidR="005A589B">
        <w:rPr>
          <w:rFonts w:ascii="Times New Roman" w:eastAsia="Times New Roman" w:hAnsi="Times New Roman" w:cs="Times New Roman"/>
          <w:sz w:val="24"/>
          <w:szCs w:val="24"/>
        </w:rPr>
        <w:t>, it was stripped of its political power</w:t>
      </w:r>
      <w:r w:rsidR="00FE7DF5">
        <w:rPr>
          <w:rFonts w:ascii="Times New Roman" w:eastAsia="Times New Roman" w:hAnsi="Times New Roman" w:cs="Times New Roman"/>
          <w:sz w:val="24"/>
          <w:szCs w:val="24"/>
        </w:rPr>
        <w:t xml:space="preserve"> and no longer an effective cleavage for party competition</w:t>
      </w:r>
      <w:r w:rsidR="008C2272">
        <w:rPr>
          <w:rFonts w:ascii="Times New Roman" w:eastAsia="Times New Roman" w:hAnsi="Times New Roman" w:cs="Times New Roman"/>
          <w:sz w:val="24"/>
          <w:szCs w:val="24"/>
        </w:rPr>
        <w:t xml:space="preserve"> for the first few decades of Spain’s new democracy</w:t>
      </w:r>
      <w:r w:rsidR="005A589B">
        <w:rPr>
          <w:rFonts w:ascii="Times New Roman" w:eastAsia="Times New Roman" w:hAnsi="Times New Roman" w:cs="Times New Roman"/>
          <w:sz w:val="24"/>
          <w:szCs w:val="24"/>
        </w:rPr>
        <w:t>.</w:t>
      </w:r>
    </w:p>
    <w:p w14:paraId="26BAC34B" w14:textId="37DEE542" w:rsidR="006E3AAE" w:rsidRDefault="000708ED" w:rsidP="000A0D2F">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E76647">
        <w:rPr>
          <w:rFonts w:ascii="Times New Roman" w:eastAsia="Times New Roman" w:hAnsi="Times New Roman" w:cs="Times New Roman"/>
          <w:sz w:val="24"/>
          <w:szCs w:val="24"/>
        </w:rPr>
        <w:t>he 1978 constitution outline</w:t>
      </w:r>
      <w:r>
        <w:rPr>
          <w:rFonts w:ascii="Times New Roman" w:eastAsia="Times New Roman" w:hAnsi="Times New Roman" w:cs="Times New Roman"/>
          <w:sz w:val="24"/>
          <w:szCs w:val="24"/>
        </w:rPr>
        <w:t>s</w:t>
      </w:r>
      <w:r w:rsidR="00E76647">
        <w:rPr>
          <w:rFonts w:ascii="Times New Roman" w:eastAsia="Times New Roman" w:hAnsi="Times New Roman" w:cs="Times New Roman"/>
          <w:sz w:val="24"/>
          <w:szCs w:val="24"/>
        </w:rPr>
        <w:t xml:space="preserve"> several basic principles of church-state relations, </w:t>
      </w:r>
      <w:r w:rsidR="00DB2033">
        <w:rPr>
          <w:rFonts w:ascii="Times New Roman" w:eastAsia="Times New Roman" w:hAnsi="Times New Roman" w:cs="Times New Roman"/>
          <w:sz w:val="24"/>
          <w:szCs w:val="24"/>
        </w:rPr>
        <w:t xml:space="preserve">including a non-establishment clause </w:t>
      </w:r>
      <w:r w:rsidR="009418A6">
        <w:rPr>
          <w:rFonts w:ascii="Times New Roman" w:eastAsia="Times New Roman" w:hAnsi="Times New Roman" w:cs="Times New Roman"/>
          <w:sz w:val="24"/>
          <w:szCs w:val="24"/>
        </w:rPr>
        <w:t>(</w:t>
      </w:r>
      <w:proofErr w:type="spellStart"/>
      <w:r w:rsidR="00024184">
        <w:rPr>
          <w:rFonts w:ascii="Times New Roman" w:eastAsia="Times New Roman" w:hAnsi="Times New Roman" w:cs="Times New Roman"/>
          <w:sz w:val="24"/>
          <w:szCs w:val="24"/>
        </w:rPr>
        <w:t>Constitución</w:t>
      </w:r>
      <w:proofErr w:type="spellEnd"/>
      <w:r w:rsidR="00024184">
        <w:rPr>
          <w:rFonts w:ascii="Times New Roman" w:eastAsia="Times New Roman" w:hAnsi="Times New Roman" w:cs="Times New Roman"/>
          <w:sz w:val="24"/>
          <w:szCs w:val="24"/>
        </w:rPr>
        <w:t xml:space="preserve"> Española, </w:t>
      </w:r>
      <w:r w:rsidR="006850AF">
        <w:rPr>
          <w:rFonts w:ascii="Times New Roman" w:eastAsia="Times New Roman" w:hAnsi="Times New Roman" w:cs="Times New Roman"/>
          <w:sz w:val="24"/>
          <w:szCs w:val="24"/>
        </w:rPr>
        <w:t>Art. 16, S. 3</w:t>
      </w:r>
      <w:r w:rsidR="009418A6">
        <w:rPr>
          <w:rFonts w:ascii="Times New Roman" w:eastAsia="Times New Roman" w:hAnsi="Times New Roman" w:cs="Times New Roman"/>
          <w:sz w:val="24"/>
          <w:szCs w:val="24"/>
        </w:rPr>
        <w:t xml:space="preserve">). </w:t>
      </w:r>
      <w:r w:rsidR="00DB2033">
        <w:rPr>
          <w:rFonts w:ascii="Times New Roman" w:eastAsia="Times New Roman" w:hAnsi="Times New Roman" w:cs="Times New Roman"/>
          <w:sz w:val="24"/>
          <w:szCs w:val="24"/>
        </w:rPr>
        <w:t>Notably, although Article 16 calls for cooperation with multiple religions</w:t>
      </w:r>
      <w:r w:rsidR="0025641C">
        <w:rPr>
          <w:rFonts w:ascii="Times New Roman" w:eastAsia="Times New Roman" w:hAnsi="Times New Roman" w:cs="Times New Roman"/>
          <w:sz w:val="24"/>
          <w:szCs w:val="24"/>
        </w:rPr>
        <w:t xml:space="preserve"> and recognizes </w:t>
      </w:r>
      <w:r w:rsidR="001A482E">
        <w:rPr>
          <w:rFonts w:ascii="Times New Roman" w:eastAsia="Times New Roman" w:hAnsi="Times New Roman" w:cs="Times New Roman"/>
          <w:sz w:val="24"/>
          <w:szCs w:val="24"/>
        </w:rPr>
        <w:t>potential for</w:t>
      </w:r>
      <w:r w:rsidR="0025641C">
        <w:rPr>
          <w:rFonts w:ascii="Times New Roman" w:eastAsia="Times New Roman" w:hAnsi="Times New Roman" w:cs="Times New Roman"/>
          <w:sz w:val="24"/>
          <w:szCs w:val="24"/>
        </w:rPr>
        <w:t xml:space="preserve"> religious plurality</w:t>
      </w:r>
      <w:r w:rsidR="00DB2033">
        <w:rPr>
          <w:rFonts w:ascii="Times New Roman" w:eastAsia="Times New Roman" w:hAnsi="Times New Roman" w:cs="Times New Roman"/>
          <w:sz w:val="24"/>
          <w:szCs w:val="24"/>
        </w:rPr>
        <w:t xml:space="preserve">, it </w:t>
      </w:r>
      <w:r w:rsidR="00DB2033">
        <w:rPr>
          <w:rFonts w:ascii="Times New Roman" w:eastAsia="Times New Roman" w:hAnsi="Times New Roman" w:cs="Times New Roman"/>
          <w:sz w:val="24"/>
          <w:szCs w:val="24"/>
        </w:rPr>
        <w:lastRenderedPageBreak/>
        <w:t>singles out the Catholic Church, thereby continuing to institutionalize the special social significance of Catho</w:t>
      </w:r>
      <w:r w:rsidR="0058480C">
        <w:rPr>
          <w:rFonts w:ascii="Times New Roman" w:eastAsia="Times New Roman" w:hAnsi="Times New Roman" w:cs="Times New Roman"/>
          <w:sz w:val="24"/>
          <w:szCs w:val="24"/>
        </w:rPr>
        <w:t>licism to the country</w:t>
      </w:r>
      <w:r w:rsidR="00DB2033">
        <w:rPr>
          <w:rFonts w:ascii="Times New Roman" w:eastAsia="Times New Roman" w:hAnsi="Times New Roman" w:cs="Times New Roman"/>
          <w:sz w:val="24"/>
          <w:szCs w:val="24"/>
        </w:rPr>
        <w:t>.</w:t>
      </w:r>
      <w:r w:rsidR="00042AD6">
        <w:rPr>
          <w:rStyle w:val="FootnoteReference"/>
          <w:rFonts w:ascii="Times New Roman" w:eastAsia="Times New Roman" w:hAnsi="Times New Roman" w:cs="Times New Roman"/>
          <w:sz w:val="24"/>
          <w:szCs w:val="24"/>
        </w:rPr>
        <w:footnoteReference w:id="6"/>
      </w:r>
      <w:r w:rsidR="00DB2033">
        <w:rPr>
          <w:rFonts w:ascii="Times New Roman" w:eastAsia="Times New Roman" w:hAnsi="Times New Roman" w:cs="Times New Roman"/>
          <w:sz w:val="24"/>
          <w:szCs w:val="24"/>
        </w:rPr>
        <w:t xml:space="preserve"> </w:t>
      </w:r>
    </w:p>
    <w:p w14:paraId="6DBD1F27" w14:textId="585034FE" w:rsidR="00E76725" w:rsidRDefault="00615996" w:rsidP="000A0D2F">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Two years later, </w:t>
      </w:r>
      <w:r w:rsidR="00D62EC3">
        <w:rPr>
          <w:rFonts w:ascii="Times New Roman" w:eastAsia="Times New Roman" w:hAnsi="Times New Roman" w:cs="Times New Roman"/>
          <w:sz w:val="24"/>
          <w:szCs w:val="24"/>
        </w:rPr>
        <w:t xml:space="preserve">the </w:t>
      </w:r>
      <w:r w:rsidR="00326D62">
        <w:rPr>
          <w:rFonts w:ascii="Times New Roman" w:eastAsia="Times New Roman" w:hAnsi="Times New Roman" w:cs="Times New Roman"/>
          <w:sz w:val="24"/>
          <w:szCs w:val="24"/>
        </w:rPr>
        <w:t xml:space="preserve">Cortes </w:t>
      </w:r>
      <w:proofErr w:type="spellStart"/>
      <w:r w:rsidR="00326D62">
        <w:rPr>
          <w:rFonts w:ascii="Times New Roman" w:eastAsia="Times New Roman" w:hAnsi="Times New Roman" w:cs="Times New Roman"/>
          <w:sz w:val="24"/>
          <w:szCs w:val="24"/>
        </w:rPr>
        <w:t>Generales</w:t>
      </w:r>
      <w:proofErr w:type="spellEnd"/>
      <w:r w:rsidR="00326D62">
        <w:rPr>
          <w:rFonts w:ascii="Times New Roman" w:eastAsia="Times New Roman" w:hAnsi="Times New Roman" w:cs="Times New Roman"/>
          <w:sz w:val="24"/>
          <w:szCs w:val="24"/>
        </w:rPr>
        <w:t xml:space="preserve"> (</w:t>
      </w:r>
      <w:r w:rsidR="000708ED">
        <w:rPr>
          <w:rFonts w:ascii="Times New Roman" w:eastAsia="Times New Roman" w:hAnsi="Times New Roman" w:cs="Times New Roman"/>
          <w:sz w:val="24"/>
          <w:szCs w:val="24"/>
        </w:rPr>
        <w:t>national</w:t>
      </w:r>
      <w:r w:rsidR="00326D62">
        <w:rPr>
          <w:rFonts w:ascii="Times New Roman" w:eastAsia="Times New Roman" w:hAnsi="Times New Roman" w:cs="Times New Roman"/>
          <w:sz w:val="24"/>
          <w:szCs w:val="24"/>
        </w:rPr>
        <w:t xml:space="preserve"> legislature), led by</w:t>
      </w:r>
      <w:r w:rsidR="00D62EC3">
        <w:rPr>
          <w:rFonts w:ascii="Times New Roman" w:eastAsia="Times New Roman" w:hAnsi="Times New Roman" w:cs="Times New Roman"/>
          <w:sz w:val="24"/>
          <w:szCs w:val="24"/>
        </w:rPr>
        <w:t xml:space="preserve"> Union of the Democratic Center, passed </w:t>
      </w:r>
      <w:r>
        <w:rPr>
          <w:rFonts w:ascii="Times New Roman" w:eastAsia="Times New Roman" w:hAnsi="Times New Roman" w:cs="Times New Roman"/>
          <w:sz w:val="24"/>
          <w:szCs w:val="24"/>
        </w:rPr>
        <w:t>the Religious Libert</w:t>
      </w:r>
      <w:r w:rsidR="002C0F4E">
        <w:rPr>
          <w:rFonts w:ascii="Times New Roman" w:eastAsia="Times New Roman" w:hAnsi="Times New Roman" w:cs="Times New Roman"/>
          <w:sz w:val="24"/>
          <w:szCs w:val="24"/>
        </w:rPr>
        <w:t>y Law (1980)</w:t>
      </w:r>
      <w:r w:rsidR="004F73DC">
        <w:rPr>
          <w:rFonts w:ascii="Times New Roman" w:eastAsia="Times New Roman" w:hAnsi="Times New Roman" w:cs="Times New Roman"/>
          <w:sz w:val="24"/>
          <w:szCs w:val="24"/>
        </w:rPr>
        <w:t>.</w:t>
      </w:r>
      <w:r w:rsidR="008D39C5">
        <w:rPr>
          <w:rFonts w:ascii="Times New Roman" w:eastAsia="Times New Roman" w:hAnsi="Times New Roman" w:cs="Times New Roman"/>
          <w:sz w:val="24"/>
          <w:szCs w:val="24"/>
        </w:rPr>
        <w:t xml:space="preserve"> The law reaffirms that there shall be no state religion (</w:t>
      </w:r>
      <w:proofErr w:type="spellStart"/>
      <w:r w:rsidR="008D69C0">
        <w:rPr>
          <w:rFonts w:ascii="Times New Roman" w:eastAsia="Times New Roman" w:hAnsi="Times New Roman" w:cs="Times New Roman"/>
          <w:sz w:val="24"/>
          <w:szCs w:val="24"/>
        </w:rPr>
        <w:t>Acto</w:t>
      </w:r>
      <w:proofErr w:type="spellEnd"/>
      <w:r w:rsidR="008D69C0">
        <w:rPr>
          <w:rFonts w:ascii="Times New Roman" w:eastAsia="Times New Roman" w:hAnsi="Times New Roman" w:cs="Times New Roman"/>
          <w:sz w:val="24"/>
          <w:szCs w:val="24"/>
        </w:rPr>
        <w:t xml:space="preserve"> </w:t>
      </w:r>
      <w:proofErr w:type="spellStart"/>
      <w:r w:rsidR="008D69C0">
        <w:rPr>
          <w:rFonts w:ascii="Times New Roman" w:eastAsia="Times New Roman" w:hAnsi="Times New Roman" w:cs="Times New Roman"/>
          <w:sz w:val="24"/>
          <w:szCs w:val="24"/>
        </w:rPr>
        <w:t>Géneral</w:t>
      </w:r>
      <w:proofErr w:type="spellEnd"/>
      <w:r w:rsidR="008D69C0">
        <w:rPr>
          <w:rFonts w:ascii="Times New Roman" w:eastAsia="Times New Roman" w:hAnsi="Times New Roman" w:cs="Times New Roman"/>
          <w:sz w:val="24"/>
          <w:szCs w:val="24"/>
        </w:rPr>
        <w:t xml:space="preserve"> 7, </w:t>
      </w:r>
      <w:r w:rsidR="00CE3D9C">
        <w:rPr>
          <w:rFonts w:ascii="Times New Roman" w:eastAsia="Times New Roman" w:hAnsi="Times New Roman" w:cs="Times New Roman"/>
          <w:sz w:val="24"/>
          <w:szCs w:val="24"/>
        </w:rPr>
        <w:t>BOE</w:t>
      </w:r>
      <w:r w:rsidR="003D60C3">
        <w:rPr>
          <w:rFonts w:ascii="Times New Roman" w:eastAsia="Times New Roman" w:hAnsi="Times New Roman" w:cs="Times New Roman"/>
          <w:sz w:val="24"/>
          <w:szCs w:val="24"/>
        </w:rPr>
        <w:t xml:space="preserve"> no. 177, </w:t>
      </w:r>
      <w:r w:rsidR="008D39C5">
        <w:rPr>
          <w:rFonts w:ascii="Times New Roman" w:eastAsia="Times New Roman" w:hAnsi="Times New Roman" w:cs="Times New Roman"/>
          <w:sz w:val="24"/>
          <w:szCs w:val="24"/>
        </w:rPr>
        <w:t>Art. 1, S. 3). For individuals, this law prohibits religious-based discrimination and guarantees the freedom to worship</w:t>
      </w:r>
      <w:r w:rsidR="000708ED">
        <w:rPr>
          <w:rFonts w:ascii="Times New Roman" w:eastAsia="Times New Roman" w:hAnsi="Times New Roman" w:cs="Times New Roman"/>
          <w:sz w:val="24"/>
          <w:szCs w:val="24"/>
        </w:rPr>
        <w:t xml:space="preserve">, including giving/receiving religious education </w:t>
      </w:r>
      <w:r w:rsidR="008D39C5">
        <w:rPr>
          <w:rFonts w:ascii="Times New Roman" w:eastAsia="Times New Roman" w:hAnsi="Times New Roman" w:cs="Times New Roman"/>
          <w:sz w:val="24"/>
          <w:szCs w:val="24"/>
        </w:rPr>
        <w:t>(Art. 1, S. 1 and 2). For religious organizations, the law provides the right to establish places of wor</w:t>
      </w:r>
      <w:r w:rsidR="000A0D2F">
        <w:rPr>
          <w:rFonts w:ascii="Times New Roman" w:eastAsia="Times New Roman" w:hAnsi="Times New Roman" w:cs="Times New Roman"/>
          <w:sz w:val="24"/>
          <w:szCs w:val="24"/>
        </w:rPr>
        <w:t>ship, train leaders, share</w:t>
      </w:r>
      <w:r w:rsidR="008D39C5">
        <w:rPr>
          <w:rFonts w:ascii="Times New Roman" w:eastAsia="Times New Roman" w:hAnsi="Times New Roman" w:cs="Times New Roman"/>
          <w:sz w:val="24"/>
          <w:szCs w:val="24"/>
        </w:rPr>
        <w:t xml:space="preserve"> beliefs, and associate with other religious </w:t>
      </w:r>
      <w:r w:rsidR="001546B6">
        <w:rPr>
          <w:rFonts w:ascii="Times New Roman" w:eastAsia="Times New Roman" w:hAnsi="Times New Roman" w:cs="Times New Roman"/>
          <w:sz w:val="24"/>
          <w:szCs w:val="24"/>
        </w:rPr>
        <w:t xml:space="preserve">groups domestically and abroad (Art. 2, S. 2). </w:t>
      </w:r>
      <w:r w:rsidR="00646F2B">
        <w:rPr>
          <w:rFonts w:ascii="Times New Roman" w:eastAsia="Times New Roman" w:hAnsi="Times New Roman" w:cs="Times New Roman"/>
          <w:sz w:val="24"/>
          <w:szCs w:val="24"/>
        </w:rPr>
        <w:t xml:space="preserve">The Spanish state in turn owes religious communities assistance in facilitating </w:t>
      </w:r>
      <w:r w:rsidR="00984CE4">
        <w:rPr>
          <w:rFonts w:ascii="Times New Roman" w:eastAsia="Times New Roman" w:hAnsi="Times New Roman" w:cs="Times New Roman"/>
          <w:sz w:val="24"/>
          <w:szCs w:val="24"/>
        </w:rPr>
        <w:t xml:space="preserve">free </w:t>
      </w:r>
      <w:r w:rsidR="00646F2B">
        <w:rPr>
          <w:rFonts w:ascii="Times New Roman" w:eastAsia="Times New Roman" w:hAnsi="Times New Roman" w:cs="Times New Roman"/>
          <w:sz w:val="24"/>
          <w:szCs w:val="24"/>
        </w:rPr>
        <w:t xml:space="preserve">religious participation in public institutions, including </w:t>
      </w:r>
      <w:r w:rsidR="00EB0E8A">
        <w:rPr>
          <w:rFonts w:ascii="Times New Roman" w:eastAsia="Times New Roman" w:hAnsi="Times New Roman" w:cs="Times New Roman"/>
          <w:sz w:val="24"/>
          <w:szCs w:val="24"/>
        </w:rPr>
        <w:t>schools</w:t>
      </w:r>
      <w:r w:rsidR="00646F2B">
        <w:rPr>
          <w:rFonts w:ascii="Times New Roman" w:eastAsia="Times New Roman" w:hAnsi="Times New Roman" w:cs="Times New Roman"/>
          <w:sz w:val="24"/>
          <w:szCs w:val="24"/>
        </w:rPr>
        <w:t xml:space="preserve"> (Art. 2, S. 3). </w:t>
      </w:r>
    </w:p>
    <w:p w14:paraId="17BC9F67" w14:textId="033CEC2B" w:rsidR="00347E02" w:rsidRPr="001E3BFD" w:rsidRDefault="005F69BB" w:rsidP="000A0D2F">
      <w:pPr>
        <w:spacing w:line="480" w:lineRule="auto"/>
        <w:ind w:firstLine="720"/>
        <w:rPr>
          <w:rFonts w:ascii="Times New Roman" w:eastAsia="Times New Roman" w:hAnsi="Times New Roman" w:cs="Times New Roman"/>
          <w:b/>
          <w:bCs/>
          <w:sz w:val="24"/>
          <w:szCs w:val="24"/>
        </w:rPr>
      </w:pPr>
      <w:r>
        <w:rPr>
          <w:rFonts w:ascii="Times New Roman" w:eastAsia="Times New Roman" w:hAnsi="Times New Roman" w:cs="Times New Roman"/>
          <w:sz w:val="24"/>
          <w:szCs w:val="24"/>
        </w:rPr>
        <w:t>To benefit fully from the measures in this law, religious associations must apply to be in a public registry with the Ministry of Justice (</w:t>
      </w:r>
      <w:proofErr w:type="spellStart"/>
      <w:r w:rsidR="00CE5DE9">
        <w:rPr>
          <w:rFonts w:ascii="Times New Roman" w:eastAsia="Times New Roman" w:hAnsi="Times New Roman" w:cs="Times New Roman"/>
          <w:sz w:val="24"/>
          <w:szCs w:val="24"/>
        </w:rPr>
        <w:t>Acto</w:t>
      </w:r>
      <w:proofErr w:type="spellEnd"/>
      <w:r w:rsidR="00CE5DE9">
        <w:rPr>
          <w:rFonts w:ascii="Times New Roman" w:eastAsia="Times New Roman" w:hAnsi="Times New Roman" w:cs="Times New Roman"/>
          <w:sz w:val="24"/>
          <w:szCs w:val="24"/>
        </w:rPr>
        <w:t xml:space="preserve"> </w:t>
      </w:r>
      <w:proofErr w:type="spellStart"/>
      <w:r w:rsidR="00CE5DE9">
        <w:rPr>
          <w:rFonts w:ascii="Times New Roman" w:eastAsia="Times New Roman" w:hAnsi="Times New Roman" w:cs="Times New Roman"/>
          <w:sz w:val="24"/>
          <w:szCs w:val="24"/>
        </w:rPr>
        <w:t>Géneral</w:t>
      </w:r>
      <w:proofErr w:type="spellEnd"/>
      <w:r w:rsidR="00CE5DE9">
        <w:rPr>
          <w:rFonts w:ascii="Times New Roman" w:eastAsia="Times New Roman" w:hAnsi="Times New Roman" w:cs="Times New Roman"/>
          <w:sz w:val="24"/>
          <w:szCs w:val="24"/>
        </w:rPr>
        <w:t xml:space="preserve"> 7, </w:t>
      </w:r>
      <w:r w:rsidR="00CE3D9C">
        <w:rPr>
          <w:rFonts w:ascii="Times New Roman" w:eastAsia="Times New Roman" w:hAnsi="Times New Roman" w:cs="Times New Roman"/>
          <w:sz w:val="24"/>
          <w:szCs w:val="24"/>
        </w:rPr>
        <w:t>BOE</w:t>
      </w:r>
      <w:r w:rsidR="003D60C3">
        <w:rPr>
          <w:rFonts w:ascii="Times New Roman" w:eastAsia="Times New Roman" w:hAnsi="Times New Roman" w:cs="Times New Roman"/>
          <w:sz w:val="24"/>
          <w:szCs w:val="24"/>
        </w:rPr>
        <w:t xml:space="preserve"> no. 177, </w:t>
      </w:r>
      <w:r>
        <w:rPr>
          <w:rFonts w:ascii="Times New Roman" w:eastAsia="Times New Roman" w:hAnsi="Times New Roman" w:cs="Times New Roman"/>
          <w:sz w:val="24"/>
          <w:szCs w:val="24"/>
        </w:rPr>
        <w:t>Art. 5</w:t>
      </w:r>
      <w:r w:rsidR="002F40B3">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6F5992">
        <w:rPr>
          <w:rFonts w:ascii="Times New Roman" w:eastAsia="Times New Roman" w:hAnsi="Times New Roman" w:cs="Times New Roman"/>
          <w:sz w:val="24"/>
          <w:szCs w:val="24"/>
        </w:rPr>
        <w:t xml:space="preserve"> </w:t>
      </w:r>
      <w:r w:rsidR="00CE3D9C">
        <w:rPr>
          <w:rFonts w:ascii="Times New Roman" w:eastAsia="Times New Roman" w:hAnsi="Times New Roman" w:cs="Times New Roman"/>
          <w:sz w:val="24"/>
          <w:szCs w:val="24"/>
        </w:rPr>
        <w:t>Importantly, the law recognizes that certain religio</w:t>
      </w:r>
      <w:r w:rsidR="00E01009">
        <w:rPr>
          <w:rFonts w:ascii="Times New Roman" w:eastAsia="Times New Roman" w:hAnsi="Times New Roman" w:cs="Times New Roman"/>
          <w:sz w:val="24"/>
          <w:szCs w:val="24"/>
        </w:rPr>
        <w:t>n</w:t>
      </w:r>
      <w:r w:rsidR="00CE3D9C">
        <w:rPr>
          <w:rFonts w:ascii="Times New Roman" w:eastAsia="Times New Roman" w:hAnsi="Times New Roman" w:cs="Times New Roman"/>
          <w:sz w:val="24"/>
          <w:szCs w:val="24"/>
        </w:rPr>
        <w:t>s will hold p</w:t>
      </w:r>
      <w:r w:rsidR="008731BB">
        <w:rPr>
          <w:rFonts w:ascii="Times New Roman" w:eastAsia="Times New Roman" w:hAnsi="Times New Roman" w:cs="Times New Roman"/>
          <w:sz w:val="24"/>
          <w:szCs w:val="24"/>
        </w:rPr>
        <w:t>articular gravitas in communities</w:t>
      </w:r>
      <w:r w:rsidR="00994993">
        <w:rPr>
          <w:rFonts w:ascii="Times New Roman" w:eastAsia="Times New Roman" w:hAnsi="Times New Roman" w:cs="Times New Roman"/>
          <w:sz w:val="24"/>
          <w:szCs w:val="24"/>
        </w:rPr>
        <w:t>,</w:t>
      </w:r>
      <w:r w:rsidR="008731BB">
        <w:rPr>
          <w:rFonts w:ascii="Times New Roman" w:eastAsia="Times New Roman" w:hAnsi="Times New Roman" w:cs="Times New Roman"/>
          <w:sz w:val="24"/>
          <w:szCs w:val="24"/>
        </w:rPr>
        <w:t xml:space="preserve"> </w:t>
      </w:r>
      <w:r w:rsidR="00CE3D9C">
        <w:rPr>
          <w:rFonts w:ascii="Times New Roman" w:eastAsia="Times New Roman" w:hAnsi="Times New Roman" w:cs="Times New Roman"/>
          <w:sz w:val="24"/>
          <w:szCs w:val="24"/>
        </w:rPr>
        <w:t xml:space="preserve">and </w:t>
      </w:r>
      <w:r w:rsidR="00994993">
        <w:rPr>
          <w:rFonts w:ascii="Times New Roman" w:eastAsia="Times New Roman" w:hAnsi="Times New Roman" w:cs="Times New Roman"/>
          <w:sz w:val="24"/>
          <w:szCs w:val="24"/>
        </w:rPr>
        <w:t xml:space="preserve">it </w:t>
      </w:r>
      <w:r w:rsidR="00CE3D9C">
        <w:rPr>
          <w:rFonts w:ascii="Times New Roman" w:eastAsia="Times New Roman" w:hAnsi="Times New Roman" w:cs="Times New Roman"/>
          <w:sz w:val="24"/>
          <w:szCs w:val="24"/>
        </w:rPr>
        <w:t xml:space="preserve">states that the government shall undertake agreements with religious organizations “where warranted by their notorious influence in Spanish society, due to their domain or number of followers” (Art. 7, S. 1. Official translation by the Spanish Ministry of Justice). </w:t>
      </w:r>
      <w:r w:rsidR="0079257B" w:rsidRPr="004846BC">
        <w:rPr>
          <w:rFonts w:ascii="Times New Roman" w:eastAsia="Times New Roman" w:hAnsi="Times New Roman" w:cs="Times New Roman"/>
          <w:sz w:val="24"/>
          <w:szCs w:val="24"/>
        </w:rPr>
        <w:t>T</w:t>
      </w:r>
      <w:r w:rsidR="008D69C0" w:rsidRPr="004846BC">
        <w:rPr>
          <w:rFonts w:ascii="Times New Roman" w:eastAsia="Times New Roman" w:hAnsi="Times New Roman" w:cs="Times New Roman"/>
          <w:sz w:val="24"/>
          <w:szCs w:val="24"/>
        </w:rPr>
        <w:t xml:space="preserve">he role of the state in assessing the social importance of a religion </w:t>
      </w:r>
      <w:r w:rsidR="00E01009" w:rsidRPr="004846BC">
        <w:rPr>
          <w:rFonts w:ascii="Times New Roman" w:eastAsia="Times New Roman" w:hAnsi="Times New Roman" w:cs="Times New Roman"/>
          <w:sz w:val="24"/>
          <w:szCs w:val="24"/>
        </w:rPr>
        <w:t xml:space="preserve">to a community </w:t>
      </w:r>
      <w:r w:rsidR="008D69C0" w:rsidRPr="004846BC">
        <w:rPr>
          <w:rFonts w:ascii="Times New Roman" w:eastAsia="Times New Roman" w:hAnsi="Times New Roman" w:cs="Times New Roman"/>
          <w:sz w:val="24"/>
          <w:szCs w:val="24"/>
        </w:rPr>
        <w:t>leaves room for interpretation, which creates a political opportunity structure</w:t>
      </w:r>
      <w:r w:rsidR="00C34A26" w:rsidRPr="004846BC">
        <w:rPr>
          <w:rFonts w:ascii="Times New Roman" w:eastAsia="Times New Roman" w:hAnsi="Times New Roman" w:cs="Times New Roman"/>
          <w:sz w:val="24"/>
          <w:szCs w:val="24"/>
        </w:rPr>
        <w:t xml:space="preserve"> at </w:t>
      </w:r>
      <w:r w:rsidR="000A0D2F">
        <w:rPr>
          <w:rFonts w:ascii="Times New Roman" w:eastAsia="Times New Roman" w:hAnsi="Times New Roman" w:cs="Times New Roman"/>
          <w:sz w:val="24"/>
          <w:szCs w:val="24"/>
        </w:rPr>
        <w:t xml:space="preserve">multiple </w:t>
      </w:r>
      <w:r w:rsidR="00C34A26" w:rsidRPr="004846BC">
        <w:rPr>
          <w:rFonts w:ascii="Times New Roman" w:eastAsia="Times New Roman" w:hAnsi="Times New Roman" w:cs="Times New Roman"/>
          <w:sz w:val="24"/>
          <w:szCs w:val="24"/>
        </w:rPr>
        <w:t>levels of governance</w:t>
      </w:r>
      <w:r w:rsidR="008D69C0" w:rsidRPr="004846BC">
        <w:rPr>
          <w:rFonts w:ascii="Times New Roman" w:eastAsia="Times New Roman" w:hAnsi="Times New Roman" w:cs="Times New Roman"/>
          <w:sz w:val="24"/>
          <w:szCs w:val="24"/>
        </w:rPr>
        <w:t>.</w:t>
      </w:r>
      <w:r w:rsidR="008D69C0" w:rsidRPr="001E3BFD">
        <w:rPr>
          <w:rFonts w:ascii="Times New Roman" w:eastAsia="Times New Roman" w:hAnsi="Times New Roman" w:cs="Times New Roman"/>
          <w:b/>
          <w:bCs/>
          <w:sz w:val="24"/>
          <w:szCs w:val="24"/>
        </w:rPr>
        <w:t xml:space="preserve"> </w:t>
      </w:r>
    </w:p>
    <w:p w14:paraId="5649C581" w14:textId="25A1488A" w:rsidR="000B334A" w:rsidRPr="00A955A5" w:rsidRDefault="00CC7757" w:rsidP="00A955A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 the proceedings ahead of passing the 1980 Religious Liberty Law,</w:t>
      </w:r>
      <w:r w:rsidR="006E15D7">
        <w:rPr>
          <w:rFonts w:ascii="Times New Roman" w:eastAsia="Times New Roman" w:hAnsi="Times New Roman" w:cs="Times New Roman"/>
          <w:sz w:val="24"/>
          <w:szCs w:val="24"/>
        </w:rPr>
        <w:t xml:space="preserve"> legislators</w:t>
      </w:r>
      <w:r>
        <w:rPr>
          <w:rFonts w:ascii="Times New Roman" w:eastAsia="Times New Roman" w:hAnsi="Times New Roman" w:cs="Times New Roman"/>
          <w:sz w:val="24"/>
          <w:szCs w:val="24"/>
        </w:rPr>
        <w:t xml:space="preserve"> acknowledged the deeply personal and social aspects of religion yet reiterated that the role of </w:t>
      </w:r>
      <w:r>
        <w:rPr>
          <w:rFonts w:ascii="Times New Roman" w:eastAsia="Times New Roman" w:hAnsi="Times New Roman" w:cs="Times New Roman"/>
          <w:sz w:val="24"/>
          <w:szCs w:val="24"/>
        </w:rPr>
        <w:lastRenderedPageBreak/>
        <w:t>government is to regulate religion as it relates to politics</w:t>
      </w:r>
      <w:r w:rsidR="006110CB">
        <w:rPr>
          <w:rFonts w:ascii="Times New Roman" w:eastAsia="Times New Roman" w:hAnsi="Times New Roman" w:cs="Times New Roman"/>
          <w:sz w:val="24"/>
          <w:szCs w:val="24"/>
        </w:rPr>
        <w:t>, where the relationship has changed over the course of Spain’s history</w:t>
      </w:r>
      <w:r>
        <w:rPr>
          <w:rFonts w:ascii="Times New Roman" w:eastAsia="Times New Roman" w:hAnsi="Times New Roman" w:cs="Times New Roman"/>
          <w:sz w:val="24"/>
          <w:szCs w:val="24"/>
        </w:rPr>
        <w:t xml:space="preserve"> (El </w:t>
      </w:r>
      <w:proofErr w:type="spellStart"/>
      <w:r>
        <w:rPr>
          <w:rFonts w:ascii="Times New Roman" w:eastAsia="Times New Roman" w:hAnsi="Times New Roman" w:cs="Times New Roman"/>
          <w:sz w:val="24"/>
          <w:szCs w:val="24"/>
        </w:rPr>
        <w:t>Senado</w:t>
      </w:r>
      <w:proofErr w:type="spellEnd"/>
      <w:r>
        <w:rPr>
          <w:rFonts w:ascii="Times New Roman" w:eastAsia="Times New Roman" w:hAnsi="Times New Roman" w:cs="Times New Roman"/>
          <w:sz w:val="24"/>
          <w:szCs w:val="24"/>
        </w:rPr>
        <w:t xml:space="preserve"> 1980). </w:t>
      </w:r>
      <w:r w:rsidR="006110CB">
        <w:rPr>
          <w:rFonts w:ascii="Times New Roman" w:eastAsia="Times New Roman" w:hAnsi="Times New Roman" w:cs="Times New Roman"/>
          <w:sz w:val="24"/>
          <w:szCs w:val="24"/>
        </w:rPr>
        <w:t xml:space="preserve">The words of </w:t>
      </w:r>
      <w:r>
        <w:rPr>
          <w:rFonts w:ascii="Times New Roman" w:eastAsia="Times New Roman" w:hAnsi="Times New Roman" w:cs="Times New Roman"/>
          <w:sz w:val="24"/>
          <w:szCs w:val="24"/>
        </w:rPr>
        <w:t xml:space="preserve">Senator </w:t>
      </w:r>
      <w:r w:rsidR="00A068BD">
        <w:rPr>
          <w:rFonts w:ascii="Times New Roman" w:eastAsia="Times New Roman" w:hAnsi="Times New Roman" w:cs="Times New Roman"/>
          <w:sz w:val="24"/>
          <w:szCs w:val="24"/>
        </w:rPr>
        <w:t xml:space="preserve">Manuel </w:t>
      </w:r>
      <w:r>
        <w:rPr>
          <w:rFonts w:ascii="Times New Roman" w:eastAsia="Times New Roman" w:hAnsi="Times New Roman" w:cs="Times New Roman"/>
          <w:sz w:val="24"/>
          <w:szCs w:val="24"/>
        </w:rPr>
        <w:t>Iglesias Corral (an independent who worked with centrists)</w:t>
      </w:r>
      <w:r w:rsidR="006110CB">
        <w:rPr>
          <w:rFonts w:ascii="Times New Roman" w:eastAsia="Times New Roman" w:hAnsi="Times New Roman" w:cs="Times New Roman"/>
          <w:sz w:val="24"/>
          <w:szCs w:val="24"/>
        </w:rPr>
        <w:t xml:space="preserve"> c</w:t>
      </w:r>
      <w:r w:rsidR="0034627D">
        <w:rPr>
          <w:rFonts w:ascii="Times New Roman" w:eastAsia="Times New Roman" w:hAnsi="Times New Roman" w:cs="Times New Roman"/>
          <w:sz w:val="24"/>
          <w:szCs w:val="24"/>
        </w:rPr>
        <w:t>apture this spirit</w:t>
      </w:r>
      <w:r w:rsidR="006110CB">
        <w:rPr>
          <w:rFonts w:ascii="Times New Roman" w:eastAsia="Times New Roman" w:hAnsi="Times New Roman" w:cs="Times New Roman"/>
          <w:sz w:val="24"/>
          <w:szCs w:val="24"/>
        </w:rPr>
        <w:t xml:space="preserve"> of the </w:t>
      </w:r>
      <w:proofErr w:type="spellStart"/>
      <w:r w:rsidR="006110CB" w:rsidRPr="001649C2">
        <w:rPr>
          <w:rFonts w:ascii="Times New Roman" w:eastAsia="Times New Roman" w:hAnsi="Times New Roman" w:cs="Times New Roman"/>
          <w:i/>
          <w:iCs/>
          <w:sz w:val="24"/>
          <w:szCs w:val="24"/>
        </w:rPr>
        <w:t>Senado</w:t>
      </w:r>
      <w:r w:rsidR="006110CB">
        <w:rPr>
          <w:rFonts w:ascii="Times New Roman" w:eastAsia="Times New Roman" w:hAnsi="Times New Roman" w:cs="Times New Roman"/>
          <w:sz w:val="24"/>
          <w:szCs w:val="24"/>
        </w:rPr>
        <w:t>’s</w:t>
      </w:r>
      <w:proofErr w:type="spellEnd"/>
      <w:r w:rsidR="006110CB">
        <w:rPr>
          <w:rFonts w:ascii="Times New Roman" w:eastAsia="Times New Roman" w:hAnsi="Times New Roman" w:cs="Times New Roman"/>
          <w:sz w:val="24"/>
          <w:szCs w:val="24"/>
        </w:rPr>
        <w:t xml:space="preserve"> discussion</w:t>
      </w:r>
      <w:r w:rsidR="0034627D">
        <w:rPr>
          <w:rFonts w:ascii="Times New Roman" w:eastAsia="Times New Roman" w:hAnsi="Times New Roman" w:cs="Times New Roman"/>
          <w:sz w:val="24"/>
          <w:szCs w:val="24"/>
        </w:rPr>
        <w:t xml:space="preserve"> (El </w:t>
      </w:r>
      <w:proofErr w:type="spellStart"/>
      <w:r w:rsidR="0034627D">
        <w:rPr>
          <w:rFonts w:ascii="Times New Roman" w:eastAsia="Times New Roman" w:hAnsi="Times New Roman" w:cs="Times New Roman"/>
          <w:sz w:val="24"/>
          <w:szCs w:val="24"/>
        </w:rPr>
        <w:t>Senado</w:t>
      </w:r>
      <w:proofErr w:type="spellEnd"/>
      <w:r w:rsidR="0034627D">
        <w:rPr>
          <w:rFonts w:ascii="Times New Roman" w:eastAsia="Times New Roman" w:hAnsi="Times New Roman" w:cs="Times New Roman"/>
          <w:sz w:val="24"/>
          <w:szCs w:val="24"/>
        </w:rPr>
        <w:t xml:space="preserve"> 2021</w:t>
      </w:r>
      <w:r w:rsidR="00A068BD">
        <w:rPr>
          <w:rFonts w:ascii="Times New Roman" w:eastAsia="Times New Roman" w:hAnsi="Times New Roman" w:cs="Times New Roman"/>
          <w:sz w:val="24"/>
          <w:szCs w:val="24"/>
        </w:rPr>
        <w:t>b</w:t>
      </w:r>
      <w:r w:rsidR="0034627D">
        <w:rPr>
          <w:rFonts w:ascii="Times New Roman" w:eastAsia="Times New Roman" w:hAnsi="Times New Roman" w:cs="Times New Roman"/>
          <w:sz w:val="24"/>
          <w:szCs w:val="24"/>
        </w:rPr>
        <w:t>)</w:t>
      </w:r>
      <w:r w:rsidR="00F06FEB">
        <w:rPr>
          <w:rFonts w:ascii="Times New Roman" w:eastAsia="Times New Roman" w:hAnsi="Times New Roman" w:cs="Times New Roman"/>
          <w:sz w:val="24"/>
          <w:szCs w:val="24"/>
        </w:rPr>
        <w:t>, and several speakers following him echoed his sentiments</w:t>
      </w:r>
      <w:r w:rsidR="006110CB">
        <w:rPr>
          <w:rFonts w:ascii="Times New Roman" w:eastAsia="Times New Roman" w:hAnsi="Times New Roman" w:cs="Times New Roman"/>
          <w:sz w:val="24"/>
          <w:szCs w:val="24"/>
        </w:rPr>
        <w:t>:</w:t>
      </w:r>
    </w:p>
    <w:p w14:paraId="7B8A963F" w14:textId="70DDBDCE" w:rsidR="006110CB" w:rsidRDefault="006110CB" w:rsidP="001907C4">
      <w:pPr>
        <w:spacing w:line="240" w:lineRule="auto"/>
        <w:ind w:left="1440" w:right="1440"/>
        <w:contextualSpacing/>
        <w:rPr>
          <w:rFonts w:ascii="Times New Roman" w:eastAsia="Times New Roman" w:hAnsi="Times New Roman" w:cs="Times New Roman"/>
          <w:sz w:val="24"/>
          <w:szCs w:val="24"/>
        </w:rPr>
      </w:pPr>
      <w:r w:rsidRPr="000B334A">
        <w:rPr>
          <w:rFonts w:ascii="Times New Roman" w:eastAsia="Times New Roman" w:hAnsi="Times New Roman" w:cs="Times New Roman"/>
          <w:sz w:val="24"/>
          <w:szCs w:val="24"/>
        </w:rPr>
        <w:t xml:space="preserve">What does this affirmation of religious liberty mean? </w:t>
      </w:r>
      <w:r w:rsidRPr="000B334A">
        <w:rPr>
          <w:rFonts w:ascii="Times New Roman" w:eastAsia="Times New Roman" w:hAnsi="Times New Roman" w:cs="Times New Roman"/>
          <w:b/>
          <w:bCs/>
          <w:sz w:val="24"/>
          <w:szCs w:val="24"/>
        </w:rPr>
        <w:t xml:space="preserve">It means that the old law has concluded, that a historical period of law has concluded, that </w:t>
      </w:r>
      <w:r w:rsidR="000B334A" w:rsidRPr="000B334A">
        <w:rPr>
          <w:rFonts w:ascii="Times New Roman" w:eastAsia="Times New Roman" w:hAnsi="Times New Roman" w:cs="Times New Roman"/>
          <w:b/>
          <w:bCs/>
          <w:sz w:val="24"/>
          <w:szCs w:val="24"/>
        </w:rPr>
        <w:t>a moment</w:t>
      </w:r>
      <w:r w:rsidRPr="000B334A">
        <w:rPr>
          <w:rFonts w:ascii="Times New Roman" w:eastAsia="Times New Roman" w:hAnsi="Times New Roman" w:cs="Times New Roman"/>
          <w:b/>
          <w:bCs/>
          <w:sz w:val="24"/>
          <w:szCs w:val="24"/>
        </w:rPr>
        <w:t xml:space="preserve"> developed over the centuries</w:t>
      </w:r>
      <w:r w:rsidR="000B334A" w:rsidRPr="000B334A">
        <w:rPr>
          <w:rFonts w:ascii="Times New Roman" w:eastAsia="Times New Roman" w:hAnsi="Times New Roman" w:cs="Times New Roman"/>
          <w:b/>
          <w:bCs/>
          <w:sz w:val="24"/>
          <w:szCs w:val="24"/>
        </w:rPr>
        <w:t xml:space="preserve"> has been overcome</w:t>
      </w:r>
      <w:r w:rsidRPr="000B334A">
        <w:rPr>
          <w:rFonts w:ascii="Times New Roman" w:eastAsia="Times New Roman" w:hAnsi="Times New Roman" w:cs="Times New Roman"/>
          <w:b/>
          <w:bCs/>
          <w:sz w:val="24"/>
          <w:szCs w:val="24"/>
        </w:rPr>
        <w:t xml:space="preserve">, and that </w:t>
      </w:r>
      <w:r w:rsidR="005623FA">
        <w:rPr>
          <w:rFonts w:ascii="Times New Roman" w:eastAsia="Times New Roman" w:hAnsi="Times New Roman" w:cs="Times New Roman"/>
          <w:b/>
          <w:bCs/>
          <w:sz w:val="24"/>
          <w:szCs w:val="24"/>
        </w:rPr>
        <w:t xml:space="preserve">it </w:t>
      </w:r>
      <w:r w:rsidRPr="000B334A">
        <w:rPr>
          <w:rFonts w:ascii="Times New Roman" w:eastAsia="Times New Roman" w:hAnsi="Times New Roman" w:cs="Times New Roman"/>
          <w:b/>
          <w:bCs/>
          <w:sz w:val="24"/>
          <w:szCs w:val="24"/>
        </w:rPr>
        <w:t xml:space="preserve">has, here, a </w:t>
      </w:r>
      <w:r w:rsidR="001E73C0">
        <w:rPr>
          <w:rFonts w:ascii="Times New Roman" w:eastAsia="Times New Roman" w:hAnsi="Times New Roman" w:cs="Times New Roman"/>
          <w:b/>
          <w:bCs/>
          <w:sz w:val="24"/>
          <w:szCs w:val="24"/>
        </w:rPr>
        <w:t>grand</w:t>
      </w:r>
      <w:r w:rsidRPr="000B334A">
        <w:rPr>
          <w:rFonts w:ascii="Times New Roman" w:eastAsia="Times New Roman" w:hAnsi="Times New Roman" w:cs="Times New Roman"/>
          <w:b/>
          <w:bCs/>
          <w:sz w:val="24"/>
          <w:szCs w:val="24"/>
        </w:rPr>
        <w:t>, majestic epilogue</w:t>
      </w:r>
      <w:r w:rsidRPr="000B334A">
        <w:rPr>
          <w:rFonts w:ascii="Times New Roman" w:eastAsia="Times New Roman" w:hAnsi="Times New Roman" w:cs="Times New Roman"/>
          <w:sz w:val="24"/>
          <w:szCs w:val="24"/>
        </w:rPr>
        <w:t>…no</w:t>
      </w:r>
      <w:r w:rsidR="000B334A">
        <w:rPr>
          <w:rFonts w:ascii="Times New Roman" w:eastAsia="Times New Roman" w:hAnsi="Times New Roman" w:cs="Times New Roman"/>
          <w:sz w:val="24"/>
          <w:szCs w:val="24"/>
        </w:rPr>
        <w:t>t</w:t>
      </w:r>
      <w:r w:rsidRPr="000B334A">
        <w:rPr>
          <w:rFonts w:ascii="Times New Roman" w:eastAsia="Times New Roman" w:hAnsi="Times New Roman" w:cs="Times New Roman"/>
          <w:sz w:val="24"/>
          <w:szCs w:val="24"/>
        </w:rPr>
        <w:t xml:space="preserve"> only is religious liberty a </w:t>
      </w:r>
      <w:r w:rsidR="000B334A" w:rsidRPr="000B334A">
        <w:rPr>
          <w:rFonts w:ascii="Times New Roman" w:eastAsia="Times New Roman" w:hAnsi="Times New Roman" w:cs="Times New Roman"/>
          <w:sz w:val="24"/>
          <w:szCs w:val="24"/>
        </w:rPr>
        <w:t xml:space="preserve">logical, necessary consequence that is indeclinable of individual rights, </w:t>
      </w:r>
      <w:r w:rsidR="000B334A">
        <w:rPr>
          <w:rFonts w:ascii="Times New Roman" w:eastAsia="Times New Roman" w:hAnsi="Times New Roman" w:cs="Times New Roman"/>
          <w:sz w:val="24"/>
          <w:szCs w:val="24"/>
        </w:rPr>
        <w:t xml:space="preserve">but also religious liberty </w:t>
      </w:r>
      <w:r w:rsidR="000B334A" w:rsidRPr="000B334A">
        <w:rPr>
          <w:rFonts w:ascii="Times New Roman" w:eastAsia="Times New Roman" w:hAnsi="Times New Roman" w:cs="Times New Roman"/>
          <w:sz w:val="24"/>
          <w:szCs w:val="24"/>
        </w:rPr>
        <w:t xml:space="preserve">is already supported in the Constitution. </w:t>
      </w:r>
      <w:r w:rsidR="001907C4" w:rsidRPr="00A955A5">
        <w:rPr>
          <w:rFonts w:ascii="Times New Roman" w:eastAsia="Times New Roman" w:hAnsi="Times New Roman" w:cs="Times New Roman"/>
          <w:sz w:val="24"/>
          <w:szCs w:val="24"/>
        </w:rPr>
        <w:t xml:space="preserve">(El </w:t>
      </w:r>
      <w:proofErr w:type="spellStart"/>
      <w:r w:rsidR="001907C4" w:rsidRPr="00A955A5">
        <w:rPr>
          <w:rFonts w:ascii="Times New Roman" w:eastAsia="Times New Roman" w:hAnsi="Times New Roman" w:cs="Times New Roman"/>
          <w:sz w:val="24"/>
          <w:szCs w:val="24"/>
        </w:rPr>
        <w:t>Senado</w:t>
      </w:r>
      <w:proofErr w:type="spellEnd"/>
      <w:r w:rsidR="001907C4" w:rsidRPr="00A955A5">
        <w:rPr>
          <w:rFonts w:ascii="Times New Roman" w:eastAsia="Times New Roman" w:hAnsi="Times New Roman" w:cs="Times New Roman"/>
          <w:sz w:val="24"/>
          <w:szCs w:val="24"/>
        </w:rPr>
        <w:t xml:space="preserve"> 1980</w:t>
      </w:r>
      <w:r w:rsidR="001907C4">
        <w:rPr>
          <w:rFonts w:ascii="Times New Roman" w:eastAsia="Times New Roman" w:hAnsi="Times New Roman" w:cs="Times New Roman"/>
          <w:sz w:val="24"/>
          <w:szCs w:val="24"/>
        </w:rPr>
        <w:t xml:space="preserve">, </w:t>
      </w:r>
      <w:r w:rsidR="000B334A">
        <w:rPr>
          <w:rFonts w:ascii="Times New Roman" w:eastAsia="Times New Roman" w:hAnsi="Times New Roman" w:cs="Times New Roman"/>
          <w:sz w:val="24"/>
          <w:szCs w:val="24"/>
        </w:rPr>
        <w:t>emphasis added</w:t>
      </w:r>
      <w:r w:rsidR="000B334A" w:rsidRPr="000B334A">
        <w:rPr>
          <w:rFonts w:ascii="Times New Roman" w:eastAsia="Times New Roman" w:hAnsi="Times New Roman" w:cs="Times New Roman"/>
          <w:sz w:val="24"/>
          <w:szCs w:val="24"/>
        </w:rPr>
        <w:t>)</w:t>
      </w:r>
      <w:r w:rsidR="001907C4">
        <w:rPr>
          <w:rStyle w:val="FootnoteReference"/>
          <w:rFonts w:ascii="Times New Roman" w:eastAsia="Times New Roman" w:hAnsi="Times New Roman" w:cs="Times New Roman"/>
          <w:sz w:val="24"/>
          <w:szCs w:val="24"/>
        </w:rPr>
        <w:footnoteReference w:id="7"/>
      </w:r>
    </w:p>
    <w:p w14:paraId="245D5519" w14:textId="77777777" w:rsidR="000B334A" w:rsidRPr="000B334A" w:rsidRDefault="000B334A" w:rsidP="000B334A">
      <w:pPr>
        <w:spacing w:line="240" w:lineRule="auto"/>
        <w:ind w:left="1440" w:right="1440"/>
        <w:contextualSpacing/>
        <w:rPr>
          <w:rFonts w:ascii="Times New Roman" w:eastAsia="Times New Roman" w:hAnsi="Times New Roman" w:cs="Times New Roman"/>
          <w:sz w:val="24"/>
          <w:szCs w:val="24"/>
        </w:rPr>
      </w:pPr>
    </w:p>
    <w:p w14:paraId="3A4DDF2D" w14:textId="05B200A4" w:rsidR="00F83881" w:rsidRDefault="00F83881" w:rsidP="006C58F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same proceedings, Minister of Justice </w:t>
      </w:r>
      <w:proofErr w:type="spellStart"/>
      <w:r w:rsidR="00A068BD">
        <w:rPr>
          <w:rFonts w:ascii="Times New Roman" w:eastAsia="Times New Roman" w:hAnsi="Times New Roman" w:cs="Times New Roman"/>
          <w:sz w:val="24"/>
          <w:szCs w:val="24"/>
        </w:rPr>
        <w:t>Iñigo</w:t>
      </w:r>
      <w:proofErr w:type="spellEnd"/>
      <w:r w:rsidR="00A068BD">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Cavero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w:t>
      </w:r>
      <w:r w:rsidR="00F06FEB">
        <w:rPr>
          <w:rFonts w:ascii="Times New Roman" w:eastAsia="Times New Roman" w:hAnsi="Times New Roman" w:cs="Times New Roman"/>
          <w:sz w:val="24"/>
          <w:szCs w:val="24"/>
        </w:rPr>
        <w:t>ataillade</w:t>
      </w:r>
      <w:proofErr w:type="spellEnd"/>
      <w:r w:rsidR="0039297A">
        <w:rPr>
          <w:rFonts w:ascii="Times New Roman" w:eastAsia="Times New Roman" w:hAnsi="Times New Roman" w:cs="Times New Roman"/>
          <w:sz w:val="24"/>
          <w:szCs w:val="24"/>
        </w:rPr>
        <w:t xml:space="preserve"> (</w:t>
      </w:r>
      <w:r w:rsidR="00A068BD">
        <w:rPr>
          <w:rFonts w:ascii="Times New Roman" w:eastAsia="Times New Roman" w:hAnsi="Times New Roman" w:cs="Times New Roman"/>
          <w:sz w:val="24"/>
          <w:szCs w:val="24"/>
        </w:rPr>
        <w:t>Christian Democrat)</w:t>
      </w:r>
      <w:r w:rsidR="00F06FEB">
        <w:rPr>
          <w:rFonts w:ascii="Times New Roman" w:eastAsia="Times New Roman" w:hAnsi="Times New Roman" w:cs="Times New Roman"/>
          <w:sz w:val="24"/>
          <w:szCs w:val="24"/>
        </w:rPr>
        <w:t xml:space="preserve"> distinguishes the Spanish approach from laicism (as in France) (El </w:t>
      </w:r>
      <w:proofErr w:type="spellStart"/>
      <w:r w:rsidR="00F06FEB">
        <w:rPr>
          <w:rFonts w:ascii="Times New Roman" w:eastAsia="Times New Roman" w:hAnsi="Times New Roman" w:cs="Times New Roman"/>
          <w:sz w:val="24"/>
          <w:szCs w:val="24"/>
        </w:rPr>
        <w:t>Senado</w:t>
      </w:r>
      <w:proofErr w:type="spellEnd"/>
      <w:r w:rsidR="00F06FEB">
        <w:rPr>
          <w:rFonts w:ascii="Times New Roman" w:eastAsia="Times New Roman" w:hAnsi="Times New Roman" w:cs="Times New Roman"/>
          <w:sz w:val="24"/>
          <w:szCs w:val="24"/>
        </w:rPr>
        <w:t xml:space="preserve"> 1980</w:t>
      </w:r>
      <w:r w:rsidR="00A068BD">
        <w:rPr>
          <w:rFonts w:ascii="Times New Roman" w:eastAsia="Times New Roman" w:hAnsi="Times New Roman" w:cs="Times New Roman"/>
          <w:sz w:val="24"/>
          <w:szCs w:val="24"/>
        </w:rPr>
        <w:t>, 2021a</w:t>
      </w:r>
      <w:r w:rsidR="00F06FEB">
        <w:rPr>
          <w:rFonts w:ascii="Times New Roman" w:eastAsia="Times New Roman" w:hAnsi="Times New Roman" w:cs="Times New Roman"/>
          <w:sz w:val="24"/>
          <w:szCs w:val="24"/>
        </w:rPr>
        <w:t xml:space="preserve">). </w:t>
      </w:r>
      <w:r w:rsidR="00A068BD">
        <w:rPr>
          <w:rFonts w:ascii="Times New Roman" w:eastAsia="Times New Roman" w:hAnsi="Times New Roman" w:cs="Times New Roman"/>
          <w:sz w:val="24"/>
          <w:szCs w:val="24"/>
        </w:rPr>
        <w:t>He calls laic states “belligerent and hostile</w:t>
      </w:r>
      <w:r w:rsidR="00B42867">
        <w:rPr>
          <w:rFonts w:ascii="Times New Roman" w:eastAsia="Times New Roman" w:hAnsi="Times New Roman" w:cs="Times New Roman"/>
          <w:sz w:val="24"/>
          <w:szCs w:val="24"/>
        </w:rPr>
        <w:t>,</w:t>
      </w:r>
      <w:r w:rsidR="00A068BD">
        <w:rPr>
          <w:rFonts w:ascii="Times New Roman" w:eastAsia="Times New Roman" w:hAnsi="Times New Roman" w:cs="Times New Roman"/>
          <w:sz w:val="24"/>
          <w:szCs w:val="24"/>
        </w:rPr>
        <w:t xml:space="preserve">” affirms that they are as dogmatic as confessional ones, and defines Spain as a “neutral” state rather than a laic one (El </w:t>
      </w:r>
      <w:proofErr w:type="spellStart"/>
      <w:r w:rsidR="00A068BD">
        <w:rPr>
          <w:rFonts w:ascii="Times New Roman" w:eastAsia="Times New Roman" w:hAnsi="Times New Roman" w:cs="Times New Roman"/>
          <w:sz w:val="24"/>
          <w:szCs w:val="24"/>
        </w:rPr>
        <w:t>Senado</w:t>
      </w:r>
      <w:proofErr w:type="spellEnd"/>
      <w:r w:rsidR="00A068BD">
        <w:rPr>
          <w:rFonts w:ascii="Times New Roman" w:eastAsia="Times New Roman" w:hAnsi="Times New Roman" w:cs="Times New Roman"/>
          <w:sz w:val="24"/>
          <w:szCs w:val="24"/>
        </w:rPr>
        <w:t xml:space="preserve"> 1980).</w:t>
      </w:r>
      <w:r w:rsidR="00A734AD">
        <w:rPr>
          <w:rFonts w:ascii="Times New Roman" w:eastAsia="Times New Roman" w:hAnsi="Times New Roman" w:cs="Times New Roman"/>
          <w:sz w:val="24"/>
          <w:szCs w:val="24"/>
        </w:rPr>
        <w:t xml:space="preserve"> Whether neutrality and laicism differ meaningfully in this context or not, the way that politicians frame the state’s position towards religion differs som</w:t>
      </w:r>
      <w:r w:rsidR="006C58F1">
        <w:rPr>
          <w:rFonts w:ascii="Times New Roman" w:eastAsia="Times New Roman" w:hAnsi="Times New Roman" w:cs="Times New Roman"/>
          <w:sz w:val="24"/>
          <w:szCs w:val="24"/>
        </w:rPr>
        <w:t>ewhat between Spain and France</w:t>
      </w:r>
      <w:r w:rsidR="00A734AD">
        <w:rPr>
          <w:rFonts w:ascii="Times New Roman" w:eastAsia="Times New Roman" w:hAnsi="Times New Roman" w:cs="Times New Roman"/>
          <w:sz w:val="24"/>
          <w:szCs w:val="24"/>
        </w:rPr>
        <w:t xml:space="preserve"> in that laicism is not framed as an essential Spanish value. </w:t>
      </w:r>
      <w:r w:rsidR="00D84FFC">
        <w:rPr>
          <w:rFonts w:ascii="Times New Roman" w:eastAsia="Times New Roman" w:hAnsi="Times New Roman" w:cs="Times New Roman"/>
          <w:sz w:val="24"/>
          <w:szCs w:val="24"/>
        </w:rPr>
        <w:t>Thus in the Spanish case, there must be another impetus for political elites to link the old secular-clerical cleavage to contemporary politics in order for it to be an effective opportunity for Catalans. The salience of Muslim migration to Spain and the racial-religious rhetoric surrounding immigrant integrati</w:t>
      </w:r>
      <w:r w:rsidR="00103626">
        <w:rPr>
          <w:rFonts w:ascii="Times New Roman" w:eastAsia="Times New Roman" w:hAnsi="Times New Roman" w:cs="Times New Roman"/>
          <w:sz w:val="24"/>
          <w:szCs w:val="24"/>
        </w:rPr>
        <w:t>on policy provides this impetus, as the state maintains differential relations with Catholic and Muslim associations.</w:t>
      </w:r>
      <w:r w:rsidR="00762D8C" w:rsidRPr="006110CB">
        <w:rPr>
          <w:rFonts w:ascii="Times New Roman" w:eastAsia="Times New Roman" w:hAnsi="Times New Roman" w:cs="Times New Roman"/>
          <w:sz w:val="24"/>
          <w:szCs w:val="24"/>
        </w:rPr>
        <w:tab/>
      </w:r>
    </w:p>
    <w:p w14:paraId="0EC35AD6" w14:textId="7084EDC2" w:rsidR="00C74992" w:rsidRDefault="00CF1D32" w:rsidP="00B42867">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Despite the </w:t>
      </w:r>
      <w:r w:rsidR="00762D8C">
        <w:rPr>
          <w:rFonts w:ascii="Times New Roman" w:eastAsia="Times New Roman" w:hAnsi="Times New Roman" w:cs="Times New Roman"/>
          <w:sz w:val="24"/>
          <w:szCs w:val="24"/>
        </w:rPr>
        <w:t xml:space="preserve">dissolution of the Franco-era concordat with the Catholic Church, Catholicism continues to enjoy a special relationship with the state. </w:t>
      </w:r>
      <w:r>
        <w:rPr>
          <w:rFonts w:ascii="Times New Roman" w:eastAsia="Times New Roman" w:hAnsi="Times New Roman" w:cs="Times New Roman"/>
          <w:sz w:val="24"/>
          <w:szCs w:val="24"/>
        </w:rPr>
        <w:t xml:space="preserve">Spain recognizes the special </w:t>
      </w:r>
      <w:r>
        <w:rPr>
          <w:rFonts w:ascii="Times New Roman" w:eastAsia="Times New Roman" w:hAnsi="Times New Roman" w:cs="Times New Roman"/>
          <w:sz w:val="24"/>
          <w:szCs w:val="24"/>
        </w:rPr>
        <w:lastRenderedPageBreak/>
        <w:t xml:space="preserve">international legal status of the Vatican, so agreements with the Catholic Church, unlike others, are considered international treaties (Moran 1995). The legal clout of the Catholic Church intertwines the church with </w:t>
      </w:r>
      <w:r w:rsidR="004846BC">
        <w:rPr>
          <w:rFonts w:ascii="Times New Roman" w:eastAsia="Times New Roman" w:hAnsi="Times New Roman" w:cs="Times New Roman"/>
          <w:sz w:val="24"/>
          <w:szCs w:val="24"/>
        </w:rPr>
        <w:t xml:space="preserve">national </w:t>
      </w:r>
      <w:r>
        <w:rPr>
          <w:rFonts w:ascii="Times New Roman" w:eastAsia="Times New Roman" w:hAnsi="Times New Roman" w:cs="Times New Roman"/>
          <w:sz w:val="24"/>
          <w:szCs w:val="24"/>
        </w:rPr>
        <w:t>civil law more closely than other traditions, particularly in areas s</w:t>
      </w:r>
      <w:r w:rsidR="00846082">
        <w:rPr>
          <w:rFonts w:ascii="Times New Roman" w:eastAsia="Times New Roman" w:hAnsi="Times New Roman" w:cs="Times New Roman"/>
          <w:sz w:val="24"/>
          <w:szCs w:val="24"/>
        </w:rPr>
        <w:t xml:space="preserve">uch as ecclesiastical marriage </w:t>
      </w:r>
      <w:r>
        <w:rPr>
          <w:rFonts w:ascii="Times New Roman" w:eastAsia="Times New Roman" w:hAnsi="Times New Roman" w:cs="Times New Roman"/>
          <w:sz w:val="24"/>
          <w:szCs w:val="24"/>
        </w:rPr>
        <w:t xml:space="preserve">and court opinions (Moran 1995). </w:t>
      </w:r>
      <w:r w:rsidR="003D2DF1">
        <w:rPr>
          <w:rFonts w:ascii="Times New Roman" w:eastAsia="Times New Roman" w:hAnsi="Times New Roman" w:cs="Times New Roman"/>
          <w:sz w:val="24"/>
          <w:szCs w:val="24"/>
        </w:rPr>
        <w:t xml:space="preserve">In recognition of historical importance of Catholicism to Spanish society, the state provides protection, with funding, for historic Catholic art and architecture (Moran 1995). </w:t>
      </w:r>
    </w:p>
    <w:p w14:paraId="5AFE4406" w14:textId="2D7DCF14" w:rsidR="001F0F0E" w:rsidRDefault="00027D89" w:rsidP="006F287B">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Additionally, per the 1980 law, Spain signed agreements with three religious organizations in 1992</w:t>
      </w:r>
      <w:r w:rsidR="008F226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according to their deeply-rooted status in society: </w:t>
      </w:r>
      <w:proofErr w:type="gramStart"/>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Federation of Evangelic Communities of Spain, the Federate of Israelite Communities of Spain, and the Islamic Commission of Spain (Moran 1995). </w:t>
      </w:r>
      <w:r w:rsidR="009C29A2">
        <w:rPr>
          <w:rFonts w:ascii="Times New Roman" w:eastAsia="Times New Roman" w:hAnsi="Times New Roman" w:cs="Times New Roman"/>
          <w:sz w:val="24"/>
          <w:szCs w:val="24"/>
        </w:rPr>
        <w:t xml:space="preserve">While centrists held power when the 1980 law passed, it was the Socialist-led government that oversaw the 1992 agreements. Governance of religion was beginning to transcend ideological differences. </w:t>
      </w:r>
      <w:r w:rsidR="0044335B">
        <w:rPr>
          <w:rFonts w:ascii="Times New Roman" w:eastAsia="Times New Roman" w:hAnsi="Times New Roman" w:cs="Times New Roman"/>
          <w:sz w:val="24"/>
          <w:szCs w:val="24"/>
        </w:rPr>
        <w:t>All three agreements protect worship and burial sites</w:t>
      </w:r>
      <w:r w:rsidR="002771D8">
        <w:rPr>
          <w:rFonts w:ascii="Times New Roman" w:eastAsia="Times New Roman" w:hAnsi="Times New Roman" w:cs="Times New Roman"/>
          <w:sz w:val="24"/>
          <w:szCs w:val="24"/>
        </w:rPr>
        <w:t xml:space="preserve"> </w:t>
      </w:r>
      <w:r w:rsidR="008B047F">
        <w:rPr>
          <w:rFonts w:ascii="Times New Roman" w:eastAsia="Times New Roman" w:hAnsi="Times New Roman" w:cs="Times New Roman"/>
          <w:sz w:val="24"/>
          <w:szCs w:val="24"/>
        </w:rPr>
        <w:t>and permit work</w:t>
      </w:r>
      <w:r w:rsidR="0044335B">
        <w:rPr>
          <w:rFonts w:ascii="Times New Roman" w:eastAsia="Times New Roman" w:hAnsi="Times New Roman" w:cs="Times New Roman"/>
          <w:sz w:val="24"/>
          <w:szCs w:val="24"/>
        </w:rPr>
        <w:t xml:space="preserve"> arrangements for holy days </w:t>
      </w:r>
      <w:r w:rsidR="00B85ABC">
        <w:rPr>
          <w:rFonts w:ascii="Times New Roman" w:eastAsia="Times New Roman" w:hAnsi="Times New Roman" w:cs="Times New Roman"/>
          <w:sz w:val="24"/>
          <w:szCs w:val="24"/>
        </w:rPr>
        <w:t xml:space="preserve">outside the civil, </w:t>
      </w:r>
      <w:r w:rsidR="0044335B">
        <w:rPr>
          <w:rFonts w:ascii="Times New Roman" w:eastAsia="Times New Roman" w:hAnsi="Times New Roman" w:cs="Times New Roman"/>
          <w:sz w:val="24"/>
          <w:szCs w:val="24"/>
        </w:rPr>
        <w:t>Catholic-</w:t>
      </w:r>
      <w:r w:rsidR="00B85ABC">
        <w:rPr>
          <w:rFonts w:ascii="Times New Roman" w:eastAsia="Times New Roman" w:hAnsi="Times New Roman" w:cs="Times New Roman"/>
          <w:sz w:val="24"/>
          <w:szCs w:val="24"/>
        </w:rPr>
        <w:t>based</w:t>
      </w:r>
      <w:r w:rsidR="0044335B">
        <w:rPr>
          <w:rFonts w:ascii="Times New Roman" w:eastAsia="Times New Roman" w:hAnsi="Times New Roman" w:cs="Times New Roman"/>
          <w:sz w:val="24"/>
          <w:szCs w:val="24"/>
        </w:rPr>
        <w:t xml:space="preserve"> calendar (Moran 1995). They further provide for religious leaders’ access to prisons, hospitals, and the military, and they recognize religious marriages in the civil system (Moran 1995). Unlike for the Catholic Church, the state does not actively fund protection of sacred sites, but it does provide tax exemptions, including for fundraisers and endowments towards cultural heritage protection (Moran 1995). </w:t>
      </w:r>
    </w:p>
    <w:p w14:paraId="2B8FAACE" w14:textId="743F69D0" w:rsidR="00027D89" w:rsidRDefault="001F0F0E" w:rsidP="003E787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Significantly</w:t>
      </w:r>
      <w:r w:rsidR="003F3C7D">
        <w:rPr>
          <w:rFonts w:ascii="Times New Roman" w:eastAsia="Times New Roman" w:hAnsi="Times New Roman" w:cs="Times New Roman"/>
          <w:sz w:val="24"/>
          <w:szCs w:val="24"/>
        </w:rPr>
        <w:t xml:space="preserve">, only the Catholic Church receives a proportion of members’ income taxes for taxpayers who elect to have this money allocated (Moran 1995). </w:t>
      </w:r>
      <w:r w:rsidR="00E0358F">
        <w:rPr>
          <w:rFonts w:ascii="Times New Roman" w:eastAsia="Times New Roman" w:hAnsi="Times New Roman" w:cs="Times New Roman"/>
          <w:sz w:val="24"/>
          <w:szCs w:val="24"/>
        </w:rPr>
        <w:t>In 2019</w:t>
      </w:r>
      <w:r>
        <w:rPr>
          <w:rFonts w:ascii="Times New Roman" w:eastAsia="Times New Roman" w:hAnsi="Times New Roman" w:cs="Times New Roman"/>
          <w:sz w:val="24"/>
          <w:szCs w:val="24"/>
        </w:rPr>
        <w:t>, the Church received a record-high donation since the Vatican and Spain negotiated to increase the proportion donated from 0.5% to 0.7% of income tax, which took effect in 2007 (Bedoya</w:t>
      </w:r>
      <w:r w:rsidR="00E0358F">
        <w:rPr>
          <w:rFonts w:ascii="Times New Roman" w:eastAsia="Times New Roman" w:hAnsi="Times New Roman" w:cs="Times New Roman"/>
          <w:sz w:val="24"/>
          <w:szCs w:val="24"/>
        </w:rPr>
        <w:t xml:space="preserve"> and Hunter</w:t>
      </w:r>
      <w:r>
        <w:rPr>
          <w:rFonts w:ascii="Times New Roman" w:eastAsia="Times New Roman" w:hAnsi="Times New Roman" w:cs="Times New Roman"/>
          <w:sz w:val="24"/>
          <w:szCs w:val="24"/>
        </w:rPr>
        <w:t xml:space="preserve"> 2020). </w:t>
      </w:r>
      <w:r w:rsidR="00E0358F">
        <w:rPr>
          <w:rFonts w:ascii="Times New Roman" w:eastAsia="Times New Roman" w:hAnsi="Times New Roman" w:cs="Times New Roman"/>
          <w:sz w:val="24"/>
          <w:szCs w:val="24"/>
        </w:rPr>
        <w:t xml:space="preserve">Notably, just 17.4% of taxpayers in Catalonia donated to the Catholic Church, </w:t>
      </w:r>
      <w:r w:rsidR="00E0358F">
        <w:rPr>
          <w:rFonts w:ascii="Times New Roman" w:eastAsia="Times New Roman" w:hAnsi="Times New Roman" w:cs="Times New Roman"/>
          <w:sz w:val="24"/>
          <w:szCs w:val="24"/>
        </w:rPr>
        <w:lastRenderedPageBreak/>
        <w:t xml:space="preserve">compared to upwards of 40% of those in </w:t>
      </w:r>
      <w:proofErr w:type="spellStart"/>
      <w:r w:rsidR="00E0358F">
        <w:rPr>
          <w:rFonts w:ascii="Times New Roman" w:eastAsia="Times New Roman" w:hAnsi="Times New Roman" w:cs="Times New Roman"/>
          <w:sz w:val="24"/>
          <w:szCs w:val="24"/>
        </w:rPr>
        <w:t>Castilla</w:t>
      </w:r>
      <w:proofErr w:type="spellEnd"/>
      <w:r w:rsidR="00E0358F">
        <w:rPr>
          <w:rFonts w:ascii="Times New Roman" w:eastAsia="Times New Roman" w:hAnsi="Times New Roman" w:cs="Times New Roman"/>
          <w:sz w:val="24"/>
          <w:szCs w:val="24"/>
        </w:rPr>
        <w:t xml:space="preserve">-La Mancha, La Rioja, </w:t>
      </w:r>
      <w:proofErr w:type="spellStart"/>
      <w:r w:rsidR="00E0358F">
        <w:rPr>
          <w:rFonts w:ascii="Times New Roman" w:eastAsia="Times New Roman" w:hAnsi="Times New Roman" w:cs="Times New Roman"/>
          <w:sz w:val="24"/>
          <w:szCs w:val="24"/>
        </w:rPr>
        <w:t>Castilla</w:t>
      </w:r>
      <w:proofErr w:type="spellEnd"/>
      <w:r w:rsidR="00E0358F">
        <w:rPr>
          <w:rFonts w:ascii="Times New Roman" w:eastAsia="Times New Roman" w:hAnsi="Times New Roman" w:cs="Times New Roman"/>
          <w:sz w:val="24"/>
          <w:szCs w:val="24"/>
        </w:rPr>
        <w:t xml:space="preserve"> y León, Murcia, and Extremadura (Bedoya and Hunter 2020). </w:t>
      </w:r>
      <w:r w:rsidR="00346168">
        <w:rPr>
          <w:rFonts w:ascii="Times New Roman" w:eastAsia="Times New Roman" w:hAnsi="Times New Roman" w:cs="Times New Roman"/>
          <w:sz w:val="24"/>
          <w:szCs w:val="24"/>
        </w:rPr>
        <w:t>In sum, while the Spanish state does offer some protections for minority religions, its non-confessional government privileges Catholicism due to its historic importance to Spanish identity, and it therefore falls on the mono-cultural end of the multiculturalism-mono-culturalism cleavage.</w:t>
      </w:r>
    </w:p>
    <w:p w14:paraId="53B3F794" w14:textId="0E6821DB" w:rsidR="00872C67" w:rsidRPr="00872C67" w:rsidRDefault="00872C67" w:rsidP="00872C67">
      <w:pPr>
        <w:spacing w:line="48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Religion Policy in Catalonia</w:t>
      </w:r>
    </w:p>
    <w:p w14:paraId="1D805D4D" w14:textId="3947FC9D" w:rsidR="003A2EF8" w:rsidRDefault="003A4C2B" w:rsidP="00822D8E">
      <w:pPr>
        <w:spacing w:line="480" w:lineRule="auto"/>
        <w:ind w:firstLine="720"/>
        <w:rPr>
          <w:rFonts w:asciiTheme="majorBidi" w:hAnsiTheme="majorBidi" w:cstheme="majorBidi"/>
          <w:sz w:val="24"/>
          <w:szCs w:val="24"/>
        </w:rPr>
      </w:pPr>
      <w:r>
        <w:rPr>
          <w:rFonts w:asciiTheme="majorBidi" w:hAnsiTheme="majorBidi" w:cstheme="majorBidi"/>
          <w:sz w:val="24"/>
          <w:szCs w:val="24"/>
        </w:rPr>
        <w:t>I</w:t>
      </w:r>
      <w:r w:rsidR="00191205">
        <w:rPr>
          <w:rFonts w:asciiTheme="majorBidi" w:hAnsiTheme="majorBidi" w:cstheme="majorBidi"/>
          <w:sz w:val="24"/>
          <w:szCs w:val="24"/>
        </w:rPr>
        <w:t>n the Civil War and Franco era</w:t>
      </w:r>
      <w:r w:rsidR="004F2C4D">
        <w:rPr>
          <w:rFonts w:asciiTheme="majorBidi" w:hAnsiTheme="majorBidi" w:cstheme="majorBidi"/>
          <w:sz w:val="24"/>
          <w:szCs w:val="24"/>
        </w:rPr>
        <w:t>s</w:t>
      </w:r>
      <w:r w:rsidR="00191205">
        <w:rPr>
          <w:rFonts w:asciiTheme="majorBidi" w:hAnsiTheme="majorBidi" w:cstheme="majorBidi"/>
          <w:sz w:val="24"/>
          <w:szCs w:val="24"/>
        </w:rPr>
        <w:t xml:space="preserve">, Catalan elites leveraged </w:t>
      </w:r>
      <w:r w:rsidR="00822D8E">
        <w:rPr>
          <w:rFonts w:asciiTheme="majorBidi" w:hAnsiTheme="majorBidi" w:cstheme="majorBidi"/>
          <w:sz w:val="24"/>
          <w:szCs w:val="24"/>
        </w:rPr>
        <w:t>religion</w:t>
      </w:r>
      <w:r w:rsidR="00191205">
        <w:rPr>
          <w:rFonts w:asciiTheme="majorBidi" w:hAnsiTheme="majorBidi" w:cstheme="majorBidi"/>
          <w:sz w:val="24"/>
          <w:szCs w:val="24"/>
        </w:rPr>
        <w:t xml:space="preserve"> to </w:t>
      </w:r>
      <w:r w:rsidR="0044176E">
        <w:rPr>
          <w:rFonts w:asciiTheme="majorBidi" w:hAnsiTheme="majorBidi" w:cstheme="majorBidi"/>
          <w:sz w:val="24"/>
          <w:szCs w:val="24"/>
        </w:rPr>
        <w:t>resist Nationa</w:t>
      </w:r>
      <w:r w:rsidR="00822D8E">
        <w:rPr>
          <w:rFonts w:asciiTheme="majorBidi" w:hAnsiTheme="majorBidi" w:cstheme="majorBidi"/>
          <w:sz w:val="24"/>
          <w:szCs w:val="24"/>
        </w:rPr>
        <w:t>list authority.</w:t>
      </w:r>
      <w:r w:rsidR="00191205">
        <w:rPr>
          <w:rFonts w:asciiTheme="majorBidi" w:hAnsiTheme="majorBidi" w:cstheme="majorBidi"/>
          <w:sz w:val="24"/>
          <w:szCs w:val="24"/>
        </w:rPr>
        <w:t xml:space="preserve"> </w:t>
      </w:r>
      <w:r w:rsidR="004F2C4D">
        <w:rPr>
          <w:rFonts w:asciiTheme="majorBidi" w:hAnsiTheme="majorBidi" w:cstheme="majorBidi"/>
          <w:sz w:val="24"/>
          <w:szCs w:val="24"/>
        </w:rPr>
        <w:t>Today, c</w:t>
      </w:r>
      <w:r w:rsidR="00EE1989">
        <w:rPr>
          <w:rFonts w:asciiTheme="majorBidi" w:hAnsiTheme="majorBidi" w:cstheme="majorBidi"/>
          <w:sz w:val="24"/>
          <w:szCs w:val="24"/>
        </w:rPr>
        <w:t>ompared to the rest of Spain, Catalonia is slightly more religious, but not as Catholic.</w:t>
      </w:r>
      <w:r w:rsidR="0007779C">
        <w:rPr>
          <w:rStyle w:val="FootnoteReference"/>
          <w:rFonts w:asciiTheme="majorBidi" w:hAnsiTheme="majorBidi" w:cstheme="majorBidi"/>
          <w:sz w:val="24"/>
          <w:szCs w:val="24"/>
        </w:rPr>
        <w:footnoteReference w:id="8"/>
      </w:r>
      <w:r w:rsidR="00EE1989">
        <w:rPr>
          <w:rFonts w:asciiTheme="majorBidi" w:hAnsiTheme="majorBidi" w:cstheme="majorBidi"/>
          <w:sz w:val="24"/>
          <w:szCs w:val="24"/>
        </w:rPr>
        <w:t xml:space="preserve"> </w:t>
      </w:r>
      <w:r>
        <w:rPr>
          <w:rFonts w:asciiTheme="majorBidi" w:hAnsiTheme="majorBidi" w:cstheme="majorBidi"/>
          <w:sz w:val="24"/>
          <w:szCs w:val="24"/>
        </w:rPr>
        <w:t xml:space="preserve">The </w:t>
      </w:r>
      <w:r w:rsidR="00EE1989">
        <w:rPr>
          <w:rFonts w:asciiTheme="majorBidi" w:hAnsiTheme="majorBidi" w:cstheme="majorBidi"/>
          <w:sz w:val="24"/>
          <w:szCs w:val="24"/>
        </w:rPr>
        <w:t xml:space="preserve">religious pluralism and history </w:t>
      </w:r>
      <w:r>
        <w:rPr>
          <w:rFonts w:asciiTheme="majorBidi" w:hAnsiTheme="majorBidi" w:cstheme="majorBidi"/>
          <w:sz w:val="24"/>
          <w:szCs w:val="24"/>
        </w:rPr>
        <w:t xml:space="preserve">of </w:t>
      </w:r>
      <w:r w:rsidR="00EE1989">
        <w:rPr>
          <w:rFonts w:asciiTheme="majorBidi" w:hAnsiTheme="majorBidi" w:cstheme="majorBidi"/>
          <w:sz w:val="24"/>
          <w:szCs w:val="24"/>
        </w:rPr>
        <w:t xml:space="preserve">resistance to </w:t>
      </w:r>
      <w:r>
        <w:rPr>
          <w:rFonts w:asciiTheme="majorBidi" w:hAnsiTheme="majorBidi" w:cstheme="majorBidi"/>
          <w:sz w:val="24"/>
          <w:szCs w:val="24"/>
        </w:rPr>
        <w:t>the state’s center-clerical goals create both rhetorical and policymaking opportunities for Catalan politicians to assert the region’s distinctiveness and demand authority via religious avenues today.</w:t>
      </w:r>
      <w:r w:rsidR="0006166F">
        <w:rPr>
          <w:rFonts w:asciiTheme="majorBidi" w:hAnsiTheme="majorBidi" w:cstheme="majorBidi"/>
          <w:sz w:val="24"/>
          <w:szCs w:val="24"/>
        </w:rPr>
        <w:t xml:space="preserve"> </w:t>
      </w:r>
    </w:p>
    <w:p w14:paraId="6E9E6562" w14:textId="7A2C1C5D" w:rsidR="00351234" w:rsidRDefault="003A2EF8" w:rsidP="00822D8E">
      <w:pPr>
        <w:spacing w:line="480" w:lineRule="auto"/>
        <w:ind w:firstLine="720"/>
        <w:rPr>
          <w:rFonts w:asciiTheme="majorBidi" w:hAnsiTheme="majorBidi" w:cstheme="majorBidi"/>
          <w:sz w:val="24"/>
          <w:szCs w:val="24"/>
        </w:rPr>
      </w:pPr>
      <w:r>
        <w:rPr>
          <w:rFonts w:asciiTheme="majorBidi" w:hAnsiTheme="majorBidi" w:cstheme="majorBidi"/>
          <w:sz w:val="24"/>
          <w:szCs w:val="24"/>
        </w:rPr>
        <w:t>At both the regional and national levels,</w:t>
      </w:r>
      <w:r w:rsidR="00822D8E">
        <w:rPr>
          <w:rFonts w:asciiTheme="majorBidi" w:hAnsiTheme="majorBidi" w:cstheme="majorBidi"/>
          <w:sz w:val="24"/>
          <w:szCs w:val="24"/>
        </w:rPr>
        <w:t xml:space="preserve"> some Catalan elites </w:t>
      </w:r>
      <w:r>
        <w:rPr>
          <w:rFonts w:asciiTheme="majorBidi" w:hAnsiTheme="majorBidi" w:cstheme="majorBidi"/>
          <w:sz w:val="24"/>
          <w:szCs w:val="24"/>
        </w:rPr>
        <w:t>have embraced religious diversity</w:t>
      </w:r>
      <w:r w:rsidR="009A1BAF">
        <w:rPr>
          <w:rFonts w:asciiTheme="majorBidi" w:hAnsiTheme="majorBidi" w:cstheme="majorBidi"/>
          <w:sz w:val="24"/>
          <w:szCs w:val="24"/>
        </w:rPr>
        <w:t xml:space="preserve"> and multiculturalism</w:t>
      </w:r>
      <w:r>
        <w:rPr>
          <w:rFonts w:asciiTheme="majorBidi" w:hAnsiTheme="majorBidi" w:cstheme="majorBidi"/>
          <w:sz w:val="24"/>
          <w:szCs w:val="24"/>
        </w:rPr>
        <w:t xml:space="preserve"> </w:t>
      </w:r>
      <w:r w:rsidR="009A1BAF">
        <w:rPr>
          <w:rFonts w:asciiTheme="majorBidi" w:hAnsiTheme="majorBidi" w:cstheme="majorBidi"/>
          <w:sz w:val="24"/>
          <w:szCs w:val="24"/>
        </w:rPr>
        <w:t xml:space="preserve">to </w:t>
      </w:r>
      <w:r>
        <w:rPr>
          <w:rFonts w:asciiTheme="majorBidi" w:hAnsiTheme="majorBidi" w:cstheme="majorBidi"/>
          <w:sz w:val="24"/>
          <w:szCs w:val="24"/>
        </w:rPr>
        <w:t xml:space="preserve">gain material benefits </w:t>
      </w:r>
      <w:r w:rsidR="00822D8E">
        <w:rPr>
          <w:rFonts w:asciiTheme="majorBidi" w:hAnsiTheme="majorBidi" w:cstheme="majorBidi"/>
          <w:sz w:val="24"/>
          <w:szCs w:val="24"/>
        </w:rPr>
        <w:t>and</w:t>
      </w:r>
      <w:r>
        <w:rPr>
          <w:rFonts w:asciiTheme="majorBidi" w:hAnsiTheme="majorBidi" w:cstheme="majorBidi"/>
          <w:sz w:val="24"/>
          <w:szCs w:val="24"/>
        </w:rPr>
        <w:t xml:space="preserve"> influence.</w:t>
      </w:r>
      <w:r>
        <w:rPr>
          <w:rStyle w:val="FootnoteReference"/>
          <w:rFonts w:asciiTheme="majorBidi" w:hAnsiTheme="majorBidi" w:cstheme="majorBidi"/>
          <w:sz w:val="24"/>
          <w:szCs w:val="24"/>
        </w:rPr>
        <w:footnoteReference w:id="9"/>
      </w:r>
      <w:r>
        <w:rPr>
          <w:rFonts w:asciiTheme="majorBidi" w:hAnsiTheme="majorBidi" w:cstheme="majorBidi"/>
          <w:sz w:val="24"/>
          <w:szCs w:val="24"/>
        </w:rPr>
        <w:t xml:space="preserve"> </w:t>
      </w:r>
      <w:r w:rsidR="00822D8E">
        <w:rPr>
          <w:rFonts w:asciiTheme="majorBidi" w:hAnsiTheme="majorBidi" w:cstheme="majorBidi"/>
          <w:sz w:val="24"/>
          <w:szCs w:val="24"/>
        </w:rPr>
        <w:t xml:space="preserve">Since the secular-clerical cleavage no longer dominates party competition, elites across party families can use religion policy to gain authority for the region. The mandate of </w:t>
      </w:r>
      <w:r w:rsidR="00822D8E" w:rsidRPr="007427FF">
        <w:rPr>
          <w:rFonts w:asciiTheme="majorBidi" w:hAnsiTheme="majorBidi" w:cstheme="majorBidi"/>
          <w:sz w:val="24"/>
          <w:szCs w:val="24"/>
        </w:rPr>
        <w:t xml:space="preserve">Catalonia’s </w:t>
      </w:r>
      <w:proofErr w:type="spellStart"/>
      <w:r w:rsidR="00822D8E" w:rsidRPr="007427FF">
        <w:rPr>
          <w:rFonts w:asciiTheme="majorBidi" w:hAnsiTheme="majorBidi" w:cstheme="majorBidi"/>
          <w:sz w:val="24"/>
          <w:szCs w:val="24"/>
        </w:rPr>
        <w:t>Dirrecció</w:t>
      </w:r>
      <w:proofErr w:type="spellEnd"/>
      <w:r w:rsidR="00822D8E" w:rsidRPr="007427FF">
        <w:rPr>
          <w:rFonts w:asciiTheme="majorBidi" w:hAnsiTheme="majorBidi" w:cstheme="majorBidi"/>
          <w:sz w:val="24"/>
          <w:szCs w:val="24"/>
        </w:rPr>
        <w:t xml:space="preserve"> General </w:t>
      </w:r>
      <w:proofErr w:type="spellStart"/>
      <w:r w:rsidR="00822D8E" w:rsidRPr="007427FF">
        <w:rPr>
          <w:rFonts w:asciiTheme="majorBidi" w:hAnsiTheme="majorBidi" w:cstheme="majorBidi"/>
          <w:sz w:val="24"/>
          <w:szCs w:val="24"/>
        </w:rPr>
        <w:t>d’Afers</w:t>
      </w:r>
      <w:proofErr w:type="spellEnd"/>
      <w:r w:rsidR="00822D8E" w:rsidRPr="007427FF">
        <w:rPr>
          <w:rFonts w:asciiTheme="majorBidi" w:hAnsiTheme="majorBidi" w:cstheme="majorBidi"/>
          <w:sz w:val="24"/>
          <w:szCs w:val="24"/>
        </w:rPr>
        <w:t xml:space="preserve"> </w:t>
      </w:r>
      <w:proofErr w:type="spellStart"/>
      <w:r w:rsidR="00822D8E" w:rsidRPr="007427FF">
        <w:rPr>
          <w:rFonts w:asciiTheme="majorBidi" w:hAnsiTheme="majorBidi" w:cstheme="majorBidi"/>
          <w:sz w:val="24"/>
          <w:szCs w:val="24"/>
        </w:rPr>
        <w:t>Re</w:t>
      </w:r>
      <w:r w:rsidR="00822D8E">
        <w:rPr>
          <w:rFonts w:asciiTheme="majorBidi" w:hAnsiTheme="majorBidi" w:cstheme="majorBidi"/>
          <w:sz w:val="24"/>
          <w:szCs w:val="24"/>
        </w:rPr>
        <w:t>ligiosos</w:t>
      </w:r>
      <w:proofErr w:type="spellEnd"/>
      <w:r w:rsidR="00822D8E">
        <w:rPr>
          <w:rFonts w:asciiTheme="majorBidi" w:hAnsiTheme="majorBidi" w:cstheme="majorBidi"/>
          <w:sz w:val="24"/>
          <w:szCs w:val="24"/>
        </w:rPr>
        <w:t>, under the regional Department of Justice, includes managing accords between the regional government and religious organizations (</w:t>
      </w:r>
      <w:proofErr w:type="spellStart"/>
      <w:r w:rsidR="00822D8E">
        <w:rPr>
          <w:rFonts w:asciiTheme="majorBidi" w:hAnsiTheme="majorBidi" w:cstheme="majorBidi"/>
          <w:sz w:val="24"/>
          <w:szCs w:val="24"/>
        </w:rPr>
        <w:t>Generalitat</w:t>
      </w:r>
      <w:proofErr w:type="spellEnd"/>
      <w:r w:rsidR="00822D8E">
        <w:rPr>
          <w:rFonts w:asciiTheme="majorBidi" w:hAnsiTheme="majorBidi" w:cstheme="majorBidi"/>
          <w:sz w:val="24"/>
          <w:szCs w:val="24"/>
        </w:rPr>
        <w:t xml:space="preserve"> de </w:t>
      </w:r>
      <w:proofErr w:type="spellStart"/>
      <w:r w:rsidR="00822D8E">
        <w:rPr>
          <w:rFonts w:asciiTheme="majorBidi" w:hAnsiTheme="majorBidi" w:cstheme="majorBidi"/>
          <w:sz w:val="24"/>
          <w:szCs w:val="24"/>
        </w:rPr>
        <w:t>Cataluyna</w:t>
      </w:r>
      <w:proofErr w:type="spellEnd"/>
      <w:r w:rsidR="00822D8E">
        <w:rPr>
          <w:rFonts w:asciiTheme="majorBidi" w:hAnsiTheme="majorBidi" w:cstheme="majorBidi"/>
          <w:sz w:val="24"/>
          <w:szCs w:val="24"/>
        </w:rPr>
        <w:t xml:space="preserve"> 2021). Barcelona also has its own Religious Affairs Office (OAR), whose mission emphasizes “principles of interculturality” and recognizes the reality of the city’s religious plurality (</w:t>
      </w:r>
      <w:proofErr w:type="spellStart"/>
      <w:r w:rsidR="00822D8E">
        <w:rPr>
          <w:rFonts w:asciiTheme="majorBidi" w:hAnsiTheme="majorBidi" w:cstheme="majorBidi"/>
          <w:sz w:val="24"/>
          <w:szCs w:val="24"/>
        </w:rPr>
        <w:t>Ajuntament</w:t>
      </w:r>
      <w:proofErr w:type="spellEnd"/>
      <w:r w:rsidR="00822D8E">
        <w:rPr>
          <w:rFonts w:asciiTheme="majorBidi" w:hAnsiTheme="majorBidi" w:cstheme="majorBidi"/>
          <w:sz w:val="24"/>
          <w:szCs w:val="24"/>
        </w:rPr>
        <w:t xml:space="preserve"> de Barcelona 2021).</w:t>
      </w:r>
      <w:r w:rsidR="00822D8E">
        <w:rPr>
          <w:rStyle w:val="FootnoteReference"/>
          <w:rFonts w:asciiTheme="majorBidi" w:hAnsiTheme="majorBidi" w:cstheme="majorBidi"/>
          <w:sz w:val="24"/>
          <w:szCs w:val="24"/>
        </w:rPr>
        <w:footnoteReference w:id="10"/>
      </w:r>
      <w:r w:rsidR="00822D8E">
        <w:rPr>
          <w:rFonts w:asciiTheme="majorBidi" w:hAnsiTheme="majorBidi" w:cstheme="majorBidi"/>
          <w:sz w:val="24"/>
          <w:szCs w:val="24"/>
        </w:rPr>
        <w:t xml:space="preserve"> </w:t>
      </w:r>
      <w:r w:rsidR="009D369B">
        <w:rPr>
          <w:rFonts w:asciiTheme="majorBidi" w:hAnsiTheme="majorBidi" w:cstheme="majorBidi"/>
          <w:sz w:val="24"/>
          <w:szCs w:val="24"/>
        </w:rPr>
        <w:t xml:space="preserve">The Catalan government has leveraged religion and migrant integration </w:t>
      </w:r>
      <w:r w:rsidR="009D369B">
        <w:rPr>
          <w:rFonts w:asciiTheme="majorBidi" w:hAnsiTheme="majorBidi" w:cstheme="majorBidi"/>
          <w:sz w:val="24"/>
          <w:szCs w:val="24"/>
        </w:rPr>
        <w:lastRenderedPageBreak/>
        <w:t xml:space="preserve">policies to a) socialize migrants from multiple religious backgrounds into Catalan language and culture, and b) assert the region as a bastion of religious diversity in contrast to the rest of Spain (Bowen 2007). </w:t>
      </w:r>
    </w:p>
    <w:p w14:paraId="6262C29B" w14:textId="4E0E4A77" w:rsidR="00351234" w:rsidRDefault="00351234" w:rsidP="00822D8E">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Although both cases discussed here no longer formally bind the Catholic Church and the government, the separation of church and state is not a monolithic concept. There is a subtle, yet socially important, distinction between an explicitly secular state and a non-confessional state</w:t>
      </w:r>
      <w:r w:rsidR="009A1BAF">
        <w:rPr>
          <w:rFonts w:ascii="Times New Roman" w:hAnsi="Times New Roman" w:cs="Times New Roman"/>
          <w:sz w:val="24"/>
          <w:szCs w:val="24"/>
        </w:rPr>
        <w:t>, which Catalan elites have debated with the Spanish state</w:t>
      </w:r>
      <w:r>
        <w:rPr>
          <w:rFonts w:ascii="Times New Roman" w:hAnsi="Times New Roman" w:cs="Times New Roman"/>
          <w:sz w:val="24"/>
          <w:szCs w:val="24"/>
        </w:rPr>
        <w:t xml:space="preserve">. The Catalan </w:t>
      </w:r>
      <w:r>
        <w:rPr>
          <w:rFonts w:ascii="Times New Roman" w:hAnsi="Times New Roman" w:cs="Times New Roman"/>
          <w:i/>
          <w:iCs/>
          <w:sz w:val="24"/>
          <w:szCs w:val="24"/>
        </w:rPr>
        <w:t xml:space="preserve">Law on Centers of Worship </w:t>
      </w:r>
      <w:r>
        <w:rPr>
          <w:rFonts w:ascii="Times New Roman" w:hAnsi="Times New Roman" w:cs="Times New Roman"/>
          <w:sz w:val="24"/>
          <w:szCs w:val="24"/>
        </w:rPr>
        <w:t xml:space="preserve">(2009), proposed in 2007 by the </w:t>
      </w:r>
      <w:proofErr w:type="spellStart"/>
      <w:r w:rsidRPr="00822D8E">
        <w:rPr>
          <w:rFonts w:ascii="Times New Roman" w:hAnsi="Times New Roman" w:cs="Times New Roman"/>
          <w:i/>
          <w:iCs/>
          <w:sz w:val="24"/>
          <w:szCs w:val="24"/>
        </w:rPr>
        <w:t>Esquerra</w:t>
      </w:r>
      <w:proofErr w:type="spellEnd"/>
      <w:r w:rsidRPr="00822D8E">
        <w:rPr>
          <w:rFonts w:ascii="Times New Roman" w:hAnsi="Times New Roman" w:cs="Times New Roman"/>
          <w:i/>
          <w:iCs/>
          <w:sz w:val="24"/>
          <w:szCs w:val="24"/>
        </w:rPr>
        <w:t xml:space="preserve"> </w:t>
      </w:r>
      <w:proofErr w:type="spellStart"/>
      <w:r w:rsidRPr="00822D8E">
        <w:rPr>
          <w:rFonts w:ascii="Times New Roman" w:hAnsi="Times New Roman" w:cs="Times New Roman"/>
          <w:i/>
          <w:iCs/>
          <w:sz w:val="24"/>
          <w:szCs w:val="24"/>
        </w:rPr>
        <w:t>Republicana</w:t>
      </w:r>
      <w:proofErr w:type="spellEnd"/>
      <w:r w:rsidRPr="00822D8E">
        <w:rPr>
          <w:rFonts w:ascii="Times New Roman" w:hAnsi="Times New Roman" w:cs="Times New Roman"/>
          <w:i/>
          <w:iCs/>
          <w:sz w:val="24"/>
          <w:szCs w:val="24"/>
        </w:rPr>
        <w:t xml:space="preserve"> de </w:t>
      </w:r>
      <w:proofErr w:type="spellStart"/>
      <w:r w:rsidRPr="00822D8E">
        <w:rPr>
          <w:rFonts w:ascii="Times New Roman" w:hAnsi="Times New Roman" w:cs="Times New Roman"/>
          <w:i/>
          <w:iCs/>
          <w:sz w:val="24"/>
          <w:szCs w:val="24"/>
        </w:rPr>
        <w:t>Cataluyna</w:t>
      </w:r>
      <w:proofErr w:type="spellEnd"/>
      <w:r>
        <w:rPr>
          <w:rFonts w:ascii="Times New Roman" w:hAnsi="Times New Roman" w:cs="Times New Roman"/>
          <w:sz w:val="24"/>
          <w:szCs w:val="24"/>
        </w:rPr>
        <w:t xml:space="preserve"> (ERC), emphasized </w:t>
      </w:r>
      <w:proofErr w:type="spellStart"/>
      <w:r>
        <w:rPr>
          <w:rFonts w:ascii="Times New Roman" w:hAnsi="Times New Roman" w:cs="Times New Roman"/>
          <w:i/>
          <w:iCs/>
          <w:sz w:val="24"/>
          <w:szCs w:val="24"/>
        </w:rPr>
        <w:t>laïctat</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and</w:t>
      </w:r>
      <w:r>
        <w:rPr>
          <w:rFonts w:ascii="Times New Roman" w:hAnsi="Times New Roman" w:cs="Times New Roman"/>
          <w:i/>
          <w:iCs/>
          <w:sz w:val="24"/>
          <w:szCs w:val="24"/>
        </w:rPr>
        <w:t xml:space="preserve"> </w:t>
      </w:r>
      <w:r>
        <w:rPr>
          <w:rFonts w:ascii="Times New Roman" w:hAnsi="Times New Roman" w:cs="Times New Roman"/>
          <w:sz w:val="24"/>
          <w:szCs w:val="24"/>
        </w:rPr>
        <w:t>drew a sharp response from the</w:t>
      </w:r>
      <w:r w:rsidR="00822D8E">
        <w:rPr>
          <w:rFonts w:ascii="Times New Roman" w:hAnsi="Times New Roman" w:cs="Times New Roman"/>
          <w:sz w:val="24"/>
          <w:szCs w:val="24"/>
        </w:rPr>
        <w:t xml:space="preserve"> PP</w:t>
      </w:r>
      <w:r>
        <w:rPr>
          <w:rFonts w:ascii="Times New Roman" w:hAnsi="Times New Roman" w:cs="Times New Roman"/>
          <w:sz w:val="24"/>
          <w:szCs w:val="24"/>
        </w:rPr>
        <w:t>. One former PP member (who later join</w:t>
      </w:r>
      <w:r w:rsidR="00FB06A1">
        <w:rPr>
          <w:rFonts w:ascii="Times New Roman" w:hAnsi="Times New Roman" w:cs="Times New Roman"/>
          <w:sz w:val="24"/>
          <w:szCs w:val="24"/>
        </w:rPr>
        <w:t>ed</w:t>
      </w:r>
      <w:r>
        <w:rPr>
          <w:rFonts w:ascii="Times New Roman" w:hAnsi="Times New Roman" w:cs="Times New Roman"/>
          <w:sz w:val="24"/>
          <w:szCs w:val="24"/>
        </w:rPr>
        <w:t xml:space="preserve"> </w:t>
      </w:r>
      <w:proofErr w:type="spellStart"/>
      <w:r>
        <w:rPr>
          <w:rFonts w:ascii="Times New Roman" w:hAnsi="Times New Roman" w:cs="Times New Roman"/>
          <w:sz w:val="24"/>
          <w:szCs w:val="24"/>
        </w:rPr>
        <w:t>Ciudadanos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María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Ángles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Olano</w:t>
      </w:r>
      <w:proofErr w:type="spellEnd"/>
      <w:r>
        <w:rPr>
          <w:rFonts w:ascii="Times New Roman" w:hAnsi="Times New Roman" w:cs="Times New Roman"/>
          <w:sz w:val="24"/>
          <w:szCs w:val="24"/>
        </w:rPr>
        <w:t>, framed questions of laicism in terms of the implications for religious liberty and replied to the worship center law:</w:t>
      </w:r>
    </w:p>
    <w:p w14:paraId="66799C01" w14:textId="39E6928E" w:rsidR="00351234" w:rsidRDefault="00351234" w:rsidP="00657FDD">
      <w:pPr>
        <w:spacing w:before="100" w:beforeAutospacing="1" w:after="100" w:afterAutospacing="1" w:line="240" w:lineRule="auto"/>
        <w:ind w:left="1440" w:right="1440"/>
        <w:contextualSpacing/>
        <w:rPr>
          <w:rFonts w:ascii="Times New Roman" w:eastAsia="Times New Roman" w:hAnsi="Times New Roman" w:cs="Times New Roman"/>
          <w:b/>
          <w:bCs/>
          <w:sz w:val="24"/>
          <w:szCs w:val="24"/>
        </w:rPr>
      </w:pPr>
      <w:r w:rsidRPr="008F0E37">
        <w:rPr>
          <w:rFonts w:ascii="Times New Roman" w:eastAsia="Times New Roman" w:hAnsi="Times New Roman" w:cs="Times New Roman"/>
          <w:sz w:val="24"/>
          <w:szCs w:val="24"/>
        </w:rPr>
        <w:t xml:space="preserve">The Spanish State is </w:t>
      </w:r>
      <w:r w:rsidRPr="008A25F7">
        <w:rPr>
          <w:rFonts w:ascii="Times New Roman" w:eastAsia="Times New Roman" w:hAnsi="Times New Roman" w:cs="Times New Roman"/>
          <w:b/>
          <w:bCs/>
          <w:sz w:val="24"/>
          <w:szCs w:val="24"/>
        </w:rPr>
        <w:t>a non-confessional state; it is not a state of secular confession</w:t>
      </w:r>
      <w:r w:rsidRPr="008F0E37">
        <w:rPr>
          <w:rFonts w:ascii="Times New Roman" w:eastAsia="Times New Roman" w:hAnsi="Times New Roman" w:cs="Times New Roman"/>
          <w:sz w:val="24"/>
          <w:szCs w:val="24"/>
        </w:rPr>
        <w:t xml:space="preserve">. This intended definition goes against religious liberty; religion </w:t>
      </w:r>
      <w:r>
        <w:rPr>
          <w:rFonts w:ascii="Times New Roman" w:eastAsia="Times New Roman" w:hAnsi="Times New Roman" w:cs="Times New Roman"/>
          <w:sz w:val="24"/>
          <w:szCs w:val="24"/>
        </w:rPr>
        <w:t xml:space="preserve">is not a stigma to </w:t>
      </w:r>
      <w:r w:rsidRPr="008F0E37">
        <w:rPr>
          <w:rFonts w:ascii="Times New Roman" w:eastAsia="Times New Roman" w:hAnsi="Times New Roman" w:cs="Times New Roman"/>
          <w:sz w:val="24"/>
          <w:szCs w:val="24"/>
        </w:rPr>
        <w:t>eliminate, and therefore it is important to recognize its presence. The State cannot i</w:t>
      </w:r>
      <w:r>
        <w:rPr>
          <w:rFonts w:ascii="Times New Roman" w:eastAsia="Times New Roman" w:hAnsi="Times New Roman" w:cs="Times New Roman"/>
          <w:sz w:val="24"/>
          <w:szCs w:val="24"/>
        </w:rPr>
        <w:t xml:space="preserve">gnore the existence of religion </w:t>
      </w:r>
      <w:r w:rsidRPr="008F0E37">
        <w:rPr>
          <w:rFonts w:ascii="Times New Roman" w:eastAsia="Times New Roman" w:hAnsi="Times New Roman" w:cs="Times New Roman"/>
          <w:sz w:val="24"/>
          <w:szCs w:val="24"/>
        </w:rPr>
        <w:t>in society, it cannot situat</w:t>
      </w:r>
      <w:r>
        <w:rPr>
          <w:rFonts w:ascii="Times New Roman" w:eastAsia="Times New Roman" w:hAnsi="Times New Roman" w:cs="Times New Roman"/>
          <w:sz w:val="24"/>
          <w:szCs w:val="24"/>
        </w:rPr>
        <w:t>e itself at its margins, as laicism</w:t>
      </w:r>
      <w:r w:rsidRPr="008F0E37">
        <w:rPr>
          <w:rFonts w:ascii="Times New Roman" w:eastAsia="Times New Roman" w:hAnsi="Times New Roman" w:cs="Times New Roman"/>
          <w:sz w:val="24"/>
          <w:szCs w:val="24"/>
        </w:rPr>
        <w:t xml:space="preserve"> pretends to do, by excluding the religious dimension from the public sphere.</w:t>
      </w:r>
      <w:r>
        <w:rPr>
          <w:rFonts w:ascii="Times New Roman" w:eastAsia="Times New Roman" w:hAnsi="Times New Roman" w:cs="Times New Roman"/>
          <w:sz w:val="24"/>
          <w:szCs w:val="24"/>
        </w:rPr>
        <w:t xml:space="preserve"> </w:t>
      </w:r>
      <w:r w:rsidR="001907C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emphasis added; </w:t>
      </w:r>
      <w:proofErr w:type="spellStart"/>
      <w:r>
        <w:rPr>
          <w:rFonts w:ascii="Times New Roman" w:eastAsia="Times New Roman" w:hAnsi="Times New Roman" w:cs="Times New Roman"/>
          <w:sz w:val="24"/>
          <w:szCs w:val="24"/>
        </w:rPr>
        <w:t>Parlamento</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Cataluyna</w:t>
      </w:r>
      <w:proofErr w:type="spellEnd"/>
      <w:r>
        <w:rPr>
          <w:rFonts w:ascii="Times New Roman" w:eastAsia="Times New Roman" w:hAnsi="Times New Roman" w:cs="Times New Roman"/>
          <w:sz w:val="24"/>
          <w:szCs w:val="24"/>
        </w:rPr>
        <w:t xml:space="preserve"> 2009:6, as </w:t>
      </w:r>
      <w:r w:rsidR="0001704F">
        <w:rPr>
          <w:rFonts w:ascii="Times New Roman" w:eastAsia="Times New Roman" w:hAnsi="Times New Roman" w:cs="Times New Roman"/>
          <w:sz w:val="24"/>
          <w:szCs w:val="24"/>
        </w:rPr>
        <w:t>quote</w:t>
      </w:r>
      <w:r w:rsidR="00BE46CA">
        <w:rPr>
          <w:rFonts w:ascii="Times New Roman" w:eastAsia="Times New Roman" w:hAnsi="Times New Roman" w:cs="Times New Roman"/>
          <w:sz w:val="24"/>
          <w:szCs w:val="24"/>
        </w:rPr>
        <w:t>d</w:t>
      </w:r>
      <w:r w:rsidR="0001704F">
        <w:rPr>
          <w:rFonts w:ascii="Times New Roman" w:eastAsia="Times New Roman" w:hAnsi="Times New Roman" w:cs="Times New Roman"/>
          <w:sz w:val="24"/>
          <w:szCs w:val="24"/>
        </w:rPr>
        <w:t xml:space="preserve"> and translated to</w:t>
      </w:r>
      <w:r>
        <w:rPr>
          <w:rFonts w:ascii="Times New Roman" w:eastAsia="Times New Roman" w:hAnsi="Times New Roman" w:cs="Times New Roman"/>
          <w:sz w:val="24"/>
          <w:szCs w:val="24"/>
        </w:rPr>
        <w:t xml:space="preserve"> </w:t>
      </w:r>
      <w:r w:rsidR="0001704F">
        <w:rPr>
          <w:rFonts w:ascii="Times New Roman" w:eastAsia="Times New Roman" w:hAnsi="Times New Roman" w:cs="Times New Roman"/>
          <w:sz w:val="24"/>
          <w:szCs w:val="24"/>
        </w:rPr>
        <w:t xml:space="preserve">English in </w:t>
      </w:r>
      <w:r>
        <w:rPr>
          <w:rFonts w:ascii="Times New Roman" w:eastAsia="Times New Roman" w:hAnsi="Times New Roman" w:cs="Times New Roman"/>
          <w:sz w:val="24"/>
          <w:szCs w:val="24"/>
        </w:rPr>
        <w:t>Astor et al. 2017</w:t>
      </w:r>
      <w:r w:rsidR="001907C4">
        <w:rPr>
          <w:rFonts w:ascii="Times New Roman" w:eastAsia="Times New Roman" w:hAnsi="Times New Roman" w:cs="Times New Roman"/>
          <w:sz w:val="24"/>
          <w:szCs w:val="24"/>
        </w:rPr>
        <w:t>)</w:t>
      </w:r>
    </w:p>
    <w:p w14:paraId="5D911804" w14:textId="77777777" w:rsidR="00657FDD" w:rsidRPr="00657FDD" w:rsidRDefault="00657FDD" w:rsidP="00657FDD">
      <w:pPr>
        <w:spacing w:before="100" w:beforeAutospacing="1" w:after="100" w:afterAutospacing="1" w:line="240" w:lineRule="auto"/>
        <w:ind w:right="1440"/>
        <w:contextualSpacing/>
        <w:rPr>
          <w:rFonts w:ascii="Times New Roman" w:eastAsia="Times New Roman" w:hAnsi="Times New Roman" w:cs="Times New Roman"/>
          <w:b/>
          <w:bCs/>
          <w:sz w:val="24"/>
          <w:szCs w:val="24"/>
        </w:rPr>
      </w:pPr>
    </w:p>
    <w:p w14:paraId="7BF0E117" w14:textId="4D96EE02" w:rsidR="001609C8" w:rsidRDefault="007123CB" w:rsidP="00BE46CA">
      <w:pPr>
        <w:spacing w:line="480" w:lineRule="auto"/>
        <w:ind w:firstLine="720"/>
        <w:rPr>
          <w:rFonts w:asciiTheme="majorBidi" w:hAnsiTheme="majorBidi" w:cstheme="majorBidi"/>
          <w:sz w:val="28"/>
          <w:szCs w:val="28"/>
        </w:rPr>
      </w:pPr>
      <w:r>
        <w:rPr>
          <w:rFonts w:asciiTheme="majorBidi" w:hAnsiTheme="majorBidi" w:cstheme="majorBidi"/>
          <w:sz w:val="24"/>
          <w:szCs w:val="24"/>
        </w:rPr>
        <w:t xml:space="preserve">Despite concerns from the </w:t>
      </w:r>
      <w:r w:rsidR="00FB06A1">
        <w:rPr>
          <w:rFonts w:asciiTheme="majorBidi" w:hAnsiTheme="majorBidi" w:cstheme="majorBidi"/>
          <w:sz w:val="24"/>
          <w:szCs w:val="24"/>
        </w:rPr>
        <w:t>PP</w:t>
      </w:r>
      <w:r>
        <w:rPr>
          <w:rFonts w:asciiTheme="majorBidi" w:hAnsiTheme="majorBidi" w:cstheme="majorBidi"/>
          <w:sz w:val="24"/>
          <w:szCs w:val="24"/>
        </w:rPr>
        <w:t>, in</w:t>
      </w:r>
      <w:r w:rsidR="00A976B6">
        <w:rPr>
          <w:rFonts w:asciiTheme="majorBidi" w:hAnsiTheme="majorBidi" w:cstheme="majorBidi"/>
          <w:sz w:val="24"/>
          <w:szCs w:val="24"/>
        </w:rPr>
        <w:t xml:space="preserve"> July 2009, the Catalan Parliament approved the </w:t>
      </w:r>
      <w:r w:rsidR="00A976B6" w:rsidRPr="007123CB">
        <w:rPr>
          <w:rFonts w:asciiTheme="majorBidi" w:hAnsiTheme="majorBidi" w:cstheme="majorBidi"/>
          <w:i/>
          <w:iCs/>
          <w:sz w:val="24"/>
          <w:szCs w:val="24"/>
        </w:rPr>
        <w:t>Law on Worship Centers</w:t>
      </w:r>
      <w:r w:rsidR="00A976B6">
        <w:rPr>
          <w:rFonts w:asciiTheme="majorBidi" w:hAnsiTheme="majorBidi" w:cstheme="majorBidi"/>
          <w:sz w:val="24"/>
          <w:szCs w:val="24"/>
        </w:rPr>
        <w:t xml:space="preserve"> (LLEI 16/2009), which details the conditions for constructing religious buildings and includes a non-discrimination clause. The preamble recognizes increasing religious plurality in the region due to immigration, among other factors, and affirms the government’s commitment to religious freedom by reference to both the Spanish constitution and European </w:t>
      </w:r>
      <w:r w:rsidR="00A976B6">
        <w:rPr>
          <w:rFonts w:asciiTheme="majorBidi" w:hAnsiTheme="majorBidi" w:cstheme="majorBidi"/>
          <w:sz w:val="24"/>
          <w:szCs w:val="24"/>
        </w:rPr>
        <w:lastRenderedPageBreak/>
        <w:t>Union human rights law (LLEI 16/2009).</w:t>
      </w:r>
      <w:r w:rsidR="001609C8">
        <w:rPr>
          <w:rFonts w:asciiTheme="majorBidi" w:hAnsiTheme="majorBidi" w:cstheme="majorBidi"/>
          <w:sz w:val="24"/>
          <w:szCs w:val="24"/>
        </w:rPr>
        <w:t xml:space="preserve"> It further underscores the government’s commitment to secularism and neutr</w:t>
      </w:r>
      <w:r w:rsidR="00FB06A1">
        <w:rPr>
          <w:rFonts w:asciiTheme="majorBidi" w:hAnsiTheme="majorBidi" w:cstheme="majorBidi"/>
          <w:sz w:val="24"/>
          <w:szCs w:val="24"/>
        </w:rPr>
        <w:t>ality with respect to the right</w:t>
      </w:r>
      <w:r w:rsidR="001609C8">
        <w:rPr>
          <w:rFonts w:asciiTheme="majorBidi" w:hAnsiTheme="majorBidi" w:cstheme="majorBidi"/>
          <w:sz w:val="24"/>
          <w:szCs w:val="24"/>
        </w:rPr>
        <w:t xml:space="preserve"> of individuals to practice a religion of choice:</w:t>
      </w:r>
    </w:p>
    <w:p w14:paraId="2841BE5E" w14:textId="6A93D739" w:rsidR="005D539F" w:rsidRDefault="001609C8" w:rsidP="005D539F">
      <w:pPr>
        <w:spacing w:line="240" w:lineRule="auto"/>
        <w:ind w:left="1440" w:right="1440"/>
        <w:contextualSpacing/>
        <w:rPr>
          <w:rFonts w:asciiTheme="majorBidi" w:hAnsiTheme="majorBidi" w:cstheme="majorBidi"/>
          <w:sz w:val="24"/>
          <w:szCs w:val="24"/>
          <w:shd w:val="clear" w:color="auto" w:fill="FFFFFF"/>
        </w:rPr>
      </w:pPr>
      <w:r w:rsidRPr="001609C8">
        <w:rPr>
          <w:rFonts w:asciiTheme="majorBidi" w:hAnsiTheme="majorBidi" w:cstheme="majorBidi"/>
          <w:sz w:val="24"/>
          <w:szCs w:val="24"/>
          <w:shd w:val="clear" w:color="auto" w:fill="FFFFFF"/>
        </w:rPr>
        <w:t xml:space="preserve">Thus, this law, from the point of view of secularism, that is, from the respect of all religious and thought options and their values, as an integrative principle and common framework of coexistence, wants to regulate the centers of worship in terms of neutrality. and for the sole purpose of facilitating the exercise of worship and preserving the safety and health of the premises and the fundamental rights of all citizens relating to public order. In this way, and through collaboration, </w:t>
      </w:r>
      <w:r w:rsidRPr="001E1F07">
        <w:rPr>
          <w:rFonts w:asciiTheme="majorBidi" w:hAnsiTheme="majorBidi" w:cstheme="majorBidi"/>
          <w:b/>
          <w:bCs/>
          <w:sz w:val="24"/>
          <w:szCs w:val="24"/>
          <w:shd w:val="clear" w:color="auto" w:fill="FFFFFF"/>
        </w:rPr>
        <w:t>it wants to strengthen values ​​that already characterize the common space of our society: coexistence, respect for plurality, equality in democratic rights and the responsibility of all citizenship, without discrimination of any kind, in the national construction of Catalonia</w:t>
      </w:r>
      <w:r w:rsidRPr="001609C8">
        <w:rPr>
          <w:rFonts w:asciiTheme="majorBidi" w:hAnsiTheme="majorBidi" w:cstheme="majorBidi"/>
          <w:sz w:val="24"/>
          <w:szCs w:val="24"/>
          <w:shd w:val="clear" w:color="auto" w:fill="FFFFFF"/>
        </w:rPr>
        <w:t>.</w:t>
      </w:r>
      <w:r w:rsidR="00BC044B">
        <w:rPr>
          <w:rFonts w:asciiTheme="majorBidi" w:hAnsiTheme="majorBidi" w:cstheme="majorBidi"/>
          <w:sz w:val="24"/>
          <w:szCs w:val="24"/>
          <w:shd w:val="clear" w:color="auto" w:fill="FFFFFF"/>
        </w:rPr>
        <w:t xml:space="preserve"> </w:t>
      </w:r>
      <w:r w:rsidR="00A03C73">
        <w:rPr>
          <w:rFonts w:asciiTheme="majorBidi" w:hAnsiTheme="majorBidi" w:cstheme="majorBidi"/>
          <w:sz w:val="24"/>
          <w:szCs w:val="24"/>
        </w:rPr>
        <w:t xml:space="preserve">(LLEI 16/2009, </w:t>
      </w:r>
      <w:r w:rsidR="001E1F07">
        <w:rPr>
          <w:rFonts w:asciiTheme="majorBidi" w:hAnsiTheme="majorBidi" w:cstheme="majorBidi"/>
          <w:sz w:val="24"/>
          <w:szCs w:val="24"/>
          <w:shd w:val="clear" w:color="auto" w:fill="FFFFFF"/>
        </w:rPr>
        <w:t>emphasis added</w:t>
      </w:r>
      <w:r w:rsidR="00BC044B">
        <w:rPr>
          <w:rFonts w:asciiTheme="majorBidi" w:hAnsiTheme="majorBidi" w:cstheme="majorBidi"/>
          <w:sz w:val="24"/>
          <w:szCs w:val="24"/>
          <w:shd w:val="clear" w:color="auto" w:fill="FFFFFF"/>
        </w:rPr>
        <w:t>)</w:t>
      </w:r>
      <w:r w:rsidR="00A03C73">
        <w:rPr>
          <w:rStyle w:val="FootnoteReference"/>
          <w:rFonts w:asciiTheme="majorBidi" w:hAnsiTheme="majorBidi" w:cstheme="majorBidi"/>
          <w:sz w:val="24"/>
          <w:szCs w:val="24"/>
          <w:shd w:val="clear" w:color="auto" w:fill="FFFFFF"/>
        </w:rPr>
        <w:footnoteReference w:id="11"/>
      </w:r>
    </w:p>
    <w:p w14:paraId="44B49EB7" w14:textId="121C3237" w:rsidR="005D539F" w:rsidRDefault="005D539F" w:rsidP="005D539F">
      <w:pPr>
        <w:spacing w:line="240" w:lineRule="auto"/>
        <w:ind w:left="1440" w:right="1440"/>
        <w:contextualSpacing/>
        <w:rPr>
          <w:rFonts w:asciiTheme="majorBidi" w:hAnsiTheme="majorBidi" w:cstheme="majorBidi"/>
          <w:sz w:val="24"/>
          <w:szCs w:val="24"/>
          <w:shd w:val="clear" w:color="auto" w:fill="FFFFFF"/>
        </w:rPr>
      </w:pPr>
    </w:p>
    <w:p w14:paraId="5EBF2DBD" w14:textId="77777777" w:rsidR="005D539F" w:rsidRPr="005D539F" w:rsidRDefault="005D539F" w:rsidP="005D539F">
      <w:pPr>
        <w:spacing w:line="240" w:lineRule="auto"/>
        <w:ind w:left="1440" w:right="1440"/>
        <w:contextualSpacing/>
        <w:rPr>
          <w:rFonts w:asciiTheme="majorBidi" w:hAnsiTheme="majorBidi" w:cstheme="majorBidi"/>
          <w:sz w:val="24"/>
          <w:szCs w:val="24"/>
          <w:shd w:val="clear" w:color="auto" w:fill="FFFFFF"/>
        </w:rPr>
      </w:pPr>
    </w:p>
    <w:p w14:paraId="31A52CEE" w14:textId="11821B61" w:rsidR="00C03E1A" w:rsidRPr="001E3BFD" w:rsidRDefault="00C03E1A" w:rsidP="00FB06A1">
      <w:pPr>
        <w:spacing w:line="480" w:lineRule="auto"/>
        <w:ind w:firstLine="720"/>
        <w:rPr>
          <w:rFonts w:asciiTheme="majorBidi" w:hAnsiTheme="majorBidi" w:cstheme="majorBidi"/>
          <w:b/>
          <w:bCs/>
          <w:sz w:val="24"/>
          <w:szCs w:val="24"/>
        </w:rPr>
      </w:pPr>
      <w:r>
        <w:rPr>
          <w:rFonts w:asciiTheme="majorBidi" w:hAnsiTheme="majorBidi" w:cstheme="majorBidi"/>
          <w:sz w:val="24"/>
          <w:szCs w:val="24"/>
          <w:shd w:val="clear" w:color="auto" w:fill="FFFFFF"/>
        </w:rPr>
        <w:t>There are two important themes in the preamble’s conclusion above. First, the meaning of</w:t>
      </w:r>
      <w:r w:rsidRPr="00C03E1A">
        <w:rPr>
          <w:rFonts w:asciiTheme="majorBidi" w:hAnsiTheme="majorBidi" w:cstheme="majorBidi"/>
          <w:i/>
          <w:iCs/>
          <w:sz w:val="24"/>
          <w:szCs w:val="24"/>
          <w:shd w:val="clear" w:color="auto" w:fill="FFFFFF"/>
        </w:rPr>
        <w:t xml:space="preserve"> </w:t>
      </w:r>
      <w:proofErr w:type="spellStart"/>
      <w:r w:rsidRPr="00C03E1A">
        <w:rPr>
          <w:rFonts w:asciiTheme="majorBidi" w:hAnsiTheme="majorBidi" w:cstheme="majorBidi"/>
          <w:i/>
          <w:iCs/>
          <w:sz w:val="24"/>
          <w:szCs w:val="24"/>
        </w:rPr>
        <w:t>laïcitat</w:t>
      </w:r>
      <w:proofErr w:type="spellEnd"/>
      <w:r>
        <w:rPr>
          <w:rFonts w:asciiTheme="majorBidi" w:hAnsiTheme="majorBidi" w:cstheme="majorBidi"/>
          <w:sz w:val="24"/>
          <w:szCs w:val="24"/>
        </w:rPr>
        <w:t xml:space="preserve"> here is not </w:t>
      </w:r>
      <w:r w:rsidR="00FB06A1">
        <w:rPr>
          <w:rFonts w:asciiTheme="majorBidi" w:hAnsiTheme="majorBidi" w:cstheme="majorBidi"/>
          <w:sz w:val="24"/>
          <w:szCs w:val="24"/>
        </w:rPr>
        <w:t>absence of religion, but rather an</w:t>
      </w:r>
      <w:r>
        <w:rPr>
          <w:rFonts w:asciiTheme="majorBidi" w:hAnsiTheme="majorBidi" w:cstheme="majorBidi"/>
          <w:sz w:val="24"/>
          <w:szCs w:val="24"/>
        </w:rPr>
        <w:t xml:space="preserve"> absence of government favoritis</w:t>
      </w:r>
      <w:r w:rsidR="00FB06A1">
        <w:rPr>
          <w:rFonts w:asciiTheme="majorBidi" w:hAnsiTheme="majorBidi" w:cstheme="majorBidi"/>
          <w:sz w:val="24"/>
          <w:szCs w:val="24"/>
        </w:rPr>
        <w:t>m, as is</w:t>
      </w:r>
      <w:r>
        <w:rPr>
          <w:rFonts w:asciiTheme="majorBidi" w:hAnsiTheme="majorBidi" w:cstheme="majorBidi"/>
          <w:sz w:val="24"/>
          <w:szCs w:val="24"/>
        </w:rPr>
        <w:t xml:space="preserve"> necessary for the co-existence of religious groups. Second, the text explains, from Parliament’s point of view, the relationship between religion and Catalan community identity. </w:t>
      </w:r>
      <w:r w:rsidRPr="001649C2">
        <w:rPr>
          <w:rFonts w:asciiTheme="majorBidi" w:hAnsiTheme="majorBidi" w:cstheme="majorBidi"/>
          <w:sz w:val="24"/>
          <w:szCs w:val="24"/>
        </w:rPr>
        <w:t xml:space="preserve">It constructs the idea of a multicultural, equitable community where </w:t>
      </w:r>
      <w:r w:rsidR="00F858EC" w:rsidRPr="001649C2">
        <w:rPr>
          <w:rFonts w:asciiTheme="majorBidi" w:hAnsiTheme="majorBidi" w:cstheme="majorBidi"/>
          <w:sz w:val="24"/>
          <w:szCs w:val="24"/>
        </w:rPr>
        <w:t xml:space="preserve">diversity is actively celebrated, </w:t>
      </w:r>
      <w:r w:rsidR="00975907" w:rsidRPr="001649C2">
        <w:rPr>
          <w:rFonts w:asciiTheme="majorBidi" w:hAnsiTheme="majorBidi" w:cstheme="majorBidi"/>
          <w:sz w:val="24"/>
          <w:szCs w:val="24"/>
        </w:rPr>
        <w:t>not merely tolerated.</w:t>
      </w:r>
      <w:r w:rsidR="005A6F20" w:rsidRPr="001649C2">
        <w:rPr>
          <w:rFonts w:asciiTheme="majorBidi" w:hAnsiTheme="majorBidi" w:cstheme="majorBidi"/>
          <w:sz w:val="24"/>
          <w:szCs w:val="24"/>
        </w:rPr>
        <w:t xml:space="preserve"> </w:t>
      </w:r>
      <w:r w:rsidR="00FB06A1">
        <w:rPr>
          <w:rFonts w:asciiTheme="majorBidi" w:hAnsiTheme="majorBidi" w:cstheme="majorBidi"/>
          <w:sz w:val="24"/>
          <w:szCs w:val="24"/>
        </w:rPr>
        <w:t xml:space="preserve">This </w:t>
      </w:r>
      <w:r w:rsidR="00975907" w:rsidRPr="001649C2">
        <w:rPr>
          <w:rFonts w:asciiTheme="majorBidi" w:hAnsiTheme="majorBidi" w:cstheme="majorBidi"/>
          <w:sz w:val="24"/>
          <w:szCs w:val="24"/>
        </w:rPr>
        <w:t>contrast</w:t>
      </w:r>
      <w:r w:rsidR="00FB06A1">
        <w:rPr>
          <w:rFonts w:asciiTheme="majorBidi" w:hAnsiTheme="majorBidi" w:cstheme="majorBidi"/>
          <w:sz w:val="24"/>
          <w:szCs w:val="24"/>
        </w:rPr>
        <w:t>s</w:t>
      </w:r>
      <w:r w:rsidR="00975907" w:rsidRPr="001649C2">
        <w:rPr>
          <w:rFonts w:asciiTheme="majorBidi" w:hAnsiTheme="majorBidi" w:cstheme="majorBidi"/>
          <w:sz w:val="24"/>
          <w:szCs w:val="24"/>
        </w:rPr>
        <w:t xml:space="preserve"> with</w:t>
      </w:r>
      <w:r w:rsidR="00F858EC" w:rsidRPr="001649C2">
        <w:rPr>
          <w:rFonts w:asciiTheme="majorBidi" w:hAnsiTheme="majorBidi" w:cstheme="majorBidi"/>
          <w:sz w:val="24"/>
          <w:szCs w:val="24"/>
        </w:rPr>
        <w:t xml:space="preserve"> the Spanish constitution, which emphasizes the unique historica</w:t>
      </w:r>
      <w:r w:rsidR="002A2D74" w:rsidRPr="001649C2">
        <w:rPr>
          <w:rFonts w:asciiTheme="majorBidi" w:hAnsiTheme="majorBidi" w:cstheme="majorBidi"/>
          <w:sz w:val="24"/>
          <w:szCs w:val="24"/>
        </w:rPr>
        <w:t>l relationship between Spanish national identity</w:t>
      </w:r>
      <w:r w:rsidR="00F858EC" w:rsidRPr="001649C2">
        <w:rPr>
          <w:rFonts w:asciiTheme="majorBidi" w:hAnsiTheme="majorBidi" w:cstheme="majorBidi"/>
          <w:sz w:val="24"/>
          <w:szCs w:val="24"/>
        </w:rPr>
        <w:t xml:space="preserve"> and the Catholic Church and provides material benefits </w:t>
      </w:r>
      <w:r w:rsidR="002A2D74" w:rsidRPr="001649C2">
        <w:rPr>
          <w:rFonts w:asciiTheme="majorBidi" w:hAnsiTheme="majorBidi" w:cstheme="majorBidi"/>
          <w:sz w:val="24"/>
          <w:szCs w:val="24"/>
        </w:rPr>
        <w:t xml:space="preserve">via the state </w:t>
      </w:r>
      <w:r w:rsidR="00F858EC" w:rsidRPr="001649C2">
        <w:rPr>
          <w:rFonts w:asciiTheme="majorBidi" w:hAnsiTheme="majorBidi" w:cstheme="majorBidi"/>
          <w:sz w:val="24"/>
          <w:szCs w:val="24"/>
        </w:rPr>
        <w:t xml:space="preserve">on this basis. </w:t>
      </w:r>
    </w:p>
    <w:p w14:paraId="4D377021" w14:textId="2DD735EE" w:rsidR="00D12E48" w:rsidRDefault="00E76725" w:rsidP="00FB284B">
      <w:pPr>
        <w:spacing w:line="480" w:lineRule="auto"/>
        <w:ind w:firstLine="720"/>
        <w:rPr>
          <w:rFonts w:asciiTheme="majorBidi" w:hAnsiTheme="majorBidi" w:cstheme="majorBidi"/>
          <w:sz w:val="24"/>
          <w:szCs w:val="24"/>
        </w:rPr>
      </w:pPr>
      <w:r>
        <w:rPr>
          <w:rFonts w:asciiTheme="majorBidi" w:hAnsiTheme="majorBidi" w:cstheme="majorBidi"/>
          <w:sz w:val="24"/>
          <w:szCs w:val="24"/>
        </w:rPr>
        <w:t>On</w:t>
      </w:r>
      <w:r w:rsidR="00737E68">
        <w:rPr>
          <w:rFonts w:asciiTheme="majorBidi" w:hAnsiTheme="majorBidi" w:cstheme="majorBidi"/>
          <w:sz w:val="24"/>
          <w:szCs w:val="24"/>
        </w:rPr>
        <w:t>e way Catala</w:t>
      </w:r>
      <w:r>
        <w:rPr>
          <w:rFonts w:asciiTheme="majorBidi" w:hAnsiTheme="majorBidi" w:cstheme="majorBidi"/>
          <w:sz w:val="24"/>
          <w:szCs w:val="24"/>
        </w:rPr>
        <w:t xml:space="preserve">n political elites have sought to distinguish the region via religion policy </w:t>
      </w:r>
      <w:r w:rsidR="00D35515">
        <w:rPr>
          <w:rFonts w:asciiTheme="majorBidi" w:hAnsiTheme="majorBidi" w:cstheme="majorBidi"/>
          <w:sz w:val="24"/>
          <w:szCs w:val="24"/>
        </w:rPr>
        <w:t xml:space="preserve">and promotion of multiculturalism </w:t>
      </w:r>
      <w:r>
        <w:rPr>
          <w:rFonts w:asciiTheme="majorBidi" w:hAnsiTheme="majorBidi" w:cstheme="majorBidi"/>
          <w:sz w:val="24"/>
          <w:szCs w:val="24"/>
        </w:rPr>
        <w:t xml:space="preserve">is through education. </w:t>
      </w:r>
      <w:r w:rsidR="004659E3">
        <w:rPr>
          <w:rFonts w:asciiTheme="majorBidi" w:hAnsiTheme="majorBidi" w:cstheme="majorBidi"/>
          <w:sz w:val="24"/>
          <w:szCs w:val="24"/>
        </w:rPr>
        <w:t xml:space="preserve">The ERC helped pass </w:t>
      </w:r>
      <w:r w:rsidR="00DC28F3">
        <w:rPr>
          <w:rFonts w:asciiTheme="majorBidi" w:hAnsiTheme="majorBidi" w:cstheme="majorBidi"/>
          <w:sz w:val="24"/>
          <w:szCs w:val="24"/>
        </w:rPr>
        <w:t xml:space="preserve">Spanish </w:t>
      </w:r>
      <w:r w:rsidR="004659E3">
        <w:rPr>
          <w:rFonts w:asciiTheme="majorBidi" w:hAnsiTheme="majorBidi" w:cstheme="majorBidi"/>
          <w:sz w:val="24"/>
          <w:szCs w:val="24"/>
        </w:rPr>
        <w:t>education reform, which entered into force in January 2021 and includes provisions that restrict public funds for Catholic schools i</w:t>
      </w:r>
      <w:r w:rsidR="00457994">
        <w:rPr>
          <w:rFonts w:asciiTheme="majorBidi" w:hAnsiTheme="majorBidi" w:cstheme="majorBidi"/>
          <w:sz w:val="24"/>
          <w:szCs w:val="24"/>
        </w:rPr>
        <w:t xml:space="preserve">f they do not implement changes </w:t>
      </w:r>
      <w:r w:rsidR="004659E3">
        <w:rPr>
          <w:rFonts w:asciiTheme="majorBidi" w:hAnsiTheme="majorBidi" w:cstheme="majorBidi"/>
          <w:sz w:val="24"/>
          <w:szCs w:val="24"/>
        </w:rPr>
        <w:t xml:space="preserve">such as </w:t>
      </w:r>
      <w:r w:rsidR="00FB06A1">
        <w:rPr>
          <w:rFonts w:asciiTheme="majorBidi" w:hAnsiTheme="majorBidi" w:cstheme="majorBidi"/>
          <w:sz w:val="24"/>
          <w:szCs w:val="24"/>
        </w:rPr>
        <w:t>expanding</w:t>
      </w:r>
      <w:r w:rsidR="004659E3">
        <w:rPr>
          <w:rFonts w:asciiTheme="majorBidi" w:hAnsiTheme="majorBidi" w:cstheme="majorBidi"/>
          <w:sz w:val="24"/>
          <w:szCs w:val="24"/>
        </w:rPr>
        <w:t xml:space="preserve"> spaces for low-</w:t>
      </w:r>
      <w:r w:rsidR="004659E3">
        <w:rPr>
          <w:rFonts w:asciiTheme="majorBidi" w:hAnsiTheme="majorBidi" w:cstheme="majorBidi"/>
          <w:sz w:val="24"/>
          <w:szCs w:val="24"/>
        </w:rPr>
        <w:lastRenderedPageBreak/>
        <w:t xml:space="preserve">income students and teaching in mixed-gender classrooms (Eurydice 2021; </w:t>
      </w:r>
      <w:proofErr w:type="spellStart"/>
      <w:r w:rsidR="004659E3">
        <w:rPr>
          <w:rFonts w:asciiTheme="majorBidi" w:hAnsiTheme="majorBidi" w:cstheme="majorBidi"/>
          <w:sz w:val="24"/>
          <w:szCs w:val="24"/>
        </w:rPr>
        <w:t>Luxmoore</w:t>
      </w:r>
      <w:proofErr w:type="spellEnd"/>
      <w:r w:rsidR="004659E3">
        <w:rPr>
          <w:rFonts w:asciiTheme="majorBidi" w:hAnsiTheme="majorBidi" w:cstheme="majorBidi"/>
          <w:sz w:val="24"/>
          <w:szCs w:val="24"/>
        </w:rPr>
        <w:t xml:space="preserve"> 2020; </w:t>
      </w:r>
      <w:proofErr w:type="spellStart"/>
      <w:r w:rsidR="004659E3">
        <w:rPr>
          <w:rFonts w:asciiTheme="majorBidi" w:hAnsiTheme="majorBidi" w:cstheme="majorBidi"/>
          <w:sz w:val="24"/>
          <w:szCs w:val="24"/>
        </w:rPr>
        <w:t>Tomás</w:t>
      </w:r>
      <w:proofErr w:type="spellEnd"/>
      <w:r w:rsidR="004659E3">
        <w:rPr>
          <w:rFonts w:asciiTheme="majorBidi" w:hAnsiTheme="majorBidi" w:cstheme="majorBidi"/>
          <w:sz w:val="24"/>
          <w:szCs w:val="24"/>
        </w:rPr>
        <w:t xml:space="preserve"> 2020). </w:t>
      </w:r>
      <w:r w:rsidR="006676D3">
        <w:rPr>
          <w:rFonts w:asciiTheme="majorBidi" w:hAnsiTheme="majorBidi" w:cstheme="majorBidi"/>
          <w:sz w:val="24"/>
          <w:szCs w:val="24"/>
        </w:rPr>
        <w:t xml:space="preserve">As part of the negotiations, </w:t>
      </w:r>
      <w:r w:rsidR="00146527">
        <w:rPr>
          <w:rFonts w:asciiTheme="majorBidi" w:hAnsiTheme="majorBidi" w:cstheme="majorBidi"/>
          <w:sz w:val="24"/>
          <w:szCs w:val="24"/>
        </w:rPr>
        <w:t>an earlier provision to guarantee the right to Castilian as the lingua franca of instruction was removed</w:t>
      </w:r>
      <w:r w:rsidR="006676D3">
        <w:rPr>
          <w:rFonts w:asciiTheme="majorBidi" w:hAnsiTheme="majorBidi" w:cstheme="majorBidi"/>
          <w:sz w:val="24"/>
          <w:szCs w:val="24"/>
        </w:rPr>
        <w:t xml:space="preserve"> (</w:t>
      </w:r>
      <w:proofErr w:type="spellStart"/>
      <w:r w:rsidR="006676D3">
        <w:rPr>
          <w:rFonts w:asciiTheme="majorBidi" w:hAnsiTheme="majorBidi" w:cstheme="majorBidi"/>
          <w:sz w:val="24"/>
          <w:szCs w:val="24"/>
        </w:rPr>
        <w:t>Tomás</w:t>
      </w:r>
      <w:proofErr w:type="spellEnd"/>
      <w:r w:rsidR="006676D3">
        <w:rPr>
          <w:rFonts w:asciiTheme="majorBidi" w:hAnsiTheme="majorBidi" w:cstheme="majorBidi"/>
          <w:sz w:val="24"/>
          <w:szCs w:val="24"/>
        </w:rPr>
        <w:t xml:space="preserve"> 2020). </w:t>
      </w:r>
      <w:r w:rsidR="006B2FE5">
        <w:rPr>
          <w:rFonts w:asciiTheme="majorBidi" w:hAnsiTheme="majorBidi" w:cstheme="majorBidi"/>
          <w:sz w:val="24"/>
          <w:szCs w:val="24"/>
        </w:rPr>
        <w:t>Other pro-Catala</w:t>
      </w:r>
      <w:r w:rsidR="006676D3">
        <w:rPr>
          <w:rFonts w:asciiTheme="majorBidi" w:hAnsiTheme="majorBidi" w:cstheme="majorBidi"/>
          <w:sz w:val="24"/>
          <w:szCs w:val="24"/>
        </w:rPr>
        <w:t xml:space="preserve">n independence parties abstained in the </w:t>
      </w:r>
      <w:proofErr w:type="spellStart"/>
      <w:r w:rsidR="006676D3" w:rsidRPr="00FB06A1">
        <w:rPr>
          <w:rFonts w:asciiTheme="majorBidi" w:hAnsiTheme="majorBidi" w:cstheme="majorBidi"/>
          <w:i/>
          <w:iCs/>
          <w:sz w:val="24"/>
          <w:szCs w:val="24"/>
        </w:rPr>
        <w:t>Congreso</w:t>
      </w:r>
      <w:proofErr w:type="spellEnd"/>
      <w:r w:rsidR="006676D3" w:rsidRPr="00FB06A1">
        <w:rPr>
          <w:rFonts w:asciiTheme="majorBidi" w:hAnsiTheme="majorBidi" w:cstheme="majorBidi"/>
          <w:i/>
          <w:iCs/>
          <w:sz w:val="24"/>
          <w:szCs w:val="24"/>
        </w:rPr>
        <w:t xml:space="preserve"> de </w:t>
      </w:r>
      <w:proofErr w:type="spellStart"/>
      <w:r w:rsidR="006676D3" w:rsidRPr="00FB06A1">
        <w:rPr>
          <w:rFonts w:asciiTheme="majorBidi" w:hAnsiTheme="majorBidi" w:cstheme="majorBidi"/>
          <w:i/>
          <w:iCs/>
          <w:sz w:val="24"/>
          <w:szCs w:val="24"/>
        </w:rPr>
        <w:t>los</w:t>
      </w:r>
      <w:proofErr w:type="spellEnd"/>
      <w:r w:rsidR="006676D3" w:rsidRPr="00FB06A1">
        <w:rPr>
          <w:rFonts w:asciiTheme="majorBidi" w:hAnsiTheme="majorBidi" w:cstheme="majorBidi"/>
          <w:i/>
          <w:iCs/>
          <w:sz w:val="24"/>
          <w:szCs w:val="24"/>
        </w:rPr>
        <w:t xml:space="preserve"> </w:t>
      </w:r>
      <w:proofErr w:type="spellStart"/>
      <w:r w:rsidR="006676D3" w:rsidRPr="00FB06A1">
        <w:rPr>
          <w:rFonts w:asciiTheme="majorBidi" w:hAnsiTheme="majorBidi" w:cstheme="majorBidi"/>
          <w:i/>
          <w:iCs/>
          <w:sz w:val="24"/>
          <w:szCs w:val="24"/>
        </w:rPr>
        <w:t>Diputados</w:t>
      </w:r>
      <w:proofErr w:type="spellEnd"/>
      <w:r w:rsidR="006676D3">
        <w:rPr>
          <w:rFonts w:asciiTheme="majorBidi" w:hAnsiTheme="majorBidi" w:cstheme="majorBidi"/>
          <w:sz w:val="24"/>
          <w:szCs w:val="24"/>
        </w:rPr>
        <w:t>, arguing that the law did not go far enough to protect the use of the Catal</w:t>
      </w:r>
      <w:r w:rsidR="006B2FE5">
        <w:rPr>
          <w:rFonts w:asciiTheme="majorBidi" w:hAnsiTheme="majorBidi" w:cstheme="majorBidi"/>
          <w:sz w:val="24"/>
          <w:szCs w:val="24"/>
        </w:rPr>
        <w:t>a</w:t>
      </w:r>
      <w:r w:rsidR="00146527">
        <w:rPr>
          <w:rFonts w:asciiTheme="majorBidi" w:hAnsiTheme="majorBidi" w:cstheme="majorBidi"/>
          <w:sz w:val="24"/>
          <w:szCs w:val="24"/>
        </w:rPr>
        <w:t xml:space="preserve">n language in schools </w:t>
      </w:r>
      <w:r w:rsidR="006676D3">
        <w:rPr>
          <w:rFonts w:asciiTheme="majorBidi" w:hAnsiTheme="majorBidi" w:cstheme="majorBidi"/>
          <w:sz w:val="24"/>
          <w:szCs w:val="24"/>
        </w:rPr>
        <w:t>(</w:t>
      </w:r>
      <w:proofErr w:type="spellStart"/>
      <w:r w:rsidR="006676D3">
        <w:rPr>
          <w:rFonts w:asciiTheme="majorBidi" w:hAnsiTheme="majorBidi" w:cstheme="majorBidi"/>
          <w:sz w:val="24"/>
          <w:szCs w:val="24"/>
        </w:rPr>
        <w:t>Tomás</w:t>
      </w:r>
      <w:proofErr w:type="spellEnd"/>
      <w:r w:rsidR="006676D3">
        <w:rPr>
          <w:rFonts w:asciiTheme="majorBidi" w:hAnsiTheme="majorBidi" w:cstheme="majorBidi"/>
          <w:sz w:val="24"/>
          <w:szCs w:val="24"/>
        </w:rPr>
        <w:t xml:space="preserve"> 2020).</w:t>
      </w:r>
      <w:r w:rsidR="006676D3">
        <w:rPr>
          <w:rStyle w:val="FootnoteReference"/>
          <w:rFonts w:asciiTheme="majorBidi" w:hAnsiTheme="majorBidi" w:cstheme="majorBidi"/>
          <w:sz w:val="24"/>
          <w:szCs w:val="24"/>
        </w:rPr>
        <w:footnoteReference w:id="12"/>
      </w:r>
      <w:r w:rsidR="006676D3">
        <w:rPr>
          <w:rFonts w:asciiTheme="majorBidi" w:hAnsiTheme="majorBidi" w:cstheme="majorBidi"/>
          <w:sz w:val="24"/>
          <w:szCs w:val="24"/>
        </w:rPr>
        <w:t xml:space="preserve"> </w:t>
      </w:r>
      <w:r w:rsidR="003C2B67">
        <w:rPr>
          <w:rFonts w:asciiTheme="majorBidi" w:hAnsiTheme="majorBidi" w:cstheme="majorBidi"/>
          <w:sz w:val="24"/>
          <w:szCs w:val="24"/>
        </w:rPr>
        <w:t xml:space="preserve">This example shows the limits of religion policy: if not sufficiently coupled with other autonomy goals, the religion policy alone may lose effectiveness depending on parties’ other programmatic constraints. </w:t>
      </w:r>
      <w:r w:rsidR="00240867">
        <w:rPr>
          <w:rFonts w:asciiTheme="majorBidi" w:hAnsiTheme="majorBidi" w:cstheme="majorBidi"/>
          <w:sz w:val="24"/>
          <w:szCs w:val="24"/>
        </w:rPr>
        <w:t>At the subnational level, the OAR in Barcelona coordinated with the Ciutat Vella District’s Educational Resources Center to create a “Places of worship, spaces to discover” program in 2008 (</w:t>
      </w:r>
      <w:proofErr w:type="spellStart"/>
      <w:r w:rsidR="00240867">
        <w:rPr>
          <w:rFonts w:asciiTheme="majorBidi" w:hAnsiTheme="majorBidi" w:cstheme="majorBidi"/>
          <w:sz w:val="24"/>
          <w:szCs w:val="24"/>
        </w:rPr>
        <w:t>Ajuntament</w:t>
      </w:r>
      <w:proofErr w:type="spellEnd"/>
      <w:r w:rsidR="00240867">
        <w:rPr>
          <w:rFonts w:asciiTheme="majorBidi" w:hAnsiTheme="majorBidi" w:cstheme="majorBidi"/>
          <w:sz w:val="24"/>
          <w:szCs w:val="24"/>
        </w:rPr>
        <w:t xml:space="preserve"> de Barcelona, </w:t>
      </w:r>
      <w:r w:rsidR="00696026">
        <w:rPr>
          <w:rFonts w:asciiTheme="majorBidi" w:hAnsiTheme="majorBidi" w:cstheme="majorBidi"/>
          <w:sz w:val="24"/>
          <w:szCs w:val="24"/>
        </w:rPr>
        <w:t>OAR 2016</w:t>
      </w:r>
      <w:r w:rsidR="00240867">
        <w:rPr>
          <w:rFonts w:asciiTheme="majorBidi" w:hAnsiTheme="majorBidi" w:cstheme="majorBidi"/>
          <w:sz w:val="24"/>
          <w:szCs w:val="24"/>
        </w:rPr>
        <w:t>). As of 2016, over 4000 students between 14 and 16 years old visited sacred spaces of different faiths across Barcelona.</w:t>
      </w:r>
      <w:r w:rsidR="00240867">
        <w:rPr>
          <w:rStyle w:val="FootnoteReference"/>
          <w:rFonts w:asciiTheme="majorBidi" w:hAnsiTheme="majorBidi" w:cstheme="majorBidi"/>
          <w:sz w:val="24"/>
          <w:szCs w:val="24"/>
        </w:rPr>
        <w:footnoteReference w:id="13"/>
      </w:r>
      <w:r w:rsidR="00044B42">
        <w:rPr>
          <w:rFonts w:asciiTheme="majorBidi" w:hAnsiTheme="majorBidi" w:cstheme="majorBidi"/>
          <w:sz w:val="24"/>
          <w:szCs w:val="24"/>
        </w:rPr>
        <w:t xml:space="preserve"> This unique program further contributes to the multicultural</w:t>
      </w:r>
      <w:r w:rsidR="00343D3C">
        <w:rPr>
          <w:rFonts w:asciiTheme="majorBidi" w:hAnsiTheme="majorBidi" w:cstheme="majorBidi"/>
          <w:sz w:val="24"/>
          <w:szCs w:val="24"/>
        </w:rPr>
        <w:t xml:space="preserve"> </w:t>
      </w:r>
      <w:r w:rsidR="00044B42">
        <w:rPr>
          <w:rFonts w:asciiTheme="majorBidi" w:hAnsiTheme="majorBidi" w:cstheme="majorBidi"/>
          <w:sz w:val="24"/>
          <w:szCs w:val="24"/>
        </w:rPr>
        <w:t>portrait of C</w:t>
      </w:r>
      <w:r w:rsidR="00343D3C">
        <w:rPr>
          <w:rFonts w:asciiTheme="majorBidi" w:hAnsiTheme="majorBidi" w:cstheme="majorBidi"/>
          <w:sz w:val="24"/>
          <w:szCs w:val="24"/>
        </w:rPr>
        <w:t>atalan identity</w:t>
      </w:r>
      <w:r w:rsidR="00044B42">
        <w:rPr>
          <w:rFonts w:asciiTheme="majorBidi" w:hAnsiTheme="majorBidi" w:cstheme="majorBidi"/>
          <w:sz w:val="24"/>
          <w:szCs w:val="24"/>
        </w:rPr>
        <w:t xml:space="preserve"> that political elites seek to paint before national-level officials, one that is not only symbolic, but </w:t>
      </w:r>
      <w:r w:rsidR="00A20D06">
        <w:rPr>
          <w:rFonts w:asciiTheme="majorBidi" w:hAnsiTheme="majorBidi" w:cstheme="majorBidi"/>
          <w:sz w:val="24"/>
          <w:szCs w:val="24"/>
        </w:rPr>
        <w:t>also</w:t>
      </w:r>
      <w:r w:rsidR="00343D3C">
        <w:rPr>
          <w:rFonts w:asciiTheme="majorBidi" w:hAnsiTheme="majorBidi" w:cstheme="majorBidi"/>
          <w:sz w:val="24"/>
          <w:szCs w:val="24"/>
        </w:rPr>
        <w:t xml:space="preserve"> results in</w:t>
      </w:r>
      <w:r w:rsidR="00044B42">
        <w:rPr>
          <w:rFonts w:asciiTheme="majorBidi" w:hAnsiTheme="majorBidi" w:cstheme="majorBidi"/>
          <w:sz w:val="24"/>
          <w:szCs w:val="24"/>
        </w:rPr>
        <w:t xml:space="preserve"> resources</w:t>
      </w:r>
      <w:r w:rsidR="00343D3C">
        <w:rPr>
          <w:rFonts w:asciiTheme="majorBidi" w:hAnsiTheme="majorBidi" w:cstheme="majorBidi"/>
          <w:sz w:val="24"/>
          <w:szCs w:val="24"/>
        </w:rPr>
        <w:t xml:space="preserve"> directed</w:t>
      </w:r>
      <w:r w:rsidR="00044B42">
        <w:rPr>
          <w:rFonts w:asciiTheme="majorBidi" w:hAnsiTheme="majorBidi" w:cstheme="majorBidi"/>
          <w:sz w:val="24"/>
          <w:szCs w:val="24"/>
        </w:rPr>
        <w:t xml:space="preserve"> to </w:t>
      </w:r>
      <w:r w:rsidR="00A20D06">
        <w:rPr>
          <w:rFonts w:asciiTheme="majorBidi" w:hAnsiTheme="majorBidi" w:cstheme="majorBidi"/>
          <w:sz w:val="24"/>
          <w:szCs w:val="24"/>
        </w:rPr>
        <w:t>meaningful</w:t>
      </w:r>
      <w:r w:rsidR="00044B42">
        <w:rPr>
          <w:rFonts w:asciiTheme="majorBidi" w:hAnsiTheme="majorBidi" w:cstheme="majorBidi"/>
          <w:sz w:val="24"/>
          <w:szCs w:val="24"/>
        </w:rPr>
        <w:t xml:space="preserve"> programs.</w:t>
      </w:r>
    </w:p>
    <w:p w14:paraId="487BD79D" w14:textId="634BC905" w:rsidR="006B02CE" w:rsidRDefault="00825BA1" w:rsidP="005304A7">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This portrait of a </w:t>
      </w:r>
      <w:r w:rsidR="00231DCC">
        <w:rPr>
          <w:rFonts w:asciiTheme="majorBidi" w:hAnsiTheme="majorBidi" w:cstheme="majorBidi"/>
          <w:sz w:val="24"/>
          <w:szCs w:val="24"/>
        </w:rPr>
        <w:t xml:space="preserve">multicultural, </w:t>
      </w:r>
      <w:r w:rsidR="00FB06A1">
        <w:rPr>
          <w:rFonts w:asciiTheme="majorBidi" w:hAnsiTheme="majorBidi" w:cstheme="majorBidi"/>
          <w:sz w:val="24"/>
          <w:szCs w:val="24"/>
        </w:rPr>
        <w:t>religiously-</w:t>
      </w:r>
      <w:r>
        <w:rPr>
          <w:rFonts w:asciiTheme="majorBidi" w:hAnsiTheme="majorBidi" w:cstheme="majorBidi"/>
          <w:sz w:val="24"/>
          <w:szCs w:val="24"/>
        </w:rPr>
        <w:t xml:space="preserve">plural Catalan community is not relegated to </w:t>
      </w:r>
      <w:r w:rsidR="00802949">
        <w:rPr>
          <w:rFonts w:asciiTheme="majorBidi" w:hAnsiTheme="majorBidi" w:cstheme="majorBidi"/>
          <w:sz w:val="24"/>
          <w:szCs w:val="24"/>
        </w:rPr>
        <w:t xml:space="preserve">the </w:t>
      </w:r>
      <w:r>
        <w:rPr>
          <w:rFonts w:asciiTheme="majorBidi" w:hAnsiTheme="majorBidi" w:cstheme="majorBidi"/>
          <w:sz w:val="24"/>
          <w:szCs w:val="24"/>
        </w:rPr>
        <w:t>policy</w:t>
      </w:r>
      <w:r w:rsidR="00802949">
        <w:rPr>
          <w:rFonts w:asciiTheme="majorBidi" w:hAnsiTheme="majorBidi" w:cstheme="majorBidi"/>
          <w:sz w:val="24"/>
          <w:szCs w:val="24"/>
        </w:rPr>
        <w:t xml:space="preserve"> sphere</w:t>
      </w:r>
      <w:r>
        <w:rPr>
          <w:rFonts w:asciiTheme="majorBidi" w:hAnsiTheme="majorBidi" w:cstheme="majorBidi"/>
          <w:sz w:val="24"/>
          <w:szCs w:val="24"/>
        </w:rPr>
        <w:t xml:space="preserve"> alone</w:t>
      </w:r>
      <w:r w:rsidR="00802949">
        <w:rPr>
          <w:rFonts w:asciiTheme="majorBidi" w:hAnsiTheme="majorBidi" w:cstheme="majorBidi"/>
          <w:sz w:val="24"/>
          <w:szCs w:val="24"/>
        </w:rPr>
        <w:t>; it is reflected in its society</w:t>
      </w:r>
      <w:r>
        <w:rPr>
          <w:rFonts w:asciiTheme="majorBidi" w:hAnsiTheme="majorBidi" w:cstheme="majorBidi"/>
          <w:sz w:val="24"/>
          <w:szCs w:val="24"/>
        </w:rPr>
        <w:t xml:space="preserve">. A survey conducted in 2020 by the Centre </w:t>
      </w:r>
      <w:proofErr w:type="spellStart"/>
      <w:r>
        <w:rPr>
          <w:rFonts w:asciiTheme="majorBidi" w:hAnsiTheme="majorBidi" w:cstheme="majorBidi"/>
          <w:sz w:val="24"/>
          <w:szCs w:val="24"/>
        </w:rPr>
        <w:t>d’Etudis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d’Opinió</w:t>
      </w:r>
      <w:proofErr w:type="spellEnd"/>
      <w:r>
        <w:rPr>
          <w:rFonts w:asciiTheme="majorBidi" w:hAnsiTheme="majorBidi" w:cstheme="majorBidi"/>
          <w:sz w:val="24"/>
          <w:szCs w:val="24"/>
        </w:rPr>
        <w:t xml:space="preserve"> found high levels of knowledge about the presence of multiple traditions’ worship sites in the region: More than 80% of Catalans knew of mosques and Jehovah’s Witness churches in Catalonia, and 72.4% knew of evangelical or other Protestant churches. Additionally, 2/3 of Catalans believe that knowledge of different religions in the region is important. Nearly </w:t>
      </w:r>
      <w:r>
        <w:rPr>
          <w:rFonts w:asciiTheme="majorBidi" w:hAnsiTheme="majorBidi" w:cstheme="majorBidi"/>
          <w:sz w:val="24"/>
          <w:szCs w:val="24"/>
        </w:rPr>
        <w:lastRenderedPageBreak/>
        <w:t>half have close friends of different faiths</w:t>
      </w:r>
      <w:r w:rsidR="004E6B93">
        <w:rPr>
          <w:rFonts w:asciiTheme="majorBidi" w:hAnsiTheme="majorBidi" w:cstheme="majorBidi"/>
          <w:sz w:val="24"/>
          <w:szCs w:val="24"/>
        </w:rPr>
        <w:t xml:space="preserve"> (DGAR 2020).</w:t>
      </w:r>
      <w:r w:rsidR="00AF4E81">
        <w:rPr>
          <w:rFonts w:asciiTheme="majorBidi" w:hAnsiTheme="majorBidi" w:cstheme="majorBidi"/>
          <w:sz w:val="24"/>
          <w:szCs w:val="24"/>
        </w:rPr>
        <w:t xml:space="preserve"> </w:t>
      </w:r>
      <w:r w:rsidR="008B5014">
        <w:rPr>
          <w:rFonts w:asciiTheme="majorBidi" w:hAnsiTheme="majorBidi" w:cstheme="majorBidi"/>
          <w:sz w:val="24"/>
          <w:szCs w:val="24"/>
        </w:rPr>
        <w:t>Once the last land of resistance to the Nationalists, Catalonia continues to distinguish itself from Spain in its contemporary approach to religious pluralism.</w:t>
      </w:r>
    </w:p>
    <w:p w14:paraId="575FE999" w14:textId="60EE7B7B" w:rsidR="003F2213" w:rsidRDefault="008C41D8" w:rsidP="00122280">
      <w:pPr>
        <w:spacing w:line="480" w:lineRule="auto"/>
        <w:rPr>
          <w:rFonts w:asciiTheme="majorBidi" w:hAnsiTheme="majorBidi" w:cstheme="majorBidi"/>
          <w:b/>
          <w:bCs/>
          <w:sz w:val="24"/>
          <w:szCs w:val="24"/>
        </w:rPr>
      </w:pPr>
      <w:r w:rsidRPr="00180850">
        <w:rPr>
          <w:rFonts w:asciiTheme="majorBidi" w:hAnsiTheme="majorBidi" w:cstheme="majorBidi"/>
          <w:b/>
          <w:bCs/>
          <w:sz w:val="24"/>
          <w:szCs w:val="24"/>
        </w:rPr>
        <w:t>Al</w:t>
      </w:r>
      <w:r w:rsidR="0009421A">
        <w:rPr>
          <w:rFonts w:asciiTheme="majorBidi" w:hAnsiTheme="majorBidi" w:cstheme="majorBidi"/>
          <w:b/>
          <w:bCs/>
          <w:sz w:val="24"/>
          <w:szCs w:val="24"/>
        </w:rPr>
        <w:t>sace-Moselle</w:t>
      </w:r>
      <w:r w:rsidR="00605067">
        <w:rPr>
          <w:rFonts w:asciiTheme="majorBidi" w:hAnsiTheme="majorBidi" w:cstheme="majorBidi"/>
          <w:b/>
          <w:bCs/>
          <w:sz w:val="24"/>
          <w:szCs w:val="24"/>
        </w:rPr>
        <w:t xml:space="preserve">: </w:t>
      </w:r>
      <w:r w:rsidR="00122280">
        <w:rPr>
          <w:rFonts w:asciiTheme="majorBidi" w:hAnsiTheme="majorBidi" w:cstheme="majorBidi"/>
          <w:b/>
          <w:bCs/>
          <w:sz w:val="24"/>
          <w:szCs w:val="24"/>
        </w:rPr>
        <w:t>Multiculturalism in a Laic State</w:t>
      </w:r>
    </w:p>
    <w:p w14:paraId="21A97CAA" w14:textId="4256FD42" w:rsidR="00B71CAF" w:rsidRDefault="0009421A" w:rsidP="00C378AE">
      <w:pPr>
        <w:spacing w:line="480" w:lineRule="auto"/>
        <w:rPr>
          <w:rFonts w:asciiTheme="majorBidi" w:hAnsiTheme="majorBidi" w:cstheme="majorBidi"/>
          <w:sz w:val="24"/>
          <w:szCs w:val="24"/>
        </w:rPr>
      </w:pPr>
      <w:r>
        <w:rPr>
          <w:rFonts w:asciiTheme="majorBidi" w:hAnsiTheme="majorBidi" w:cstheme="majorBidi"/>
          <w:sz w:val="24"/>
          <w:szCs w:val="24"/>
        </w:rPr>
        <w:tab/>
        <w:t>Alsace-Moselle</w:t>
      </w:r>
      <w:r w:rsidR="0072191F">
        <w:rPr>
          <w:rFonts w:asciiTheme="majorBidi" w:hAnsiTheme="majorBidi" w:cstheme="majorBidi"/>
          <w:sz w:val="24"/>
          <w:szCs w:val="24"/>
        </w:rPr>
        <w:t xml:space="preserve"> is one of 22 </w:t>
      </w:r>
      <w:proofErr w:type="spellStart"/>
      <w:r w:rsidR="0072191F">
        <w:rPr>
          <w:rFonts w:asciiTheme="majorBidi" w:hAnsiTheme="majorBidi" w:cstheme="majorBidi"/>
          <w:i/>
          <w:iCs/>
          <w:sz w:val="24"/>
          <w:szCs w:val="24"/>
        </w:rPr>
        <w:t>régions</w:t>
      </w:r>
      <w:proofErr w:type="spellEnd"/>
      <w:r w:rsidR="0072191F">
        <w:rPr>
          <w:rFonts w:asciiTheme="majorBidi" w:hAnsiTheme="majorBidi" w:cstheme="majorBidi"/>
          <w:i/>
          <w:iCs/>
          <w:sz w:val="24"/>
          <w:szCs w:val="24"/>
        </w:rPr>
        <w:t xml:space="preserve"> </w:t>
      </w:r>
      <w:r w:rsidR="0072191F">
        <w:rPr>
          <w:rFonts w:asciiTheme="majorBidi" w:hAnsiTheme="majorBidi" w:cstheme="majorBidi"/>
          <w:sz w:val="24"/>
          <w:szCs w:val="24"/>
        </w:rPr>
        <w:t>in France.</w:t>
      </w:r>
      <w:r w:rsidR="00B156EB">
        <w:rPr>
          <w:rFonts w:asciiTheme="majorBidi" w:hAnsiTheme="majorBidi" w:cstheme="majorBidi"/>
          <w:sz w:val="24"/>
          <w:szCs w:val="24"/>
        </w:rPr>
        <w:t xml:space="preserve"> The region has a</w:t>
      </w:r>
      <w:r w:rsidR="00BE56F9">
        <w:rPr>
          <w:rFonts w:asciiTheme="majorBidi" w:hAnsiTheme="majorBidi" w:cstheme="majorBidi"/>
          <w:sz w:val="24"/>
          <w:szCs w:val="24"/>
        </w:rPr>
        <w:t xml:space="preserve"> unique</w:t>
      </w:r>
      <w:r w:rsidR="00470542">
        <w:rPr>
          <w:rFonts w:asciiTheme="majorBidi" w:hAnsiTheme="majorBidi" w:cstheme="majorBidi"/>
          <w:sz w:val="24"/>
          <w:szCs w:val="24"/>
        </w:rPr>
        <w:t xml:space="preserve"> identity stemming from a</w:t>
      </w:r>
      <w:r w:rsidR="00B156EB">
        <w:rPr>
          <w:rFonts w:asciiTheme="majorBidi" w:hAnsiTheme="majorBidi" w:cstheme="majorBidi"/>
          <w:sz w:val="24"/>
          <w:szCs w:val="24"/>
        </w:rPr>
        <w:t xml:space="preserve"> long history caught between two state powers</w:t>
      </w:r>
      <w:r w:rsidR="00470542">
        <w:rPr>
          <w:rFonts w:asciiTheme="majorBidi" w:hAnsiTheme="majorBidi" w:cstheme="majorBidi"/>
          <w:sz w:val="24"/>
          <w:szCs w:val="24"/>
        </w:rPr>
        <w:t>. A</w:t>
      </w:r>
      <w:r w:rsidR="00DA6F5D">
        <w:rPr>
          <w:rFonts w:asciiTheme="majorBidi" w:hAnsiTheme="majorBidi" w:cstheme="majorBidi"/>
          <w:sz w:val="24"/>
          <w:szCs w:val="24"/>
        </w:rPr>
        <w:t xml:space="preserve">lthough autonomist movements have tempered since the early 1900s, Alsace-Moselle elites continue to leverage the timing of their integration with France </w:t>
      </w:r>
      <w:r w:rsidR="00BE56F9">
        <w:rPr>
          <w:rFonts w:asciiTheme="majorBidi" w:hAnsiTheme="majorBidi" w:cstheme="majorBidi"/>
          <w:sz w:val="24"/>
          <w:szCs w:val="24"/>
        </w:rPr>
        <w:t>(see Table 3</w:t>
      </w:r>
      <w:r w:rsidR="004B60BB">
        <w:rPr>
          <w:rFonts w:asciiTheme="majorBidi" w:hAnsiTheme="majorBidi" w:cstheme="majorBidi"/>
          <w:sz w:val="24"/>
          <w:szCs w:val="24"/>
        </w:rPr>
        <w:t xml:space="preserve"> below) to distinguish the region from the state</w:t>
      </w:r>
      <w:r w:rsidR="00B156EB">
        <w:rPr>
          <w:rFonts w:asciiTheme="majorBidi" w:hAnsiTheme="majorBidi" w:cstheme="majorBidi"/>
          <w:sz w:val="24"/>
          <w:szCs w:val="24"/>
        </w:rPr>
        <w:t xml:space="preserve">. </w:t>
      </w:r>
      <w:r w:rsidR="00E06D28">
        <w:rPr>
          <w:rFonts w:asciiTheme="majorBidi" w:hAnsiTheme="majorBidi" w:cstheme="majorBidi"/>
          <w:sz w:val="24"/>
          <w:szCs w:val="24"/>
        </w:rPr>
        <w:t>T</w:t>
      </w:r>
      <w:r w:rsidR="005A74D0">
        <w:rPr>
          <w:rFonts w:asciiTheme="majorBidi" w:hAnsiTheme="majorBidi" w:cstheme="majorBidi"/>
          <w:sz w:val="24"/>
          <w:szCs w:val="24"/>
        </w:rPr>
        <w:t xml:space="preserve">he Protestant Reformation brought </w:t>
      </w:r>
      <w:r w:rsidR="00085A52">
        <w:rPr>
          <w:rFonts w:asciiTheme="majorBidi" w:hAnsiTheme="majorBidi" w:cstheme="majorBidi"/>
          <w:sz w:val="24"/>
          <w:szCs w:val="24"/>
        </w:rPr>
        <w:t>new theology and everyday practice</w:t>
      </w:r>
      <w:r w:rsidR="005A74D0">
        <w:rPr>
          <w:rFonts w:asciiTheme="majorBidi" w:hAnsiTheme="majorBidi" w:cstheme="majorBidi"/>
          <w:sz w:val="24"/>
          <w:szCs w:val="24"/>
        </w:rPr>
        <w:t xml:space="preserve"> to Alsatian cities</w:t>
      </w:r>
      <w:r w:rsidR="00085A52">
        <w:rPr>
          <w:rFonts w:asciiTheme="majorBidi" w:hAnsiTheme="majorBidi" w:cstheme="majorBidi"/>
          <w:sz w:val="24"/>
          <w:szCs w:val="24"/>
        </w:rPr>
        <w:t>, particularly Luther’s (German) teachings in Strasbourg and Zwingli’s (Swiss) in Mulhouse</w:t>
      </w:r>
      <w:r w:rsidR="006D2F37">
        <w:rPr>
          <w:rFonts w:asciiTheme="majorBidi" w:hAnsiTheme="majorBidi" w:cstheme="majorBidi"/>
          <w:sz w:val="24"/>
          <w:szCs w:val="24"/>
        </w:rPr>
        <w:t xml:space="preserve"> (</w:t>
      </w:r>
      <w:proofErr w:type="spellStart"/>
      <w:r w:rsidR="006D2F37">
        <w:rPr>
          <w:rFonts w:asciiTheme="majorBidi" w:hAnsiTheme="majorBidi" w:cstheme="majorBidi"/>
          <w:sz w:val="24"/>
          <w:szCs w:val="24"/>
        </w:rPr>
        <w:t>McQuillan</w:t>
      </w:r>
      <w:proofErr w:type="spellEnd"/>
      <w:r w:rsidR="006D2F37">
        <w:rPr>
          <w:rFonts w:asciiTheme="majorBidi" w:hAnsiTheme="majorBidi" w:cstheme="majorBidi"/>
          <w:sz w:val="24"/>
          <w:szCs w:val="24"/>
        </w:rPr>
        <w:t xml:space="preserve"> 1999)</w:t>
      </w:r>
      <w:r w:rsidR="005A74D0">
        <w:rPr>
          <w:rFonts w:asciiTheme="majorBidi" w:hAnsiTheme="majorBidi" w:cstheme="majorBidi"/>
          <w:sz w:val="24"/>
          <w:szCs w:val="24"/>
        </w:rPr>
        <w:t xml:space="preserve">. </w:t>
      </w:r>
      <w:r w:rsidR="00470542">
        <w:rPr>
          <w:rFonts w:asciiTheme="majorBidi" w:hAnsiTheme="majorBidi" w:cstheme="majorBidi"/>
          <w:sz w:val="24"/>
          <w:szCs w:val="24"/>
        </w:rPr>
        <w:t>Alsace-Lorraine</w:t>
      </w:r>
      <w:r w:rsidR="0072191F">
        <w:rPr>
          <w:rFonts w:asciiTheme="majorBidi" w:hAnsiTheme="majorBidi" w:cstheme="majorBidi"/>
          <w:sz w:val="24"/>
          <w:szCs w:val="24"/>
        </w:rPr>
        <w:t xml:space="preserve"> was returned to France </w:t>
      </w:r>
      <w:r w:rsidR="00B156EB">
        <w:rPr>
          <w:rFonts w:asciiTheme="majorBidi" w:hAnsiTheme="majorBidi" w:cstheme="majorBidi"/>
          <w:sz w:val="24"/>
          <w:szCs w:val="24"/>
        </w:rPr>
        <w:t>at the conclusion of World War I, occupied by Nazi Germany, and again restored to France in 1945</w:t>
      </w:r>
      <w:r w:rsidR="009C0FFA">
        <w:rPr>
          <w:rFonts w:asciiTheme="majorBidi" w:hAnsiTheme="majorBidi" w:cstheme="majorBidi"/>
          <w:sz w:val="24"/>
          <w:szCs w:val="24"/>
        </w:rPr>
        <w:t xml:space="preserve">, where it has since </w:t>
      </w:r>
      <w:r w:rsidR="001417B6">
        <w:rPr>
          <w:rFonts w:asciiTheme="majorBidi" w:hAnsiTheme="majorBidi" w:cstheme="majorBidi"/>
          <w:sz w:val="24"/>
          <w:szCs w:val="24"/>
        </w:rPr>
        <w:t>continued to grapple</w:t>
      </w:r>
      <w:r w:rsidR="009C0FFA">
        <w:rPr>
          <w:rFonts w:asciiTheme="majorBidi" w:hAnsiTheme="majorBidi" w:cstheme="majorBidi"/>
          <w:sz w:val="24"/>
          <w:szCs w:val="24"/>
        </w:rPr>
        <w:t xml:space="preserve"> with questions </w:t>
      </w:r>
      <w:r w:rsidR="00D03957">
        <w:rPr>
          <w:rFonts w:asciiTheme="majorBidi" w:hAnsiTheme="majorBidi" w:cstheme="majorBidi"/>
          <w:sz w:val="24"/>
          <w:szCs w:val="24"/>
        </w:rPr>
        <w:t>of multi-level governance</w:t>
      </w:r>
      <w:r w:rsidR="00AA5DD0">
        <w:rPr>
          <w:rFonts w:asciiTheme="majorBidi" w:hAnsiTheme="majorBidi" w:cstheme="majorBidi"/>
          <w:sz w:val="24"/>
          <w:szCs w:val="24"/>
        </w:rPr>
        <w:t>.</w:t>
      </w:r>
      <w:r w:rsidR="00DA6F5D" w:rsidRPr="00DA6F5D">
        <w:rPr>
          <w:rFonts w:asciiTheme="majorBidi" w:hAnsiTheme="majorBidi" w:cstheme="majorBidi"/>
          <w:sz w:val="24"/>
          <w:szCs w:val="24"/>
        </w:rPr>
        <w:t xml:space="preserve"> </w:t>
      </w:r>
      <w:r w:rsidR="00DA6F5D">
        <w:rPr>
          <w:rFonts w:asciiTheme="majorBidi" w:hAnsiTheme="majorBidi" w:cstheme="majorBidi"/>
          <w:sz w:val="24"/>
          <w:szCs w:val="24"/>
        </w:rPr>
        <w:t>Alsace-Moselle i</w:t>
      </w:r>
      <w:r w:rsidR="00C378AE">
        <w:rPr>
          <w:rFonts w:asciiTheme="majorBidi" w:hAnsiTheme="majorBidi" w:cstheme="majorBidi"/>
          <w:sz w:val="24"/>
          <w:szCs w:val="24"/>
        </w:rPr>
        <w:t xml:space="preserve">s a useful case for tracing </w:t>
      </w:r>
      <w:r w:rsidR="00DA6F5D">
        <w:rPr>
          <w:rFonts w:asciiTheme="majorBidi" w:hAnsiTheme="majorBidi" w:cstheme="majorBidi"/>
          <w:sz w:val="24"/>
          <w:szCs w:val="24"/>
        </w:rPr>
        <w:t xml:space="preserve">strategic subnational differentiation due to its unique ability within mainland France to rely on historical legal exceptions, </w:t>
      </w:r>
      <w:r w:rsidR="00470542">
        <w:rPr>
          <w:rFonts w:asciiTheme="majorBidi" w:hAnsiTheme="majorBidi" w:cstheme="majorBidi"/>
          <w:sz w:val="24"/>
          <w:szCs w:val="24"/>
        </w:rPr>
        <w:t xml:space="preserve">particularly </w:t>
      </w:r>
      <w:r w:rsidR="00D03957">
        <w:rPr>
          <w:rFonts w:asciiTheme="majorBidi" w:hAnsiTheme="majorBidi" w:cstheme="majorBidi"/>
          <w:sz w:val="24"/>
          <w:szCs w:val="24"/>
        </w:rPr>
        <w:t>regarding</w:t>
      </w:r>
      <w:r w:rsidR="00470542">
        <w:rPr>
          <w:rFonts w:asciiTheme="majorBidi" w:hAnsiTheme="majorBidi" w:cstheme="majorBidi"/>
          <w:sz w:val="24"/>
          <w:szCs w:val="24"/>
        </w:rPr>
        <w:t xml:space="preserve"> religion</w:t>
      </w:r>
      <w:r w:rsidR="00DA6F5D">
        <w:rPr>
          <w:rFonts w:asciiTheme="majorBidi" w:hAnsiTheme="majorBidi" w:cstheme="majorBidi"/>
          <w:sz w:val="24"/>
          <w:szCs w:val="24"/>
        </w:rPr>
        <w:t>.</w:t>
      </w:r>
    </w:p>
    <w:p w14:paraId="4E9FF55D" w14:textId="77777777" w:rsidR="00A75B73" w:rsidRDefault="00A75B73" w:rsidP="00A75B73">
      <w:pPr>
        <w:spacing w:line="480" w:lineRule="auto"/>
        <w:rPr>
          <w:rFonts w:asciiTheme="majorBidi" w:hAnsiTheme="majorBidi" w:cstheme="majorBidi"/>
          <w:sz w:val="24"/>
          <w:szCs w:val="24"/>
        </w:rPr>
      </w:pPr>
      <w:r>
        <w:rPr>
          <w:rFonts w:asciiTheme="majorBidi" w:hAnsiTheme="majorBidi" w:cstheme="majorBidi"/>
          <w:i/>
          <w:iCs/>
          <w:sz w:val="24"/>
          <w:szCs w:val="24"/>
        </w:rPr>
        <w:t>Contestation Over Community and Authority in France</w:t>
      </w:r>
    </w:p>
    <w:p w14:paraId="1E3E9882" w14:textId="41D8045A" w:rsidR="00A75B73" w:rsidRDefault="00A75B73" w:rsidP="00A75B73">
      <w:pPr>
        <w:spacing w:line="480" w:lineRule="auto"/>
        <w:rPr>
          <w:rFonts w:asciiTheme="majorBidi" w:hAnsiTheme="majorBidi" w:cstheme="majorBidi"/>
          <w:sz w:val="24"/>
          <w:szCs w:val="24"/>
        </w:rPr>
      </w:pPr>
      <w:r>
        <w:rPr>
          <w:rFonts w:asciiTheme="majorBidi" w:hAnsiTheme="majorBidi" w:cstheme="majorBidi"/>
          <w:sz w:val="24"/>
          <w:szCs w:val="24"/>
        </w:rPr>
        <w:tab/>
        <w:t xml:space="preserve">When Alsace-Moselle returned to French rule in 1918, residents were divided on questions of identity (Carrol and </w:t>
      </w:r>
      <w:proofErr w:type="spellStart"/>
      <w:r>
        <w:rPr>
          <w:rFonts w:asciiTheme="majorBidi" w:hAnsiTheme="majorBidi" w:cstheme="majorBidi"/>
          <w:sz w:val="24"/>
          <w:szCs w:val="24"/>
        </w:rPr>
        <w:t>Zanoun</w:t>
      </w:r>
      <w:proofErr w:type="spellEnd"/>
      <w:r>
        <w:rPr>
          <w:rFonts w:asciiTheme="majorBidi" w:hAnsiTheme="majorBidi" w:cstheme="majorBidi"/>
          <w:sz w:val="24"/>
          <w:szCs w:val="24"/>
        </w:rPr>
        <w:t xml:space="preserve"> 2011). Under German rule, Alsace-Moselle had gained a measure of autonomy in 1911 with a regional legislature in Strasbourg (Carrol and </w:t>
      </w:r>
      <w:proofErr w:type="spellStart"/>
      <w:r>
        <w:rPr>
          <w:rFonts w:asciiTheme="majorBidi" w:hAnsiTheme="majorBidi" w:cstheme="majorBidi"/>
          <w:sz w:val="24"/>
          <w:szCs w:val="24"/>
        </w:rPr>
        <w:t>Zanoun</w:t>
      </w:r>
      <w:proofErr w:type="spellEnd"/>
      <w:r>
        <w:rPr>
          <w:rFonts w:asciiTheme="majorBidi" w:hAnsiTheme="majorBidi" w:cstheme="majorBidi"/>
          <w:sz w:val="24"/>
          <w:szCs w:val="24"/>
        </w:rPr>
        <w:t xml:space="preserve"> 2011), so residents had previous organizing power on this issue and had experienced a rapid loss of autonomy when France took over.</w:t>
      </w:r>
      <w:r w:rsidRPr="00F90FED">
        <w:rPr>
          <w:rFonts w:asciiTheme="majorBidi" w:hAnsiTheme="majorBidi" w:cstheme="majorBidi"/>
          <w:sz w:val="24"/>
          <w:szCs w:val="24"/>
        </w:rPr>
        <w:t xml:space="preserve"> </w:t>
      </w:r>
      <w:r>
        <w:rPr>
          <w:rFonts w:asciiTheme="majorBidi" w:hAnsiTheme="majorBidi" w:cstheme="majorBidi"/>
          <w:sz w:val="24"/>
          <w:szCs w:val="24"/>
        </w:rPr>
        <w:t xml:space="preserve">Alsace-Moselle fit squarely on the pro-peripheral side of </w:t>
      </w:r>
      <w:r>
        <w:rPr>
          <w:rFonts w:asciiTheme="majorBidi" w:hAnsiTheme="majorBidi" w:cstheme="majorBidi"/>
          <w:sz w:val="24"/>
          <w:szCs w:val="24"/>
        </w:rPr>
        <w:lastRenderedPageBreak/>
        <w:t>the center-periphery cleavage, and subnational identity was salient to the public, as early 1900s contestation demonstrates.</w:t>
      </w:r>
    </w:p>
    <w:p w14:paraId="61609295" w14:textId="1709AE5E" w:rsidR="00B71CAF" w:rsidRDefault="00323BA1" w:rsidP="002C7AB1">
      <w:pPr>
        <w:spacing w:line="240" w:lineRule="auto"/>
        <w:rPr>
          <w:rFonts w:asciiTheme="majorBidi" w:hAnsiTheme="majorBidi" w:cstheme="majorBidi"/>
          <w:sz w:val="24"/>
          <w:szCs w:val="24"/>
        </w:rPr>
      </w:pPr>
      <w:r>
        <w:rPr>
          <w:rFonts w:asciiTheme="majorBidi" w:hAnsiTheme="majorBidi" w:cstheme="majorBidi"/>
          <w:b/>
          <w:bCs/>
          <w:sz w:val="24"/>
          <w:szCs w:val="24"/>
        </w:rPr>
        <w:t xml:space="preserve">Table </w:t>
      </w:r>
      <w:r w:rsidR="00BE56F9">
        <w:rPr>
          <w:rFonts w:asciiTheme="majorBidi" w:hAnsiTheme="majorBidi" w:cstheme="majorBidi"/>
          <w:b/>
          <w:bCs/>
          <w:sz w:val="24"/>
          <w:szCs w:val="24"/>
        </w:rPr>
        <w:t>3</w:t>
      </w:r>
      <w:r w:rsidR="00B71CAF" w:rsidRPr="0014254B">
        <w:rPr>
          <w:rFonts w:asciiTheme="majorBidi" w:hAnsiTheme="majorBidi" w:cstheme="majorBidi"/>
          <w:b/>
          <w:bCs/>
          <w:sz w:val="24"/>
          <w:szCs w:val="24"/>
        </w:rPr>
        <w:t xml:space="preserve">. </w:t>
      </w:r>
      <w:r w:rsidR="00B1101D">
        <w:rPr>
          <w:rFonts w:asciiTheme="majorBidi" w:hAnsiTheme="majorBidi" w:cstheme="majorBidi"/>
          <w:b/>
          <w:bCs/>
          <w:sz w:val="24"/>
          <w:szCs w:val="24"/>
        </w:rPr>
        <w:t xml:space="preserve">Center-periphery and secular-clerical </w:t>
      </w:r>
      <w:r w:rsidR="00A366D3">
        <w:rPr>
          <w:rFonts w:asciiTheme="majorBidi" w:hAnsiTheme="majorBidi" w:cstheme="majorBidi"/>
          <w:b/>
          <w:bCs/>
          <w:sz w:val="24"/>
          <w:szCs w:val="24"/>
        </w:rPr>
        <w:t>contestation in Alsace-</w:t>
      </w:r>
      <w:r w:rsidR="00B1101D">
        <w:rPr>
          <w:rFonts w:asciiTheme="majorBidi" w:hAnsiTheme="majorBidi" w:cstheme="majorBidi"/>
          <w:b/>
          <w:bCs/>
          <w:sz w:val="24"/>
          <w:szCs w:val="24"/>
        </w:rPr>
        <w:t xml:space="preserve">Moselle, France, and Germany </w:t>
      </w:r>
      <w:r w:rsidR="00413630" w:rsidRPr="0014254B">
        <w:rPr>
          <w:rFonts w:asciiTheme="majorBidi" w:hAnsiTheme="majorBidi" w:cstheme="majorBidi"/>
          <w:b/>
          <w:bCs/>
          <w:sz w:val="24"/>
          <w:szCs w:val="24"/>
        </w:rPr>
        <w:t>over time</w:t>
      </w:r>
      <w:r w:rsidR="00DD0BBF" w:rsidRPr="0014254B">
        <w:rPr>
          <w:rFonts w:asciiTheme="majorBidi" w:hAnsiTheme="majorBidi" w:cstheme="majorBidi"/>
          <w:b/>
          <w:bCs/>
          <w:sz w:val="24"/>
          <w:szCs w:val="24"/>
        </w:rPr>
        <w:t>.</w:t>
      </w:r>
    </w:p>
    <w:tbl>
      <w:tblPr>
        <w:tblStyle w:val="TableGrid"/>
        <w:tblW w:w="1089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6"/>
        <w:gridCol w:w="816"/>
        <w:gridCol w:w="5228"/>
      </w:tblGrid>
      <w:tr w:rsidR="002B051E" w14:paraId="138D2CBB" w14:textId="77777777" w:rsidTr="00FA6901">
        <w:tc>
          <w:tcPr>
            <w:tcW w:w="4846" w:type="dxa"/>
          </w:tcPr>
          <w:p w14:paraId="42B63BA9" w14:textId="5FA1FF04" w:rsidR="002B051E" w:rsidRPr="007A3B37" w:rsidRDefault="002B051E" w:rsidP="00FA6901">
            <w:pPr>
              <w:jc w:val="center"/>
              <w:rPr>
                <w:rFonts w:asciiTheme="majorBidi" w:hAnsiTheme="majorBidi" w:cstheme="majorBidi"/>
                <w:b/>
                <w:bCs/>
                <w:sz w:val="24"/>
                <w:szCs w:val="24"/>
              </w:rPr>
            </w:pPr>
            <w:r>
              <w:rPr>
                <w:rFonts w:asciiTheme="majorBidi" w:hAnsiTheme="majorBidi" w:cstheme="majorBidi"/>
                <w:b/>
                <w:bCs/>
                <w:sz w:val="24"/>
                <w:szCs w:val="24"/>
              </w:rPr>
              <w:t>Center-Periphery Cleavage</w:t>
            </w:r>
          </w:p>
        </w:tc>
        <w:tc>
          <w:tcPr>
            <w:tcW w:w="816" w:type="dxa"/>
          </w:tcPr>
          <w:p w14:paraId="36FC38A1" w14:textId="21F5C6BA" w:rsidR="002B051E" w:rsidRDefault="002B051E" w:rsidP="00FA6901">
            <w:pPr>
              <w:jc w:val="center"/>
              <w:rPr>
                <w:rFonts w:asciiTheme="majorBidi" w:hAnsiTheme="majorBidi" w:cstheme="majorBidi"/>
                <w:b/>
                <w:bCs/>
                <w:sz w:val="24"/>
                <w:szCs w:val="24"/>
              </w:rPr>
            </w:pPr>
            <w:r w:rsidRPr="007A3B37">
              <w:rPr>
                <w:rFonts w:asciiTheme="majorBidi" w:hAnsiTheme="majorBidi" w:cstheme="majorBidi"/>
                <w:b/>
                <w:bCs/>
                <w:sz w:val="24"/>
                <w:szCs w:val="24"/>
              </w:rPr>
              <w:t>Years</w:t>
            </w:r>
          </w:p>
        </w:tc>
        <w:tc>
          <w:tcPr>
            <w:tcW w:w="5228" w:type="dxa"/>
            <w:shd w:val="clear" w:color="auto" w:fill="auto"/>
          </w:tcPr>
          <w:p w14:paraId="61051427" w14:textId="77777777" w:rsidR="002B051E" w:rsidRDefault="002B051E" w:rsidP="00FA6901">
            <w:pPr>
              <w:jc w:val="center"/>
              <w:rPr>
                <w:rFonts w:asciiTheme="majorBidi" w:hAnsiTheme="majorBidi" w:cstheme="majorBidi"/>
                <w:b/>
                <w:bCs/>
                <w:sz w:val="24"/>
                <w:szCs w:val="24"/>
              </w:rPr>
            </w:pPr>
            <w:r>
              <w:rPr>
                <w:rFonts w:asciiTheme="majorBidi" w:hAnsiTheme="majorBidi" w:cstheme="majorBidi"/>
                <w:b/>
                <w:bCs/>
                <w:sz w:val="24"/>
                <w:szCs w:val="24"/>
              </w:rPr>
              <w:t>Secular-Clerical Cleavage</w:t>
            </w:r>
          </w:p>
          <w:p w14:paraId="641BA4C6" w14:textId="6CDFCE95" w:rsidR="00FA6901" w:rsidRPr="0059025C" w:rsidRDefault="00FA6901" w:rsidP="00FA6901">
            <w:pPr>
              <w:jc w:val="center"/>
              <w:rPr>
                <w:rFonts w:asciiTheme="majorBidi" w:hAnsiTheme="majorBidi" w:cstheme="majorBidi"/>
                <w:b/>
                <w:bCs/>
                <w:color w:val="C00000"/>
              </w:rPr>
            </w:pPr>
          </w:p>
        </w:tc>
      </w:tr>
      <w:tr w:rsidR="002B051E" w14:paraId="0F8A18CE" w14:textId="77777777" w:rsidTr="00FA6901">
        <w:trPr>
          <w:trHeight w:val="980"/>
        </w:trPr>
        <w:tc>
          <w:tcPr>
            <w:tcW w:w="4846" w:type="dxa"/>
          </w:tcPr>
          <w:p w14:paraId="04DB18CB" w14:textId="4AB2712D" w:rsidR="002B051E" w:rsidRPr="00FF31CE" w:rsidRDefault="00FA6901" w:rsidP="00FA6901">
            <w:pPr>
              <w:jc w:val="center"/>
              <w:rPr>
                <w:rFonts w:asciiTheme="majorBidi" w:hAnsiTheme="majorBidi" w:cstheme="majorBidi"/>
                <w:sz w:val="20"/>
                <w:szCs w:val="20"/>
              </w:rPr>
            </w:pPr>
            <w:r>
              <w:rPr>
                <w:rFonts w:asciiTheme="majorBidi" w:hAnsiTheme="majorBidi" w:cstheme="majorBidi"/>
                <w:sz w:val="20"/>
                <w:szCs w:val="20"/>
              </w:rPr>
              <w:t>Franco-Prussian War</w:t>
            </w:r>
          </w:p>
          <w:p w14:paraId="7169CA3B" w14:textId="77777777" w:rsidR="002B051E" w:rsidRPr="00FF31CE" w:rsidRDefault="002B051E" w:rsidP="00FA6901">
            <w:pPr>
              <w:jc w:val="center"/>
              <w:rPr>
                <w:rFonts w:asciiTheme="majorBidi" w:hAnsiTheme="majorBidi" w:cstheme="majorBidi"/>
                <w:sz w:val="20"/>
                <w:szCs w:val="20"/>
              </w:rPr>
            </w:pPr>
          </w:p>
          <w:p w14:paraId="3550A990" w14:textId="1EE8E80A" w:rsidR="002B051E" w:rsidRPr="00FF31CE" w:rsidRDefault="002B051E" w:rsidP="00FA6901">
            <w:pPr>
              <w:jc w:val="center"/>
              <w:rPr>
                <w:rFonts w:asciiTheme="majorBidi" w:hAnsiTheme="majorBidi" w:cstheme="majorBidi"/>
                <w:sz w:val="20"/>
                <w:szCs w:val="20"/>
              </w:rPr>
            </w:pPr>
            <w:r w:rsidRPr="00FF31CE">
              <w:rPr>
                <w:rFonts w:asciiTheme="majorBidi" w:hAnsiTheme="majorBidi" w:cstheme="majorBidi"/>
                <w:sz w:val="20"/>
                <w:szCs w:val="20"/>
              </w:rPr>
              <w:t>Prussian victory over France (1871) gives Alsace-Lorraine to Prussia</w:t>
            </w:r>
          </w:p>
        </w:tc>
        <w:tc>
          <w:tcPr>
            <w:tcW w:w="816" w:type="dxa"/>
          </w:tcPr>
          <w:p w14:paraId="1F4063F7" w14:textId="05F499C1" w:rsidR="002B051E" w:rsidRPr="00FF31CE" w:rsidRDefault="00FA6901" w:rsidP="00FA6901">
            <w:pPr>
              <w:jc w:val="center"/>
              <w:rPr>
                <w:rFonts w:asciiTheme="majorBidi" w:hAnsiTheme="majorBidi" w:cstheme="majorBidi"/>
                <w:sz w:val="20"/>
                <w:szCs w:val="20"/>
              </w:rPr>
            </w:pPr>
            <w:r>
              <w:rPr>
                <w:rFonts w:asciiTheme="majorBidi" w:hAnsiTheme="majorBidi" w:cstheme="majorBidi"/>
                <w:sz w:val="20"/>
                <w:szCs w:val="20"/>
              </w:rPr>
              <w:t>1870</w:t>
            </w:r>
            <w:r w:rsidR="002B051E" w:rsidRPr="00FF31CE">
              <w:rPr>
                <w:rFonts w:asciiTheme="majorBidi" w:hAnsiTheme="majorBidi" w:cstheme="majorBidi"/>
                <w:sz w:val="20"/>
                <w:szCs w:val="20"/>
              </w:rPr>
              <w:t>-1871</w:t>
            </w:r>
          </w:p>
        </w:tc>
        <w:tc>
          <w:tcPr>
            <w:tcW w:w="5228" w:type="dxa"/>
            <w:shd w:val="clear" w:color="auto" w:fill="auto"/>
          </w:tcPr>
          <w:p w14:paraId="7285BBFF" w14:textId="10D26754" w:rsidR="002B051E" w:rsidRPr="00FF31CE" w:rsidRDefault="002B051E" w:rsidP="00FA6901">
            <w:pPr>
              <w:jc w:val="center"/>
              <w:rPr>
                <w:rFonts w:asciiTheme="majorBidi" w:hAnsiTheme="majorBidi" w:cstheme="majorBidi"/>
                <w:sz w:val="20"/>
                <w:szCs w:val="20"/>
              </w:rPr>
            </w:pPr>
          </w:p>
        </w:tc>
      </w:tr>
      <w:tr w:rsidR="001F73F0" w14:paraId="63288FB5" w14:textId="77777777" w:rsidTr="00FA6901">
        <w:trPr>
          <w:trHeight w:val="440"/>
        </w:trPr>
        <w:tc>
          <w:tcPr>
            <w:tcW w:w="4846" w:type="dxa"/>
          </w:tcPr>
          <w:p w14:paraId="443340CA" w14:textId="77777777" w:rsidR="001F73F0" w:rsidRPr="00FF31CE" w:rsidRDefault="001F73F0" w:rsidP="00FA6901">
            <w:pPr>
              <w:jc w:val="center"/>
              <w:rPr>
                <w:rFonts w:asciiTheme="majorBidi" w:hAnsiTheme="majorBidi" w:cstheme="majorBidi"/>
                <w:sz w:val="20"/>
                <w:szCs w:val="20"/>
              </w:rPr>
            </w:pPr>
          </w:p>
        </w:tc>
        <w:tc>
          <w:tcPr>
            <w:tcW w:w="816" w:type="dxa"/>
          </w:tcPr>
          <w:p w14:paraId="7D4952EE" w14:textId="55C8492A" w:rsidR="001F73F0" w:rsidRPr="00FF31CE" w:rsidRDefault="001F73F0" w:rsidP="00FA6901">
            <w:pPr>
              <w:jc w:val="center"/>
              <w:rPr>
                <w:rFonts w:asciiTheme="majorBidi" w:hAnsiTheme="majorBidi" w:cstheme="majorBidi"/>
                <w:sz w:val="20"/>
                <w:szCs w:val="20"/>
              </w:rPr>
            </w:pPr>
            <w:r w:rsidRPr="00FF31CE">
              <w:rPr>
                <w:rFonts w:asciiTheme="majorBidi" w:hAnsiTheme="majorBidi" w:cstheme="majorBidi"/>
                <w:sz w:val="20"/>
                <w:szCs w:val="20"/>
              </w:rPr>
              <w:t>1882</w:t>
            </w:r>
          </w:p>
        </w:tc>
        <w:tc>
          <w:tcPr>
            <w:tcW w:w="5228" w:type="dxa"/>
            <w:shd w:val="clear" w:color="auto" w:fill="auto"/>
          </w:tcPr>
          <w:p w14:paraId="00FF7498" w14:textId="75FA33CF" w:rsidR="001F73F0" w:rsidRPr="00FF31CE" w:rsidRDefault="001F73F0" w:rsidP="00FA6901">
            <w:pPr>
              <w:jc w:val="center"/>
              <w:rPr>
                <w:rFonts w:asciiTheme="majorBidi" w:hAnsiTheme="majorBidi" w:cstheme="majorBidi"/>
                <w:sz w:val="20"/>
                <w:szCs w:val="20"/>
              </w:rPr>
            </w:pPr>
            <w:r w:rsidRPr="00FF31CE">
              <w:rPr>
                <w:rFonts w:asciiTheme="majorBidi" w:hAnsiTheme="majorBidi" w:cstheme="majorBidi"/>
                <w:sz w:val="20"/>
                <w:szCs w:val="20"/>
              </w:rPr>
              <w:t>Jules Ferry secular education law passes in France</w:t>
            </w:r>
          </w:p>
        </w:tc>
      </w:tr>
      <w:tr w:rsidR="001F73F0" w14:paraId="1A7B3B0C" w14:textId="77777777" w:rsidTr="00FA6901">
        <w:trPr>
          <w:trHeight w:val="414"/>
        </w:trPr>
        <w:tc>
          <w:tcPr>
            <w:tcW w:w="4846" w:type="dxa"/>
          </w:tcPr>
          <w:p w14:paraId="58217059" w14:textId="77777777" w:rsidR="001F73F0" w:rsidRPr="00FF31CE" w:rsidRDefault="001F73F0" w:rsidP="00FA6901">
            <w:pPr>
              <w:jc w:val="center"/>
              <w:rPr>
                <w:rFonts w:asciiTheme="majorBidi" w:hAnsiTheme="majorBidi" w:cstheme="majorBidi"/>
                <w:sz w:val="20"/>
                <w:szCs w:val="20"/>
              </w:rPr>
            </w:pPr>
          </w:p>
        </w:tc>
        <w:tc>
          <w:tcPr>
            <w:tcW w:w="816" w:type="dxa"/>
          </w:tcPr>
          <w:p w14:paraId="15DFFA79" w14:textId="4A07629A" w:rsidR="001F73F0" w:rsidRPr="00FF31CE" w:rsidRDefault="001F73F0" w:rsidP="00FA6901">
            <w:pPr>
              <w:jc w:val="center"/>
              <w:rPr>
                <w:rFonts w:asciiTheme="majorBidi" w:hAnsiTheme="majorBidi" w:cstheme="majorBidi"/>
                <w:sz w:val="20"/>
                <w:szCs w:val="20"/>
              </w:rPr>
            </w:pPr>
            <w:r w:rsidRPr="00FF31CE">
              <w:rPr>
                <w:rFonts w:asciiTheme="majorBidi" w:hAnsiTheme="majorBidi" w:cstheme="majorBidi"/>
                <w:sz w:val="20"/>
                <w:szCs w:val="20"/>
              </w:rPr>
              <w:t>1905</w:t>
            </w:r>
          </w:p>
        </w:tc>
        <w:tc>
          <w:tcPr>
            <w:tcW w:w="5228" w:type="dxa"/>
            <w:shd w:val="clear" w:color="auto" w:fill="auto"/>
          </w:tcPr>
          <w:p w14:paraId="4C98BC43" w14:textId="6358E9AD" w:rsidR="001F73F0" w:rsidRPr="00FF31CE" w:rsidRDefault="001F73F0" w:rsidP="00FA6901">
            <w:pPr>
              <w:jc w:val="center"/>
              <w:rPr>
                <w:rFonts w:asciiTheme="majorBidi" w:hAnsiTheme="majorBidi" w:cstheme="majorBidi"/>
                <w:sz w:val="20"/>
                <w:szCs w:val="20"/>
              </w:rPr>
            </w:pPr>
            <w:r w:rsidRPr="00FF31CE">
              <w:rPr>
                <w:rFonts w:asciiTheme="majorBidi" w:hAnsiTheme="majorBidi" w:cstheme="majorBidi"/>
                <w:sz w:val="20"/>
                <w:szCs w:val="20"/>
              </w:rPr>
              <w:t>Law separating church and state in France passes</w:t>
            </w:r>
          </w:p>
        </w:tc>
      </w:tr>
      <w:tr w:rsidR="00CE3584" w14:paraId="306A6435" w14:textId="77777777" w:rsidTr="00FA6901">
        <w:trPr>
          <w:trHeight w:val="530"/>
        </w:trPr>
        <w:tc>
          <w:tcPr>
            <w:tcW w:w="4846" w:type="dxa"/>
          </w:tcPr>
          <w:p w14:paraId="1F4CC44D" w14:textId="7C667D4F" w:rsidR="00CE3584" w:rsidRPr="00FF31CE" w:rsidRDefault="00CE3584" w:rsidP="00FA6901">
            <w:pPr>
              <w:jc w:val="center"/>
              <w:rPr>
                <w:rFonts w:asciiTheme="majorBidi" w:hAnsiTheme="majorBidi" w:cstheme="majorBidi"/>
                <w:sz w:val="20"/>
                <w:szCs w:val="20"/>
              </w:rPr>
            </w:pPr>
            <w:r w:rsidRPr="00FF31CE">
              <w:rPr>
                <w:rFonts w:asciiTheme="majorBidi" w:hAnsiTheme="majorBidi" w:cstheme="majorBidi"/>
                <w:sz w:val="20"/>
                <w:szCs w:val="20"/>
              </w:rPr>
              <w:t>Alsace-Lorraine gains regional legislature from Germany</w:t>
            </w:r>
          </w:p>
        </w:tc>
        <w:tc>
          <w:tcPr>
            <w:tcW w:w="816" w:type="dxa"/>
          </w:tcPr>
          <w:p w14:paraId="5F13812F" w14:textId="3C47774C" w:rsidR="00CE3584" w:rsidRPr="00FF31CE" w:rsidRDefault="00CE3584" w:rsidP="00FA6901">
            <w:pPr>
              <w:jc w:val="center"/>
              <w:rPr>
                <w:rFonts w:asciiTheme="majorBidi" w:hAnsiTheme="majorBidi" w:cstheme="majorBidi"/>
                <w:sz w:val="20"/>
                <w:szCs w:val="20"/>
              </w:rPr>
            </w:pPr>
            <w:r w:rsidRPr="00FF31CE">
              <w:rPr>
                <w:rFonts w:asciiTheme="majorBidi" w:hAnsiTheme="majorBidi" w:cstheme="majorBidi"/>
                <w:sz w:val="20"/>
                <w:szCs w:val="20"/>
              </w:rPr>
              <w:t>1911</w:t>
            </w:r>
          </w:p>
        </w:tc>
        <w:tc>
          <w:tcPr>
            <w:tcW w:w="5228" w:type="dxa"/>
            <w:shd w:val="clear" w:color="auto" w:fill="auto"/>
          </w:tcPr>
          <w:p w14:paraId="0A4FBF4B" w14:textId="77777777" w:rsidR="00CE3584" w:rsidRPr="00FF31CE" w:rsidRDefault="00CE3584" w:rsidP="00FA6901">
            <w:pPr>
              <w:jc w:val="center"/>
              <w:rPr>
                <w:rFonts w:asciiTheme="majorBidi" w:hAnsiTheme="majorBidi" w:cstheme="majorBidi"/>
                <w:sz w:val="20"/>
                <w:szCs w:val="20"/>
              </w:rPr>
            </w:pPr>
          </w:p>
        </w:tc>
      </w:tr>
      <w:tr w:rsidR="002B051E" w14:paraId="35B0A23A" w14:textId="77777777" w:rsidTr="00FA6901">
        <w:tc>
          <w:tcPr>
            <w:tcW w:w="4846" w:type="dxa"/>
          </w:tcPr>
          <w:p w14:paraId="33E50ECB" w14:textId="14A38CBC" w:rsidR="002B051E" w:rsidRPr="00FF31CE" w:rsidRDefault="00CE3584" w:rsidP="00FA6901">
            <w:pPr>
              <w:jc w:val="center"/>
              <w:rPr>
                <w:rFonts w:asciiTheme="majorBidi" w:hAnsiTheme="majorBidi" w:cstheme="majorBidi"/>
                <w:sz w:val="20"/>
                <w:szCs w:val="20"/>
              </w:rPr>
            </w:pPr>
            <w:r w:rsidRPr="00FF31CE">
              <w:rPr>
                <w:rFonts w:asciiTheme="majorBidi" w:hAnsiTheme="majorBidi" w:cstheme="majorBidi"/>
                <w:sz w:val="20"/>
                <w:szCs w:val="20"/>
              </w:rPr>
              <w:t>World War I</w:t>
            </w:r>
          </w:p>
          <w:p w14:paraId="7844DA01" w14:textId="77777777" w:rsidR="002B051E" w:rsidRPr="00FF31CE" w:rsidRDefault="002B051E" w:rsidP="00FA6901">
            <w:pPr>
              <w:jc w:val="center"/>
              <w:rPr>
                <w:rFonts w:asciiTheme="majorBidi" w:hAnsiTheme="majorBidi" w:cstheme="majorBidi"/>
                <w:sz w:val="20"/>
                <w:szCs w:val="20"/>
              </w:rPr>
            </w:pPr>
          </w:p>
          <w:p w14:paraId="01CBE495" w14:textId="0E42E5CD" w:rsidR="002B051E" w:rsidRPr="00FF31CE" w:rsidRDefault="002B051E" w:rsidP="00FA6901">
            <w:pPr>
              <w:jc w:val="center"/>
              <w:rPr>
                <w:rFonts w:asciiTheme="majorBidi" w:hAnsiTheme="majorBidi" w:cstheme="majorBidi"/>
                <w:sz w:val="20"/>
                <w:szCs w:val="20"/>
              </w:rPr>
            </w:pPr>
          </w:p>
        </w:tc>
        <w:tc>
          <w:tcPr>
            <w:tcW w:w="816" w:type="dxa"/>
          </w:tcPr>
          <w:p w14:paraId="4DEFED8B" w14:textId="30079A6A" w:rsidR="002B051E" w:rsidRPr="00FF31CE" w:rsidRDefault="00CE3584" w:rsidP="00FA6901">
            <w:pPr>
              <w:jc w:val="center"/>
              <w:rPr>
                <w:rFonts w:asciiTheme="majorBidi" w:hAnsiTheme="majorBidi" w:cstheme="majorBidi"/>
                <w:sz w:val="20"/>
                <w:szCs w:val="20"/>
              </w:rPr>
            </w:pPr>
            <w:r w:rsidRPr="00FF31CE">
              <w:rPr>
                <w:rFonts w:asciiTheme="majorBidi" w:hAnsiTheme="majorBidi" w:cstheme="majorBidi"/>
                <w:sz w:val="20"/>
                <w:szCs w:val="20"/>
              </w:rPr>
              <w:t>1914-1918</w:t>
            </w:r>
          </w:p>
        </w:tc>
        <w:tc>
          <w:tcPr>
            <w:tcW w:w="5228" w:type="dxa"/>
            <w:shd w:val="clear" w:color="auto" w:fill="auto"/>
          </w:tcPr>
          <w:p w14:paraId="060CD76A" w14:textId="196D7AD3" w:rsidR="002B051E" w:rsidRPr="00FF31CE" w:rsidRDefault="002B051E" w:rsidP="00FA6901">
            <w:pPr>
              <w:jc w:val="center"/>
              <w:rPr>
                <w:rFonts w:asciiTheme="majorBidi" w:hAnsiTheme="majorBidi" w:cstheme="majorBidi"/>
                <w:sz w:val="20"/>
                <w:szCs w:val="20"/>
              </w:rPr>
            </w:pPr>
          </w:p>
        </w:tc>
      </w:tr>
      <w:tr w:rsidR="00CE3584" w14:paraId="4CF2FFD3" w14:textId="77777777" w:rsidTr="00FA6901">
        <w:tc>
          <w:tcPr>
            <w:tcW w:w="4846" w:type="dxa"/>
          </w:tcPr>
          <w:p w14:paraId="44496BA7" w14:textId="78EA9F07" w:rsidR="00CE3584" w:rsidRPr="00FF31CE" w:rsidRDefault="00CE3584" w:rsidP="00FA6901">
            <w:pPr>
              <w:jc w:val="center"/>
              <w:rPr>
                <w:rFonts w:asciiTheme="majorBidi" w:hAnsiTheme="majorBidi" w:cstheme="majorBidi"/>
                <w:sz w:val="20"/>
                <w:szCs w:val="20"/>
              </w:rPr>
            </w:pPr>
            <w:r w:rsidRPr="00FF31CE">
              <w:rPr>
                <w:rFonts w:asciiTheme="majorBidi" w:hAnsiTheme="majorBidi" w:cstheme="majorBidi"/>
                <w:sz w:val="20"/>
                <w:szCs w:val="20"/>
              </w:rPr>
              <w:t>Treaty of Versailles gives Alsace-Moselle to France</w:t>
            </w:r>
          </w:p>
        </w:tc>
        <w:tc>
          <w:tcPr>
            <w:tcW w:w="816" w:type="dxa"/>
          </w:tcPr>
          <w:p w14:paraId="4FB3CD4B" w14:textId="4DF2F2AA" w:rsidR="00CE3584" w:rsidRPr="00FF31CE" w:rsidRDefault="00CE3584" w:rsidP="00FA6901">
            <w:pPr>
              <w:jc w:val="center"/>
              <w:rPr>
                <w:rFonts w:asciiTheme="majorBidi" w:hAnsiTheme="majorBidi" w:cstheme="majorBidi"/>
                <w:sz w:val="20"/>
                <w:szCs w:val="20"/>
              </w:rPr>
            </w:pPr>
            <w:r w:rsidRPr="00FF31CE">
              <w:rPr>
                <w:rFonts w:asciiTheme="majorBidi" w:hAnsiTheme="majorBidi" w:cstheme="majorBidi"/>
                <w:sz w:val="20"/>
                <w:szCs w:val="20"/>
              </w:rPr>
              <w:t>1919</w:t>
            </w:r>
          </w:p>
        </w:tc>
        <w:tc>
          <w:tcPr>
            <w:tcW w:w="5228" w:type="dxa"/>
            <w:shd w:val="clear" w:color="auto" w:fill="auto"/>
          </w:tcPr>
          <w:p w14:paraId="3FD7981A" w14:textId="77777777" w:rsidR="00CE3584" w:rsidRPr="00FF31CE" w:rsidRDefault="00CE3584" w:rsidP="00FA6901">
            <w:pPr>
              <w:jc w:val="center"/>
              <w:rPr>
                <w:rFonts w:asciiTheme="majorBidi" w:hAnsiTheme="majorBidi" w:cstheme="majorBidi"/>
                <w:sz w:val="20"/>
                <w:szCs w:val="20"/>
              </w:rPr>
            </w:pPr>
          </w:p>
        </w:tc>
      </w:tr>
      <w:tr w:rsidR="00C81321" w14:paraId="1D155786" w14:textId="77777777" w:rsidTr="00FA6901">
        <w:tc>
          <w:tcPr>
            <w:tcW w:w="4846" w:type="dxa"/>
          </w:tcPr>
          <w:p w14:paraId="73020EFE" w14:textId="77777777" w:rsidR="00C81321" w:rsidRPr="00FF31CE" w:rsidRDefault="00C81321" w:rsidP="00FA6901">
            <w:pPr>
              <w:jc w:val="center"/>
              <w:rPr>
                <w:rFonts w:asciiTheme="majorBidi" w:hAnsiTheme="majorBidi" w:cstheme="majorBidi"/>
                <w:sz w:val="20"/>
                <w:szCs w:val="20"/>
              </w:rPr>
            </w:pPr>
          </w:p>
        </w:tc>
        <w:tc>
          <w:tcPr>
            <w:tcW w:w="816" w:type="dxa"/>
          </w:tcPr>
          <w:p w14:paraId="31060E80" w14:textId="3D1189D5" w:rsidR="00C81321" w:rsidRPr="00FF31CE" w:rsidRDefault="00C81321" w:rsidP="00FA6901">
            <w:pPr>
              <w:jc w:val="center"/>
              <w:rPr>
                <w:rFonts w:asciiTheme="majorBidi" w:hAnsiTheme="majorBidi" w:cstheme="majorBidi"/>
                <w:sz w:val="20"/>
                <w:szCs w:val="20"/>
              </w:rPr>
            </w:pPr>
            <w:r w:rsidRPr="00FF31CE">
              <w:rPr>
                <w:rFonts w:asciiTheme="majorBidi" w:hAnsiTheme="majorBidi" w:cstheme="majorBidi"/>
                <w:sz w:val="20"/>
                <w:szCs w:val="20"/>
              </w:rPr>
              <w:t>1924</w:t>
            </w:r>
          </w:p>
        </w:tc>
        <w:tc>
          <w:tcPr>
            <w:tcW w:w="5228" w:type="dxa"/>
            <w:shd w:val="clear" w:color="auto" w:fill="auto"/>
          </w:tcPr>
          <w:p w14:paraId="0728D58B" w14:textId="77777777" w:rsidR="00C81321" w:rsidRDefault="00C81321" w:rsidP="00FA6901">
            <w:pPr>
              <w:jc w:val="center"/>
              <w:rPr>
                <w:rFonts w:asciiTheme="majorBidi" w:hAnsiTheme="majorBidi" w:cstheme="majorBidi"/>
                <w:sz w:val="20"/>
                <w:szCs w:val="20"/>
              </w:rPr>
            </w:pPr>
            <w:r w:rsidRPr="00FF31CE">
              <w:rPr>
                <w:rFonts w:asciiTheme="majorBidi" w:hAnsiTheme="majorBidi" w:cstheme="majorBidi"/>
                <w:sz w:val="20"/>
                <w:szCs w:val="20"/>
              </w:rPr>
              <w:t>Alsatians organize for religious liberty</w:t>
            </w:r>
          </w:p>
          <w:p w14:paraId="50671173" w14:textId="08E2FDA2" w:rsidR="00FA6901" w:rsidRPr="00FF31CE" w:rsidRDefault="00FA6901" w:rsidP="00FA6901">
            <w:pPr>
              <w:jc w:val="center"/>
              <w:rPr>
                <w:rFonts w:asciiTheme="majorBidi" w:hAnsiTheme="majorBidi" w:cstheme="majorBidi"/>
                <w:sz w:val="20"/>
                <w:szCs w:val="20"/>
              </w:rPr>
            </w:pPr>
          </w:p>
        </w:tc>
      </w:tr>
      <w:tr w:rsidR="00C81321" w14:paraId="4B8A12A4" w14:textId="77777777" w:rsidTr="00FA6901">
        <w:trPr>
          <w:trHeight w:val="558"/>
        </w:trPr>
        <w:tc>
          <w:tcPr>
            <w:tcW w:w="4846" w:type="dxa"/>
          </w:tcPr>
          <w:p w14:paraId="4BF8DEB0" w14:textId="0F8B9BBF" w:rsidR="00C81321" w:rsidRPr="00FF31CE" w:rsidRDefault="00C81321" w:rsidP="00FA6901">
            <w:pPr>
              <w:jc w:val="center"/>
              <w:rPr>
                <w:rFonts w:asciiTheme="majorBidi" w:hAnsiTheme="majorBidi" w:cstheme="majorBidi"/>
                <w:sz w:val="20"/>
                <w:szCs w:val="20"/>
              </w:rPr>
            </w:pPr>
            <w:r w:rsidRPr="00FF31CE">
              <w:rPr>
                <w:rFonts w:asciiTheme="majorBidi" w:hAnsiTheme="majorBidi" w:cstheme="majorBidi"/>
                <w:sz w:val="20"/>
                <w:szCs w:val="20"/>
              </w:rPr>
              <w:t>“Bloody Sunday” clashes between pro- and anti-French forces</w:t>
            </w:r>
          </w:p>
        </w:tc>
        <w:tc>
          <w:tcPr>
            <w:tcW w:w="816" w:type="dxa"/>
          </w:tcPr>
          <w:p w14:paraId="2583EC71" w14:textId="720AAC45" w:rsidR="00C81321" w:rsidRPr="00FF31CE" w:rsidRDefault="00C81321" w:rsidP="00FA6901">
            <w:pPr>
              <w:jc w:val="center"/>
              <w:rPr>
                <w:rFonts w:asciiTheme="majorBidi" w:hAnsiTheme="majorBidi" w:cstheme="majorBidi"/>
                <w:sz w:val="20"/>
                <w:szCs w:val="20"/>
              </w:rPr>
            </w:pPr>
            <w:r w:rsidRPr="00FF31CE">
              <w:rPr>
                <w:rFonts w:asciiTheme="majorBidi" w:hAnsiTheme="majorBidi" w:cstheme="majorBidi"/>
                <w:sz w:val="20"/>
                <w:szCs w:val="20"/>
              </w:rPr>
              <w:t>1926</w:t>
            </w:r>
          </w:p>
        </w:tc>
        <w:tc>
          <w:tcPr>
            <w:tcW w:w="5228" w:type="dxa"/>
            <w:shd w:val="clear" w:color="auto" w:fill="auto"/>
          </w:tcPr>
          <w:p w14:paraId="5112711C" w14:textId="77777777" w:rsidR="00C81321" w:rsidRPr="00FF31CE" w:rsidRDefault="00C81321" w:rsidP="00FA6901">
            <w:pPr>
              <w:jc w:val="center"/>
              <w:rPr>
                <w:rFonts w:asciiTheme="majorBidi" w:hAnsiTheme="majorBidi" w:cstheme="majorBidi"/>
                <w:sz w:val="20"/>
                <w:szCs w:val="20"/>
              </w:rPr>
            </w:pPr>
          </w:p>
        </w:tc>
      </w:tr>
      <w:tr w:rsidR="00B17F1B" w14:paraId="5EB9D5CD" w14:textId="77777777" w:rsidTr="00FA6901">
        <w:tc>
          <w:tcPr>
            <w:tcW w:w="4846" w:type="dxa"/>
          </w:tcPr>
          <w:p w14:paraId="26E85252" w14:textId="526EDE5B" w:rsidR="00B17F1B" w:rsidRPr="00FF31CE" w:rsidRDefault="00B17F1B" w:rsidP="00FA6901">
            <w:pPr>
              <w:jc w:val="center"/>
              <w:rPr>
                <w:rFonts w:asciiTheme="majorBidi" w:hAnsiTheme="majorBidi" w:cstheme="majorBidi"/>
                <w:sz w:val="20"/>
                <w:szCs w:val="20"/>
              </w:rPr>
            </w:pPr>
            <w:r w:rsidRPr="00FF31CE">
              <w:rPr>
                <w:rFonts w:asciiTheme="majorBidi" w:hAnsiTheme="majorBidi" w:cstheme="majorBidi"/>
                <w:sz w:val="20"/>
                <w:szCs w:val="20"/>
              </w:rPr>
              <w:t>Colmar Trials</w:t>
            </w:r>
          </w:p>
        </w:tc>
        <w:tc>
          <w:tcPr>
            <w:tcW w:w="816" w:type="dxa"/>
          </w:tcPr>
          <w:p w14:paraId="42696CA6" w14:textId="77777777" w:rsidR="00B17F1B" w:rsidRDefault="00B17F1B" w:rsidP="00FA6901">
            <w:pPr>
              <w:jc w:val="center"/>
              <w:rPr>
                <w:rFonts w:asciiTheme="majorBidi" w:hAnsiTheme="majorBidi" w:cstheme="majorBidi"/>
                <w:sz w:val="20"/>
                <w:szCs w:val="20"/>
              </w:rPr>
            </w:pPr>
            <w:r w:rsidRPr="00FF31CE">
              <w:rPr>
                <w:rFonts w:asciiTheme="majorBidi" w:hAnsiTheme="majorBidi" w:cstheme="majorBidi"/>
                <w:sz w:val="20"/>
                <w:szCs w:val="20"/>
              </w:rPr>
              <w:t>1928</w:t>
            </w:r>
          </w:p>
          <w:p w14:paraId="39AAD49A" w14:textId="43AC41E9" w:rsidR="00FA6901" w:rsidRPr="00FF31CE" w:rsidRDefault="00FA6901" w:rsidP="00FA6901">
            <w:pPr>
              <w:jc w:val="center"/>
              <w:rPr>
                <w:rFonts w:asciiTheme="majorBidi" w:hAnsiTheme="majorBidi" w:cstheme="majorBidi"/>
                <w:sz w:val="20"/>
                <w:szCs w:val="20"/>
              </w:rPr>
            </w:pPr>
          </w:p>
        </w:tc>
        <w:tc>
          <w:tcPr>
            <w:tcW w:w="5228" w:type="dxa"/>
            <w:shd w:val="clear" w:color="auto" w:fill="auto"/>
          </w:tcPr>
          <w:p w14:paraId="69AAF65A" w14:textId="066B3D04" w:rsidR="00B17F1B" w:rsidRPr="00FF31CE" w:rsidRDefault="00B17F1B" w:rsidP="00FA6901">
            <w:pPr>
              <w:jc w:val="center"/>
              <w:rPr>
                <w:rFonts w:asciiTheme="majorBidi" w:hAnsiTheme="majorBidi" w:cstheme="majorBidi"/>
                <w:sz w:val="20"/>
                <w:szCs w:val="20"/>
              </w:rPr>
            </w:pPr>
          </w:p>
        </w:tc>
      </w:tr>
      <w:tr w:rsidR="00B17F1B" w14:paraId="2B44B142" w14:textId="77777777" w:rsidTr="00FA6901">
        <w:tc>
          <w:tcPr>
            <w:tcW w:w="4846" w:type="dxa"/>
          </w:tcPr>
          <w:p w14:paraId="5A6BE9E0" w14:textId="77777777" w:rsidR="00B17F1B" w:rsidRPr="00FF31CE" w:rsidRDefault="00B17F1B" w:rsidP="00FA6901">
            <w:pPr>
              <w:jc w:val="center"/>
              <w:rPr>
                <w:rFonts w:asciiTheme="majorBidi" w:hAnsiTheme="majorBidi" w:cstheme="majorBidi"/>
                <w:sz w:val="20"/>
                <w:szCs w:val="20"/>
              </w:rPr>
            </w:pPr>
            <w:r w:rsidRPr="00FF31CE">
              <w:rPr>
                <w:rFonts w:asciiTheme="majorBidi" w:hAnsiTheme="majorBidi" w:cstheme="majorBidi"/>
                <w:sz w:val="20"/>
                <w:szCs w:val="20"/>
              </w:rPr>
              <w:t>World War II; Alsatians move closer to France in opposition to Nazis</w:t>
            </w:r>
          </w:p>
          <w:p w14:paraId="3A5C470D" w14:textId="77777777" w:rsidR="00B17F1B" w:rsidRPr="00FF31CE" w:rsidRDefault="00B17F1B" w:rsidP="00FA6901">
            <w:pPr>
              <w:jc w:val="center"/>
              <w:rPr>
                <w:rFonts w:asciiTheme="majorBidi" w:hAnsiTheme="majorBidi" w:cstheme="majorBidi"/>
                <w:sz w:val="20"/>
                <w:szCs w:val="20"/>
              </w:rPr>
            </w:pPr>
          </w:p>
          <w:p w14:paraId="0F802E90" w14:textId="23594E9A" w:rsidR="00B17F1B" w:rsidRPr="00FF31CE" w:rsidRDefault="00B17F1B" w:rsidP="00FA6901">
            <w:pPr>
              <w:jc w:val="center"/>
              <w:rPr>
                <w:rFonts w:asciiTheme="majorBidi" w:hAnsiTheme="majorBidi" w:cstheme="majorBidi"/>
                <w:sz w:val="20"/>
                <w:szCs w:val="20"/>
              </w:rPr>
            </w:pPr>
            <w:r w:rsidRPr="00FF31CE">
              <w:rPr>
                <w:rFonts w:asciiTheme="majorBidi" w:hAnsiTheme="majorBidi" w:cstheme="majorBidi"/>
                <w:sz w:val="20"/>
                <w:szCs w:val="20"/>
              </w:rPr>
              <w:t>Potsdam Agreement (1945) restores independent France under which Alsace-Moselle is subsumed</w:t>
            </w:r>
          </w:p>
        </w:tc>
        <w:tc>
          <w:tcPr>
            <w:tcW w:w="816" w:type="dxa"/>
          </w:tcPr>
          <w:p w14:paraId="1F979C7B" w14:textId="16B976AD" w:rsidR="00B17F1B" w:rsidRPr="00FF31CE" w:rsidRDefault="00B17F1B" w:rsidP="00FA6901">
            <w:pPr>
              <w:jc w:val="center"/>
              <w:rPr>
                <w:rFonts w:asciiTheme="majorBidi" w:hAnsiTheme="majorBidi" w:cstheme="majorBidi"/>
                <w:sz w:val="20"/>
                <w:szCs w:val="20"/>
              </w:rPr>
            </w:pPr>
            <w:r w:rsidRPr="00FF31CE">
              <w:rPr>
                <w:rFonts w:asciiTheme="majorBidi" w:hAnsiTheme="majorBidi" w:cstheme="majorBidi"/>
                <w:sz w:val="20"/>
                <w:szCs w:val="20"/>
              </w:rPr>
              <w:t>1939-1945</w:t>
            </w:r>
          </w:p>
        </w:tc>
        <w:tc>
          <w:tcPr>
            <w:tcW w:w="5228" w:type="dxa"/>
            <w:shd w:val="clear" w:color="auto" w:fill="auto"/>
          </w:tcPr>
          <w:p w14:paraId="4386F3D3" w14:textId="62AE25FF" w:rsidR="00B17F1B" w:rsidRPr="00FF31CE" w:rsidRDefault="00B17F1B" w:rsidP="00FA6901">
            <w:pPr>
              <w:jc w:val="center"/>
              <w:rPr>
                <w:rFonts w:asciiTheme="majorBidi" w:hAnsiTheme="majorBidi" w:cstheme="majorBidi"/>
                <w:sz w:val="20"/>
                <w:szCs w:val="20"/>
              </w:rPr>
            </w:pPr>
          </w:p>
        </w:tc>
      </w:tr>
      <w:tr w:rsidR="00B17F1B" w14:paraId="664D2F8E" w14:textId="77777777" w:rsidTr="00FA6901">
        <w:tc>
          <w:tcPr>
            <w:tcW w:w="4846" w:type="dxa"/>
          </w:tcPr>
          <w:p w14:paraId="074C66AD" w14:textId="77777777" w:rsidR="00B17F1B" w:rsidRPr="00FF31CE" w:rsidRDefault="00B17F1B" w:rsidP="00FA6901">
            <w:pPr>
              <w:jc w:val="center"/>
              <w:rPr>
                <w:rFonts w:asciiTheme="majorBidi" w:hAnsiTheme="majorBidi" w:cstheme="majorBidi"/>
                <w:sz w:val="20"/>
                <w:szCs w:val="20"/>
              </w:rPr>
            </w:pPr>
          </w:p>
        </w:tc>
        <w:tc>
          <w:tcPr>
            <w:tcW w:w="816" w:type="dxa"/>
          </w:tcPr>
          <w:p w14:paraId="190BAC9A" w14:textId="2A3AC105" w:rsidR="00B17F1B" w:rsidRPr="00FF31CE" w:rsidRDefault="00B17F1B" w:rsidP="00FA6901">
            <w:pPr>
              <w:jc w:val="center"/>
              <w:rPr>
                <w:rFonts w:asciiTheme="majorBidi" w:hAnsiTheme="majorBidi" w:cstheme="majorBidi"/>
                <w:sz w:val="20"/>
                <w:szCs w:val="20"/>
              </w:rPr>
            </w:pPr>
            <w:r w:rsidRPr="00FF31CE">
              <w:rPr>
                <w:rFonts w:asciiTheme="majorBidi" w:hAnsiTheme="majorBidi" w:cstheme="majorBidi"/>
                <w:sz w:val="20"/>
                <w:szCs w:val="20"/>
              </w:rPr>
              <w:t>2013</w:t>
            </w:r>
          </w:p>
        </w:tc>
        <w:tc>
          <w:tcPr>
            <w:tcW w:w="5228" w:type="dxa"/>
            <w:shd w:val="clear" w:color="auto" w:fill="auto"/>
          </w:tcPr>
          <w:p w14:paraId="65555512" w14:textId="77777777" w:rsidR="00B17F1B" w:rsidRDefault="00B17F1B" w:rsidP="00FA6901">
            <w:pPr>
              <w:jc w:val="center"/>
              <w:rPr>
                <w:rFonts w:asciiTheme="majorBidi" w:hAnsiTheme="majorBidi" w:cstheme="majorBidi"/>
                <w:sz w:val="20"/>
                <w:szCs w:val="20"/>
              </w:rPr>
            </w:pPr>
            <w:r w:rsidRPr="00FF31CE">
              <w:rPr>
                <w:rFonts w:asciiTheme="majorBidi" w:hAnsiTheme="majorBidi" w:cstheme="majorBidi"/>
                <w:sz w:val="20"/>
                <w:szCs w:val="20"/>
              </w:rPr>
              <w:t>French education reforms establish laicism curriculum; Alsace-Moselle retains right to religious instruction per 1801 concordat</w:t>
            </w:r>
          </w:p>
          <w:p w14:paraId="032D0451" w14:textId="77777777" w:rsidR="00FF31CE" w:rsidRDefault="00FF31CE" w:rsidP="00FA6901">
            <w:pPr>
              <w:jc w:val="center"/>
              <w:rPr>
                <w:rFonts w:asciiTheme="majorBidi" w:hAnsiTheme="majorBidi" w:cstheme="majorBidi"/>
                <w:sz w:val="20"/>
                <w:szCs w:val="20"/>
              </w:rPr>
            </w:pPr>
          </w:p>
          <w:p w14:paraId="703E3F43" w14:textId="77777777" w:rsidR="00FF31CE" w:rsidRDefault="00FF31CE" w:rsidP="00FA6901">
            <w:pPr>
              <w:jc w:val="center"/>
              <w:rPr>
                <w:rFonts w:asciiTheme="majorBidi" w:hAnsiTheme="majorBidi" w:cstheme="majorBidi"/>
                <w:sz w:val="20"/>
                <w:szCs w:val="20"/>
              </w:rPr>
            </w:pPr>
            <w:r>
              <w:rPr>
                <w:rFonts w:asciiTheme="majorBidi" w:hAnsiTheme="majorBidi" w:cstheme="majorBidi"/>
                <w:sz w:val="20"/>
                <w:szCs w:val="20"/>
              </w:rPr>
              <w:t>French court upholds compatibility of 1801 concordat in Alsace-Moselle with French constitution</w:t>
            </w:r>
          </w:p>
          <w:p w14:paraId="6FE95ACC" w14:textId="6236ED66" w:rsidR="00FA6901" w:rsidRPr="00FF31CE" w:rsidRDefault="00FA6901" w:rsidP="00FA6901">
            <w:pPr>
              <w:jc w:val="center"/>
              <w:rPr>
                <w:rFonts w:asciiTheme="majorBidi" w:hAnsiTheme="majorBidi" w:cstheme="majorBidi"/>
                <w:sz w:val="20"/>
                <w:szCs w:val="20"/>
              </w:rPr>
            </w:pPr>
          </w:p>
        </w:tc>
      </w:tr>
      <w:tr w:rsidR="00B17F1B" w14:paraId="2FE07E75" w14:textId="77777777" w:rsidTr="00FA6901">
        <w:tc>
          <w:tcPr>
            <w:tcW w:w="4846" w:type="dxa"/>
          </w:tcPr>
          <w:p w14:paraId="0CEE5595" w14:textId="55EDEAE6" w:rsidR="00B17F1B" w:rsidRPr="00FF31CE" w:rsidRDefault="00B17F1B" w:rsidP="00FA6901">
            <w:pPr>
              <w:jc w:val="center"/>
              <w:rPr>
                <w:rFonts w:asciiTheme="majorBidi" w:hAnsiTheme="majorBidi" w:cstheme="majorBidi"/>
                <w:sz w:val="20"/>
                <w:szCs w:val="20"/>
              </w:rPr>
            </w:pPr>
          </w:p>
        </w:tc>
        <w:tc>
          <w:tcPr>
            <w:tcW w:w="816" w:type="dxa"/>
          </w:tcPr>
          <w:p w14:paraId="37D427D7" w14:textId="60394AE8" w:rsidR="00B17F1B" w:rsidRPr="00FF31CE" w:rsidRDefault="00B17F1B" w:rsidP="00FA6901">
            <w:pPr>
              <w:jc w:val="center"/>
              <w:rPr>
                <w:rFonts w:asciiTheme="majorBidi" w:hAnsiTheme="majorBidi" w:cstheme="majorBidi"/>
                <w:sz w:val="20"/>
                <w:szCs w:val="20"/>
              </w:rPr>
            </w:pPr>
            <w:r w:rsidRPr="00FF31CE">
              <w:rPr>
                <w:rFonts w:asciiTheme="majorBidi" w:hAnsiTheme="majorBidi" w:cstheme="majorBidi"/>
                <w:sz w:val="20"/>
                <w:szCs w:val="20"/>
              </w:rPr>
              <w:t>2015</w:t>
            </w:r>
          </w:p>
        </w:tc>
        <w:tc>
          <w:tcPr>
            <w:tcW w:w="5228" w:type="dxa"/>
            <w:shd w:val="clear" w:color="auto" w:fill="auto"/>
          </w:tcPr>
          <w:p w14:paraId="5F4A097B" w14:textId="77777777" w:rsidR="00B17F1B" w:rsidRDefault="00B17F1B" w:rsidP="00FA6901">
            <w:pPr>
              <w:jc w:val="center"/>
              <w:rPr>
                <w:rFonts w:asciiTheme="majorBidi" w:hAnsiTheme="majorBidi" w:cstheme="majorBidi"/>
                <w:sz w:val="20"/>
                <w:szCs w:val="20"/>
              </w:rPr>
            </w:pPr>
            <w:r w:rsidRPr="00FF31CE">
              <w:rPr>
                <w:rFonts w:asciiTheme="majorBidi" w:hAnsiTheme="majorBidi" w:cstheme="majorBidi"/>
                <w:sz w:val="20"/>
                <w:szCs w:val="20"/>
              </w:rPr>
              <w:t>Day of Secularity declared</w:t>
            </w:r>
          </w:p>
          <w:p w14:paraId="2E55E289" w14:textId="7EA01B73" w:rsidR="00FA6901" w:rsidRPr="00FF31CE" w:rsidRDefault="00FA6901" w:rsidP="00FA6901">
            <w:pPr>
              <w:jc w:val="center"/>
              <w:rPr>
                <w:rFonts w:asciiTheme="majorBidi" w:hAnsiTheme="majorBidi" w:cstheme="majorBidi"/>
                <w:sz w:val="20"/>
                <w:szCs w:val="20"/>
              </w:rPr>
            </w:pPr>
          </w:p>
        </w:tc>
      </w:tr>
      <w:tr w:rsidR="00B17F1B" w14:paraId="65B4F514" w14:textId="77777777" w:rsidTr="00FA6901">
        <w:tc>
          <w:tcPr>
            <w:tcW w:w="4846" w:type="dxa"/>
          </w:tcPr>
          <w:p w14:paraId="4C2F7E34" w14:textId="1152E3B2" w:rsidR="00B17F1B" w:rsidRPr="00FF31CE" w:rsidRDefault="00B17F1B" w:rsidP="00FA6901">
            <w:pPr>
              <w:jc w:val="center"/>
              <w:rPr>
                <w:rFonts w:asciiTheme="majorBidi" w:hAnsiTheme="majorBidi" w:cstheme="majorBidi"/>
                <w:sz w:val="20"/>
                <w:szCs w:val="20"/>
              </w:rPr>
            </w:pPr>
          </w:p>
        </w:tc>
        <w:tc>
          <w:tcPr>
            <w:tcW w:w="816" w:type="dxa"/>
          </w:tcPr>
          <w:p w14:paraId="377743FD" w14:textId="31A5BCFC" w:rsidR="00B17F1B" w:rsidRPr="00FF31CE" w:rsidRDefault="00304C0E" w:rsidP="00FA6901">
            <w:pPr>
              <w:jc w:val="center"/>
              <w:rPr>
                <w:rFonts w:asciiTheme="majorBidi" w:hAnsiTheme="majorBidi" w:cstheme="majorBidi"/>
                <w:sz w:val="20"/>
                <w:szCs w:val="20"/>
              </w:rPr>
            </w:pPr>
            <w:r w:rsidRPr="00FF31CE">
              <w:rPr>
                <w:rFonts w:asciiTheme="majorBidi" w:hAnsiTheme="majorBidi" w:cstheme="majorBidi"/>
                <w:sz w:val="20"/>
                <w:szCs w:val="20"/>
              </w:rPr>
              <w:t>2018</w:t>
            </w:r>
          </w:p>
        </w:tc>
        <w:tc>
          <w:tcPr>
            <w:tcW w:w="5228" w:type="dxa"/>
            <w:shd w:val="clear" w:color="auto" w:fill="auto"/>
          </w:tcPr>
          <w:p w14:paraId="55096D5A" w14:textId="0BBA28AB" w:rsidR="00B17F1B" w:rsidRPr="00FF31CE" w:rsidRDefault="00304C0E" w:rsidP="00FA6901">
            <w:pPr>
              <w:jc w:val="center"/>
              <w:rPr>
                <w:rFonts w:asciiTheme="majorBidi" w:hAnsiTheme="majorBidi" w:cstheme="majorBidi"/>
                <w:sz w:val="20"/>
                <w:szCs w:val="20"/>
              </w:rPr>
            </w:pPr>
            <w:r w:rsidRPr="00FF31CE">
              <w:rPr>
                <w:rFonts w:asciiTheme="majorBidi" w:hAnsiTheme="majorBidi" w:cstheme="majorBidi"/>
                <w:sz w:val="20"/>
                <w:szCs w:val="20"/>
              </w:rPr>
              <w:t>MPs from Alsace-Moselle seek expansion of religious instruction to Islam without success</w:t>
            </w:r>
          </w:p>
        </w:tc>
      </w:tr>
    </w:tbl>
    <w:p w14:paraId="192B0987" w14:textId="77777777" w:rsidR="00C1746C" w:rsidRDefault="00C1746C" w:rsidP="00F42FFC">
      <w:pPr>
        <w:spacing w:line="480" w:lineRule="auto"/>
        <w:rPr>
          <w:rFonts w:asciiTheme="majorBidi" w:hAnsiTheme="majorBidi" w:cstheme="majorBidi"/>
          <w:i/>
          <w:iCs/>
          <w:sz w:val="24"/>
          <w:szCs w:val="24"/>
        </w:rPr>
      </w:pPr>
    </w:p>
    <w:p w14:paraId="195A5266" w14:textId="119E9D90" w:rsidR="008B010A" w:rsidRDefault="00F42FFC" w:rsidP="00714685">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After 47 years under German rule, Alsace-Moselle was decidedly distinct from France (Goodfellow 1993). Nearly everyone in Alsace-Moselle spoke Alsatian </w:t>
      </w:r>
      <w:r w:rsidR="0098524B">
        <w:rPr>
          <w:rFonts w:asciiTheme="majorBidi" w:hAnsiTheme="majorBidi" w:cstheme="majorBidi"/>
          <w:sz w:val="24"/>
          <w:szCs w:val="24"/>
        </w:rPr>
        <w:t>German</w:t>
      </w:r>
      <w:r>
        <w:rPr>
          <w:rFonts w:asciiTheme="majorBidi" w:hAnsiTheme="majorBidi" w:cstheme="majorBidi"/>
          <w:sz w:val="24"/>
          <w:szCs w:val="24"/>
        </w:rPr>
        <w:t xml:space="preserve"> as their primary </w:t>
      </w:r>
      <w:r>
        <w:rPr>
          <w:rFonts w:asciiTheme="majorBidi" w:hAnsiTheme="majorBidi" w:cstheme="majorBidi"/>
          <w:sz w:val="24"/>
          <w:szCs w:val="24"/>
        </w:rPr>
        <w:lastRenderedPageBreak/>
        <w:t xml:space="preserve">language, and German was the lingua franca in public and media discourse (Carrol and </w:t>
      </w:r>
      <w:proofErr w:type="spellStart"/>
      <w:r>
        <w:rPr>
          <w:rFonts w:asciiTheme="majorBidi" w:hAnsiTheme="majorBidi" w:cstheme="majorBidi"/>
          <w:sz w:val="24"/>
          <w:szCs w:val="24"/>
        </w:rPr>
        <w:t>Zanoun</w:t>
      </w:r>
      <w:proofErr w:type="spellEnd"/>
      <w:r>
        <w:rPr>
          <w:rFonts w:asciiTheme="majorBidi" w:hAnsiTheme="majorBidi" w:cstheme="majorBidi"/>
          <w:sz w:val="24"/>
          <w:szCs w:val="24"/>
        </w:rPr>
        <w:t xml:space="preserve"> 2011). Those who </w:t>
      </w:r>
      <w:r w:rsidR="009B540D">
        <w:rPr>
          <w:rFonts w:asciiTheme="majorBidi" w:hAnsiTheme="majorBidi" w:cstheme="majorBidi"/>
          <w:sz w:val="24"/>
          <w:szCs w:val="24"/>
        </w:rPr>
        <w:t xml:space="preserve">had </w:t>
      </w:r>
      <w:r w:rsidR="00714685">
        <w:rPr>
          <w:rFonts w:asciiTheme="majorBidi" w:hAnsiTheme="majorBidi" w:cstheme="majorBidi"/>
          <w:sz w:val="24"/>
          <w:szCs w:val="24"/>
        </w:rPr>
        <w:t xml:space="preserve">retained French </w:t>
      </w:r>
      <w:r>
        <w:rPr>
          <w:rFonts w:asciiTheme="majorBidi" w:hAnsiTheme="majorBidi" w:cstheme="majorBidi"/>
          <w:sz w:val="24"/>
          <w:szCs w:val="24"/>
        </w:rPr>
        <w:t>were primarily in the urban middle-upper class</w:t>
      </w:r>
      <w:r w:rsidR="009B540D">
        <w:rPr>
          <w:rFonts w:asciiTheme="majorBidi" w:hAnsiTheme="majorBidi" w:cstheme="majorBidi"/>
          <w:sz w:val="24"/>
          <w:szCs w:val="24"/>
        </w:rPr>
        <w:t xml:space="preserve"> </w:t>
      </w:r>
      <w:r>
        <w:rPr>
          <w:rFonts w:asciiTheme="majorBidi" w:hAnsiTheme="majorBidi" w:cstheme="majorBidi"/>
          <w:sz w:val="24"/>
          <w:szCs w:val="24"/>
        </w:rPr>
        <w:t>(Carrol and</w:t>
      </w:r>
      <w:r w:rsidRPr="00F90FED">
        <w:rPr>
          <w:rFonts w:asciiTheme="majorBidi" w:hAnsiTheme="majorBidi" w:cstheme="majorBidi"/>
          <w:sz w:val="24"/>
          <w:szCs w:val="24"/>
        </w:rPr>
        <w:t xml:space="preserve"> </w:t>
      </w:r>
      <w:proofErr w:type="spellStart"/>
      <w:r>
        <w:rPr>
          <w:rFonts w:asciiTheme="majorBidi" w:hAnsiTheme="majorBidi" w:cstheme="majorBidi"/>
          <w:sz w:val="24"/>
          <w:szCs w:val="24"/>
        </w:rPr>
        <w:t>Zanoun</w:t>
      </w:r>
      <w:proofErr w:type="spellEnd"/>
      <w:r>
        <w:rPr>
          <w:rFonts w:asciiTheme="majorBidi" w:hAnsiTheme="majorBidi" w:cstheme="majorBidi"/>
          <w:sz w:val="24"/>
          <w:szCs w:val="24"/>
        </w:rPr>
        <w:t xml:space="preserve"> 2011). The region had greater religious diversity than the rest of France: in the Bas-Rhin province (where Strasbourg is located), 62% of the population was C</w:t>
      </w:r>
      <w:r w:rsidR="00124816">
        <w:rPr>
          <w:rFonts w:asciiTheme="majorBidi" w:hAnsiTheme="majorBidi" w:cstheme="majorBidi"/>
          <w:sz w:val="24"/>
          <w:szCs w:val="24"/>
        </w:rPr>
        <w:t xml:space="preserve">atholic and 29% was Protestant </w:t>
      </w:r>
      <w:r>
        <w:rPr>
          <w:rFonts w:asciiTheme="majorBidi" w:hAnsiTheme="majorBidi" w:cstheme="majorBidi"/>
          <w:sz w:val="24"/>
          <w:szCs w:val="24"/>
        </w:rPr>
        <w:t xml:space="preserve">(Carrol and </w:t>
      </w:r>
      <w:proofErr w:type="spellStart"/>
      <w:r>
        <w:rPr>
          <w:rFonts w:asciiTheme="majorBidi" w:hAnsiTheme="majorBidi" w:cstheme="majorBidi"/>
          <w:sz w:val="24"/>
          <w:szCs w:val="24"/>
        </w:rPr>
        <w:t>Zanoun</w:t>
      </w:r>
      <w:proofErr w:type="spellEnd"/>
      <w:r>
        <w:rPr>
          <w:rFonts w:asciiTheme="majorBidi" w:hAnsiTheme="majorBidi" w:cstheme="majorBidi"/>
          <w:sz w:val="24"/>
          <w:szCs w:val="24"/>
        </w:rPr>
        <w:t xml:space="preserve"> 2011). Most Alsatian Protestants were Lutheran </w:t>
      </w:r>
      <w:r w:rsidR="00124816">
        <w:rPr>
          <w:rFonts w:asciiTheme="majorBidi" w:hAnsiTheme="majorBidi" w:cstheme="majorBidi"/>
          <w:sz w:val="24"/>
          <w:szCs w:val="24"/>
        </w:rPr>
        <w:t>like</w:t>
      </w:r>
      <w:r>
        <w:rPr>
          <w:rFonts w:asciiTheme="majorBidi" w:hAnsiTheme="majorBidi" w:cstheme="majorBidi"/>
          <w:sz w:val="24"/>
          <w:szCs w:val="24"/>
        </w:rPr>
        <w:t xml:space="preserve"> their German </w:t>
      </w:r>
      <w:r w:rsidR="00124816">
        <w:rPr>
          <w:rFonts w:asciiTheme="majorBidi" w:hAnsiTheme="majorBidi" w:cstheme="majorBidi"/>
          <w:sz w:val="24"/>
          <w:szCs w:val="24"/>
        </w:rPr>
        <w:t>neighbors and unlike</w:t>
      </w:r>
      <w:r>
        <w:rPr>
          <w:rFonts w:asciiTheme="majorBidi" w:hAnsiTheme="majorBidi" w:cstheme="majorBidi"/>
          <w:sz w:val="24"/>
          <w:szCs w:val="24"/>
        </w:rPr>
        <w:t xml:space="preserve"> the Calvinist French (Carrol and </w:t>
      </w:r>
      <w:proofErr w:type="spellStart"/>
      <w:r>
        <w:rPr>
          <w:rFonts w:asciiTheme="majorBidi" w:hAnsiTheme="majorBidi" w:cstheme="majorBidi"/>
          <w:sz w:val="24"/>
          <w:szCs w:val="24"/>
        </w:rPr>
        <w:t>Zanoun</w:t>
      </w:r>
      <w:proofErr w:type="spellEnd"/>
      <w:r>
        <w:rPr>
          <w:rFonts w:asciiTheme="majorBidi" w:hAnsiTheme="majorBidi" w:cstheme="majorBidi"/>
          <w:sz w:val="24"/>
          <w:szCs w:val="24"/>
        </w:rPr>
        <w:t xml:space="preserve"> 2011).</w:t>
      </w:r>
      <w:r>
        <w:rPr>
          <w:rStyle w:val="FootnoteReference"/>
          <w:rFonts w:asciiTheme="majorBidi" w:hAnsiTheme="majorBidi" w:cstheme="majorBidi"/>
          <w:sz w:val="24"/>
          <w:szCs w:val="24"/>
        </w:rPr>
        <w:footnoteReference w:id="14"/>
      </w:r>
    </w:p>
    <w:p w14:paraId="2CB58F0E" w14:textId="5A6629E0" w:rsidR="00787FB7" w:rsidRDefault="00AB4757" w:rsidP="00714685">
      <w:pPr>
        <w:spacing w:line="480" w:lineRule="auto"/>
        <w:rPr>
          <w:rFonts w:asciiTheme="majorBidi" w:hAnsiTheme="majorBidi" w:cstheme="majorBidi"/>
          <w:i/>
          <w:iCs/>
          <w:sz w:val="24"/>
          <w:szCs w:val="24"/>
        </w:rPr>
      </w:pPr>
      <w:r>
        <w:rPr>
          <w:rFonts w:asciiTheme="majorBidi" w:hAnsiTheme="majorBidi" w:cstheme="majorBidi"/>
          <w:sz w:val="24"/>
          <w:szCs w:val="24"/>
        </w:rPr>
        <w:tab/>
        <w:t xml:space="preserve">Although the French government initially promised respect for Alsace-Moselle’s cultural distinctiveness, </w:t>
      </w:r>
      <w:r w:rsidR="005F67D2">
        <w:rPr>
          <w:rFonts w:asciiTheme="majorBidi" w:hAnsiTheme="majorBidi" w:cstheme="majorBidi"/>
          <w:sz w:val="24"/>
          <w:szCs w:val="24"/>
        </w:rPr>
        <w:t xml:space="preserve">in reality the state repressed </w:t>
      </w:r>
      <w:r w:rsidR="00A83B73">
        <w:rPr>
          <w:rFonts w:asciiTheme="majorBidi" w:hAnsiTheme="majorBidi" w:cstheme="majorBidi"/>
          <w:sz w:val="24"/>
          <w:szCs w:val="24"/>
        </w:rPr>
        <w:t xml:space="preserve">attempts at distinction or autonomy. </w:t>
      </w:r>
      <w:r w:rsidR="009B3E8A">
        <w:rPr>
          <w:rFonts w:asciiTheme="majorBidi" w:hAnsiTheme="majorBidi" w:cstheme="majorBidi"/>
          <w:sz w:val="24"/>
          <w:szCs w:val="24"/>
        </w:rPr>
        <w:t xml:space="preserve">This dynamic parallels Catalonia’s history, particularly </w:t>
      </w:r>
      <w:r w:rsidR="00B34A15">
        <w:rPr>
          <w:rFonts w:asciiTheme="majorBidi" w:hAnsiTheme="majorBidi" w:cstheme="majorBidi"/>
          <w:sz w:val="24"/>
          <w:szCs w:val="24"/>
        </w:rPr>
        <w:t>during the civil war and</w:t>
      </w:r>
      <w:r w:rsidR="009B3E8A">
        <w:rPr>
          <w:rFonts w:asciiTheme="majorBidi" w:hAnsiTheme="majorBidi" w:cstheme="majorBidi"/>
          <w:sz w:val="24"/>
          <w:szCs w:val="24"/>
        </w:rPr>
        <w:t xml:space="preserve"> </w:t>
      </w:r>
      <w:r w:rsidR="005F67D2">
        <w:rPr>
          <w:rFonts w:asciiTheme="majorBidi" w:hAnsiTheme="majorBidi" w:cstheme="majorBidi"/>
          <w:sz w:val="24"/>
          <w:szCs w:val="24"/>
        </w:rPr>
        <w:t>recent independence referenda</w:t>
      </w:r>
      <w:r w:rsidR="00944C0B">
        <w:rPr>
          <w:rFonts w:asciiTheme="majorBidi" w:hAnsiTheme="majorBidi" w:cstheme="majorBidi"/>
          <w:sz w:val="24"/>
          <w:szCs w:val="24"/>
        </w:rPr>
        <w:t xml:space="preserve">, wherein </w:t>
      </w:r>
      <w:r w:rsidR="009B3E8A">
        <w:rPr>
          <w:rFonts w:asciiTheme="majorBidi" w:hAnsiTheme="majorBidi" w:cstheme="majorBidi"/>
          <w:sz w:val="24"/>
          <w:szCs w:val="24"/>
        </w:rPr>
        <w:t>the state repress</w:t>
      </w:r>
      <w:r w:rsidR="009B540D">
        <w:rPr>
          <w:rFonts w:asciiTheme="majorBidi" w:hAnsiTheme="majorBidi" w:cstheme="majorBidi"/>
          <w:sz w:val="24"/>
          <w:szCs w:val="24"/>
        </w:rPr>
        <w:t>ed</w:t>
      </w:r>
      <w:r w:rsidR="009B3E8A">
        <w:rPr>
          <w:rFonts w:asciiTheme="majorBidi" w:hAnsiTheme="majorBidi" w:cstheme="majorBidi"/>
          <w:sz w:val="24"/>
          <w:szCs w:val="24"/>
        </w:rPr>
        <w:t xml:space="preserve"> </w:t>
      </w:r>
      <w:r w:rsidR="00B34A15">
        <w:rPr>
          <w:rFonts w:asciiTheme="majorBidi" w:hAnsiTheme="majorBidi" w:cstheme="majorBidi"/>
          <w:sz w:val="24"/>
          <w:szCs w:val="24"/>
        </w:rPr>
        <w:t>subnational authority claims</w:t>
      </w:r>
      <w:r w:rsidR="009B3E8A">
        <w:rPr>
          <w:rFonts w:asciiTheme="majorBidi" w:hAnsiTheme="majorBidi" w:cstheme="majorBidi"/>
          <w:sz w:val="24"/>
          <w:szCs w:val="24"/>
        </w:rPr>
        <w:t xml:space="preserve"> when it </w:t>
      </w:r>
      <w:r w:rsidR="00C60EE7">
        <w:rPr>
          <w:rFonts w:asciiTheme="majorBidi" w:hAnsiTheme="majorBidi" w:cstheme="majorBidi"/>
          <w:sz w:val="24"/>
          <w:szCs w:val="24"/>
        </w:rPr>
        <w:t>was</w:t>
      </w:r>
      <w:r w:rsidR="009B3E8A">
        <w:rPr>
          <w:rFonts w:asciiTheme="majorBidi" w:hAnsiTheme="majorBidi" w:cstheme="majorBidi"/>
          <w:sz w:val="24"/>
          <w:szCs w:val="24"/>
        </w:rPr>
        <w:t xml:space="preserve"> politically advantageous. </w:t>
      </w:r>
      <w:r w:rsidR="00A83B73">
        <w:rPr>
          <w:rFonts w:asciiTheme="majorBidi" w:hAnsiTheme="majorBidi" w:cstheme="majorBidi"/>
          <w:sz w:val="24"/>
          <w:szCs w:val="24"/>
        </w:rPr>
        <w:t>The</w:t>
      </w:r>
      <w:r w:rsidR="002A5D97">
        <w:rPr>
          <w:rFonts w:asciiTheme="majorBidi" w:hAnsiTheme="majorBidi" w:cstheme="majorBidi"/>
          <w:sz w:val="24"/>
          <w:szCs w:val="24"/>
        </w:rPr>
        <w:t xml:space="preserve"> French</w:t>
      </w:r>
      <w:r w:rsidR="00A83B73">
        <w:rPr>
          <w:rFonts w:asciiTheme="majorBidi" w:hAnsiTheme="majorBidi" w:cstheme="majorBidi"/>
          <w:sz w:val="24"/>
          <w:szCs w:val="24"/>
        </w:rPr>
        <w:t xml:space="preserve"> state removed 100,000 Germans, Alsatians, and Lorrainers</w:t>
      </w:r>
      <w:r w:rsidR="009B3E8A">
        <w:rPr>
          <w:rFonts w:asciiTheme="majorBidi" w:hAnsiTheme="majorBidi" w:cstheme="majorBidi"/>
          <w:sz w:val="24"/>
          <w:szCs w:val="24"/>
        </w:rPr>
        <w:t xml:space="preserve"> who had worked for </w:t>
      </w:r>
      <w:r w:rsidR="00A83B73">
        <w:rPr>
          <w:rFonts w:asciiTheme="majorBidi" w:hAnsiTheme="majorBidi" w:cstheme="majorBidi"/>
          <w:sz w:val="24"/>
          <w:szCs w:val="24"/>
        </w:rPr>
        <w:t>Germany from Moselle—approximately 20% of its population—to create a more France-friendly territory</w:t>
      </w:r>
      <w:r w:rsidR="00B8225B">
        <w:rPr>
          <w:rFonts w:asciiTheme="majorBidi" w:hAnsiTheme="majorBidi" w:cstheme="majorBidi"/>
          <w:sz w:val="24"/>
          <w:szCs w:val="24"/>
        </w:rPr>
        <w:t>, which harmed the government’s reputation</w:t>
      </w:r>
      <w:r w:rsidR="00A83B73">
        <w:rPr>
          <w:rFonts w:asciiTheme="majorBidi" w:hAnsiTheme="majorBidi" w:cstheme="majorBidi"/>
          <w:sz w:val="24"/>
          <w:szCs w:val="24"/>
        </w:rPr>
        <w:t xml:space="preserve"> (Carrol and </w:t>
      </w:r>
      <w:proofErr w:type="spellStart"/>
      <w:r w:rsidR="00A83B73">
        <w:rPr>
          <w:rFonts w:asciiTheme="majorBidi" w:hAnsiTheme="majorBidi" w:cstheme="majorBidi"/>
          <w:sz w:val="24"/>
          <w:szCs w:val="24"/>
        </w:rPr>
        <w:t>Zanoun</w:t>
      </w:r>
      <w:proofErr w:type="spellEnd"/>
      <w:r w:rsidR="00A83B73">
        <w:rPr>
          <w:rFonts w:asciiTheme="majorBidi" w:hAnsiTheme="majorBidi" w:cstheme="majorBidi"/>
          <w:sz w:val="24"/>
          <w:szCs w:val="24"/>
        </w:rPr>
        <w:t xml:space="preserve"> 2011</w:t>
      </w:r>
      <w:r w:rsidR="00280DF8">
        <w:rPr>
          <w:rFonts w:asciiTheme="majorBidi" w:hAnsiTheme="majorBidi" w:cstheme="majorBidi"/>
          <w:sz w:val="24"/>
          <w:szCs w:val="24"/>
        </w:rPr>
        <w:t>).</w:t>
      </w:r>
      <w:r w:rsidR="00A83B73">
        <w:rPr>
          <w:rFonts w:asciiTheme="majorBidi" w:hAnsiTheme="majorBidi" w:cstheme="majorBidi"/>
          <w:sz w:val="24"/>
          <w:szCs w:val="24"/>
        </w:rPr>
        <w:t xml:space="preserve"> </w:t>
      </w:r>
      <w:r w:rsidR="003F494C">
        <w:rPr>
          <w:rFonts w:asciiTheme="majorBidi" w:hAnsiTheme="majorBidi" w:cstheme="majorBidi"/>
          <w:sz w:val="24"/>
          <w:szCs w:val="24"/>
        </w:rPr>
        <w:t xml:space="preserve">The </w:t>
      </w:r>
      <w:r w:rsidR="003F494C">
        <w:rPr>
          <w:rFonts w:asciiTheme="majorBidi" w:hAnsiTheme="majorBidi" w:cstheme="majorBidi"/>
          <w:i/>
          <w:iCs/>
          <w:sz w:val="24"/>
          <w:szCs w:val="24"/>
        </w:rPr>
        <w:t xml:space="preserve">Services </w:t>
      </w:r>
      <w:proofErr w:type="spellStart"/>
      <w:r w:rsidR="003F494C">
        <w:rPr>
          <w:rFonts w:asciiTheme="majorBidi" w:hAnsiTheme="majorBidi" w:cstheme="majorBidi"/>
          <w:i/>
          <w:iCs/>
          <w:sz w:val="24"/>
          <w:szCs w:val="24"/>
        </w:rPr>
        <w:t>d’Alsace</w:t>
      </w:r>
      <w:proofErr w:type="spellEnd"/>
      <w:r w:rsidR="003F494C">
        <w:rPr>
          <w:rFonts w:asciiTheme="majorBidi" w:hAnsiTheme="majorBidi" w:cstheme="majorBidi"/>
          <w:i/>
          <w:iCs/>
          <w:sz w:val="24"/>
          <w:szCs w:val="24"/>
        </w:rPr>
        <w:t xml:space="preserve"> et de Lorraine</w:t>
      </w:r>
      <w:r w:rsidR="003F494C">
        <w:rPr>
          <w:rFonts w:asciiTheme="majorBidi" w:hAnsiTheme="majorBidi" w:cstheme="majorBidi"/>
          <w:sz w:val="24"/>
          <w:szCs w:val="24"/>
        </w:rPr>
        <w:t xml:space="preserve">, the primary </w:t>
      </w:r>
      <w:r w:rsidR="00213F67">
        <w:rPr>
          <w:rFonts w:asciiTheme="majorBidi" w:hAnsiTheme="majorBidi" w:cstheme="majorBidi"/>
          <w:sz w:val="24"/>
          <w:szCs w:val="24"/>
        </w:rPr>
        <w:t xml:space="preserve">national </w:t>
      </w:r>
      <w:r w:rsidR="003F494C">
        <w:rPr>
          <w:rFonts w:asciiTheme="majorBidi" w:hAnsiTheme="majorBidi" w:cstheme="majorBidi"/>
          <w:sz w:val="24"/>
          <w:szCs w:val="24"/>
        </w:rPr>
        <w:t>government office respons</w:t>
      </w:r>
      <w:r w:rsidR="00944C0B">
        <w:rPr>
          <w:rFonts w:asciiTheme="majorBidi" w:hAnsiTheme="majorBidi" w:cstheme="majorBidi"/>
          <w:sz w:val="24"/>
          <w:szCs w:val="24"/>
        </w:rPr>
        <w:t>ible for this territory, later shifted</w:t>
      </w:r>
      <w:r w:rsidR="003F494C">
        <w:rPr>
          <w:rFonts w:asciiTheme="majorBidi" w:hAnsiTheme="majorBidi" w:cstheme="majorBidi"/>
          <w:sz w:val="24"/>
          <w:szCs w:val="24"/>
        </w:rPr>
        <w:t xml:space="preserve"> towards cultural </w:t>
      </w:r>
      <w:r w:rsidR="005A6EA3">
        <w:rPr>
          <w:rFonts w:asciiTheme="majorBidi" w:hAnsiTheme="majorBidi" w:cstheme="majorBidi"/>
          <w:sz w:val="24"/>
          <w:szCs w:val="24"/>
        </w:rPr>
        <w:t>integration</w:t>
      </w:r>
      <w:r w:rsidR="003F494C">
        <w:rPr>
          <w:rFonts w:asciiTheme="majorBidi" w:hAnsiTheme="majorBidi" w:cstheme="majorBidi"/>
          <w:sz w:val="24"/>
          <w:szCs w:val="24"/>
        </w:rPr>
        <w:t xml:space="preserve"> efforts</w:t>
      </w:r>
      <w:r w:rsidR="00CC0274">
        <w:rPr>
          <w:rFonts w:asciiTheme="majorBidi" w:hAnsiTheme="majorBidi" w:cstheme="majorBidi"/>
          <w:sz w:val="24"/>
          <w:szCs w:val="24"/>
        </w:rPr>
        <w:t xml:space="preserve">, though </w:t>
      </w:r>
      <w:r w:rsidR="005A6EA3">
        <w:rPr>
          <w:rFonts w:asciiTheme="majorBidi" w:hAnsiTheme="majorBidi" w:cstheme="majorBidi"/>
          <w:sz w:val="24"/>
          <w:szCs w:val="24"/>
        </w:rPr>
        <w:t xml:space="preserve">Paris-based officials </w:t>
      </w:r>
      <w:r w:rsidR="009B540D">
        <w:rPr>
          <w:rFonts w:asciiTheme="majorBidi" w:hAnsiTheme="majorBidi" w:cstheme="majorBidi"/>
          <w:sz w:val="24"/>
          <w:szCs w:val="24"/>
        </w:rPr>
        <w:t>maintained</w:t>
      </w:r>
      <w:r w:rsidR="00944C0B">
        <w:rPr>
          <w:rFonts w:asciiTheme="majorBidi" w:hAnsiTheme="majorBidi" w:cstheme="majorBidi"/>
          <w:sz w:val="24"/>
          <w:szCs w:val="24"/>
        </w:rPr>
        <w:t xml:space="preserve"> assimilat</w:t>
      </w:r>
      <w:r w:rsidR="00714685">
        <w:rPr>
          <w:rFonts w:asciiTheme="majorBidi" w:hAnsiTheme="majorBidi" w:cstheme="majorBidi"/>
          <w:sz w:val="24"/>
          <w:szCs w:val="24"/>
        </w:rPr>
        <w:t>ion</w:t>
      </w:r>
      <w:r w:rsidR="00944C0B">
        <w:rPr>
          <w:rFonts w:asciiTheme="majorBidi" w:hAnsiTheme="majorBidi" w:cstheme="majorBidi"/>
          <w:sz w:val="24"/>
          <w:szCs w:val="24"/>
        </w:rPr>
        <w:t>ist</w:t>
      </w:r>
      <w:r w:rsidR="005A6EA3">
        <w:rPr>
          <w:rFonts w:asciiTheme="majorBidi" w:hAnsiTheme="majorBidi" w:cstheme="majorBidi"/>
          <w:sz w:val="24"/>
          <w:szCs w:val="24"/>
        </w:rPr>
        <w:t xml:space="preserve"> goals</w:t>
      </w:r>
      <w:r w:rsidR="009A0529">
        <w:rPr>
          <w:rFonts w:asciiTheme="majorBidi" w:hAnsiTheme="majorBidi" w:cstheme="majorBidi"/>
          <w:sz w:val="24"/>
          <w:szCs w:val="24"/>
        </w:rPr>
        <w:t xml:space="preserve"> (Goodfellow 1993).</w:t>
      </w:r>
      <w:r w:rsidR="003F494C">
        <w:rPr>
          <w:rFonts w:asciiTheme="majorBidi" w:hAnsiTheme="majorBidi" w:cstheme="majorBidi"/>
          <w:i/>
          <w:iCs/>
          <w:sz w:val="24"/>
          <w:szCs w:val="24"/>
        </w:rPr>
        <w:t xml:space="preserve"> </w:t>
      </w:r>
    </w:p>
    <w:p w14:paraId="753DA30E" w14:textId="413121B5" w:rsidR="00787FB7" w:rsidRDefault="00280DF8" w:rsidP="00232A88">
      <w:pPr>
        <w:spacing w:line="480" w:lineRule="auto"/>
        <w:ind w:firstLine="720"/>
        <w:rPr>
          <w:rFonts w:asciiTheme="majorBidi" w:hAnsiTheme="majorBidi" w:cstheme="majorBidi"/>
          <w:sz w:val="24"/>
          <w:szCs w:val="24"/>
        </w:rPr>
      </w:pPr>
      <w:r>
        <w:rPr>
          <w:rFonts w:asciiTheme="majorBidi" w:hAnsiTheme="majorBidi" w:cstheme="majorBidi"/>
          <w:sz w:val="24"/>
          <w:szCs w:val="24"/>
        </w:rPr>
        <w:t>Importantly, the timing of authority transfers meant that Alsace-Mosel</w:t>
      </w:r>
      <w:r w:rsidR="00C74DBC">
        <w:rPr>
          <w:rFonts w:asciiTheme="majorBidi" w:hAnsiTheme="majorBidi" w:cstheme="majorBidi"/>
          <w:sz w:val="24"/>
          <w:szCs w:val="24"/>
        </w:rPr>
        <w:t xml:space="preserve">le </w:t>
      </w:r>
      <w:r>
        <w:rPr>
          <w:rFonts w:asciiTheme="majorBidi" w:hAnsiTheme="majorBidi" w:cstheme="majorBidi"/>
          <w:sz w:val="24"/>
          <w:szCs w:val="24"/>
        </w:rPr>
        <w:t xml:space="preserve">was not part of France when Prime Minister Jules Ferry successfully passed </w:t>
      </w:r>
      <w:r w:rsidR="004D4EB6">
        <w:rPr>
          <w:rFonts w:asciiTheme="majorBidi" w:hAnsiTheme="majorBidi" w:cstheme="majorBidi"/>
          <w:sz w:val="24"/>
          <w:szCs w:val="24"/>
        </w:rPr>
        <w:t xml:space="preserve">education reforms </w:t>
      </w:r>
      <w:r w:rsidR="00787FB7">
        <w:rPr>
          <w:rFonts w:asciiTheme="majorBidi" w:hAnsiTheme="majorBidi" w:cstheme="majorBidi"/>
          <w:sz w:val="24"/>
          <w:szCs w:val="24"/>
        </w:rPr>
        <w:t>(Byrnes 1999), nor is it</w:t>
      </w:r>
      <w:r>
        <w:rPr>
          <w:rFonts w:asciiTheme="majorBidi" w:hAnsiTheme="majorBidi" w:cstheme="majorBidi"/>
          <w:sz w:val="24"/>
          <w:szCs w:val="24"/>
        </w:rPr>
        <w:t xml:space="preserve"> </w:t>
      </w:r>
      <w:r w:rsidR="002068EB">
        <w:rPr>
          <w:rFonts w:asciiTheme="majorBidi" w:hAnsiTheme="majorBidi" w:cstheme="majorBidi"/>
          <w:sz w:val="24"/>
          <w:szCs w:val="24"/>
        </w:rPr>
        <w:t xml:space="preserve">bound by </w:t>
      </w:r>
      <w:r w:rsidR="0040551B">
        <w:rPr>
          <w:rFonts w:asciiTheme="majorBidi" w:hAnsiTheme="majorBidi" w:cstheme="majorBidi"/>
          <w:sz w:val="24"/>
          <w:szCs w:val="24"/>
        </w:rPr>
        <w:t xml:space="preserve">the 1905 law that established </w:t>
      </w:r>
      <w:r w:rsidR="002068EB">
        <w:rPr>
          <w:rFonts w:asciiTheme="majorBidi" w:hAnsiTheme="majorBidi" w:cstheme="majorBidi"/>
          <w:sz w:val="24"/>
          <w:szCs w:val="24"/>
        </w:rPr>
        <w:t>new church-state relations</w:t>
      </w:r>
      <w:r>
        <w:rPr>
          <w:rFonts w:asciiTheme="majorBidi" w:hAnsiTheme="majorBidi" w:cstheme="majorBidi"/>
          <w:sz w:val="24"/>
          <w:szCs w:val="24"/>
        </w:rPr>
        <w:t>.</w:t>
      </w:r>
      <w:r w:rsidR="0028664B">
        <w:rPr>
          <w:rFonts w:asciiTheme="majorBidi" w:hAnsiTheme="majorBidi" w:cstheme="majorBidi"/>
          <w:sz w:val="24"/>
          <w:szCs w:val="24"/>
        </w:rPr>
        <w:t xml:space="preserve"> </w:t>
      </w:r>
      <w:r w:rsidR="004D4EB6">
        <w:rPr>
          <w:rFonts w:asciiTheme="majorBidi" w:hAnsiTheme="majorBidi" w:cstheme="majorBidi"/>
          <w:sz w:val="24"/>
          <w:szCs w:val="24"/>
        </w:rPr>
        <w:t xml:space="preserve">Education reforms in the 1880s </w:t>
      </w:r>
      <w:r w:rsidR="00C74DBC">
        <w:rPr>
          <w:rFonts w:asciiTheme="majorBidi" w:hAnsiTheme="majorBidi" w:cstheme="majorBidi"/>
          <w:sz w:val="24"/>
          <w:szCs w:val="24"/>
        </w:rPr>
        <w:t>mandated secular</w:t>
      </w:r>
      <w:r w:rsidR="004D4EB6">
        <w:rPr>
          <w:rFonts w:asciiTheme="majorBidi" w:hAnsiTheme="majorBidi" w:cstheme="majorBidi"/>
          <w:sz w:val="24"/>
          <w:szCs w:val="24"/>
        </w:rPr>
        <w:t xml:space="preserve"> public education taught in French (</w:t>
      </w:r>
      <w:r w:rsidR="001E2E29">
        <w:rPr>
          <w:rFonts w:asciiTheme="majorBidi" w:hAnsiTheme="majorBidi" w:cstheme="majorBidi"/>
          <w:sz w:val="24"/>
          <w:szCs w:val="24"/>
        </w:rPr>
        <w:t xml:space="preserve">another example of the state taking a </w:t>
      </w:r>
      <w:r w:rsidR="00232A88">
        <w:rPr>
          <w:rFonts w:asciiTheme="majorBidi" w:hAnsiTheme="majorBidi" w:cstheme="majorBidi"/>
          <w:sz w:val="24"/>
          <w:szCs w:val="24"/>
        </w:rPr>
        <w:t>pro-</w:t>
      </w:r>
      <w:r w:rsidR="001E2E29">
        <w:rPr>
          <w:rFonts w:asciiTheme="majorBidi" w:hAnsiTheme="majorBidi" w:cstheme="majorBidi"/>
          <w:sz w:val="24"/>
          <w:szCs w:val="24"/>
        </w:rPr>
        <w:t>center position along the center-periphery cleavage</w:t>
      </w:r>
      <w:r w:rsidR="004D4EB6">
        <w:rPr>
          <w:rFonts w:asciiTheme="majorBidi" w:hAnsiTheme="majorBidi" w:cstheme="majorBidi"/>
          <w:sz w:val="24"/>
          <w:szCs w:val="24"/>
        </w:rPr>
        <w:t xml:space="preserve">) (Byrnes 1999; </w:t>
      </w:r>
      <w:proofErr w:type="spellStart"/>
      <w:r w:rsidR="004D4EB6">
        <w:rPr>
          <w:rFonts w:asciiTheme="majorBidi" w:hAnsiTheme="majorBidi" w:cstheme="majorBidi"/>
          <w:sz w:val="24"/>
          <w:szCs w:val="24"/>
        </w:rPr>
        <w:t>Kuru</w:t>
      </w:r>
      <w:proofErr w:type="spellEnd"/>
      <w:r w:rsidR="004D4EB6">
        <w:rPr>
          <w:rFonts w:asciiTheme="majorBidi" w:hAnsiTheme="majorBidi" w:cstheme="majorBidi"/>
          <w:sz w:val="24"/>
          <w:szCs w:val="24"/>
        </w:rPr>
        <w:t xml:space="preserve"> 2009).</w:t>
      </w:r>
      <w:r w:rsidR="00232A88">
        <w:rPr>
          <w:rStyle w:val="FootnoteReference"/>
          <w:rFonts w:asciiTheme="majorBidi" w:hAnsiTheme="majorBidi" w:cstheme="majorBidi"/>
          <w:sz w:val="24"/>
          <w:szCs w:val="24"/>
        </w:rPr>
        <w:footnoteReference w:id="15"/>
      </w:r>
      <w:r w:rsidR="004D4EB6">
        <w:rPr>
          <w:rFonts w:asciiTheme="majorBidi" w:hAnsiTheme="majorBidi" w:cstheme="majorBidi"/>
          <w:sz w:val="24"/>
          <w:szCs w:val="24"/>
        </w:rPr>
        <w:t xml:space="preserve"> </w:t>
      </w:r>
      <w:r w:rsidR="004D4EB6">
        <w:rPr>
          <w:rFonts w:asciiTheme="majorBidi" w:hAnsiTheme="majorBidi" w:cstheme="majorBidi"/>
          <w:sz w:val="24"/>
          <w:szCs w:val="24"/>
        </w:rPr>
        <w:lastRenderedPageBreak/>
        <w:t xml:space="preserve">The French debate over church-state </w:t>
      </w:r>
      <w:r w:rsidR="0040551B">
        <w:rPr>
          <w:rFonts w:asciiTheme="majorBidi" w:hAnsiTheme="majorBidi" w:cstheme="majorBidi"/>
          <w:sz w:val="24"/>
          <w:szCs w:val="24"/>
        </w:rPr>
        <w:t xml:space="preserve">relations was not new; </w:t>
      </w:r>
      <w:r w:rsidR="004D4EB6">
        <w:rPr>
          <w:rFonts w:asciiTheme="majorBidi" w:hAnsiTheme="majorBidi" w:cstheme="majorBidi"/>
          <w:sz w:val="24"/>
          <w:szCs w:val="24"/>
        </w:rPr>
        <w:t xml:space="preserve">the 1905 law refers to a 1795 constitution </w:t>
      </w:r>
      <w:r w:rsidR="00AC09D6">
        <w:rPr>
          <w:rFonts w:asciiTheme="majorBidi" w:hAnsiTheme="majorBidi" w:cstheme="majorBidi"/>
          <w:sz w:val="24"/>
          <w:szCs w:val="24"/>
        </w:rPr>
        <w:t xml:space="preserve">that had established a secular state </w:t>
      </w:r>
      <w:r w:rsidR="004D4EB6">
        <w:rPr>
          <w:rFonts w:asciiTheme="majorBidi" w:hAnsiTheme="majorBidi" w:cstheme="majorBidi"/>
          <w:sz w:val="24"/>
          <w:szCs w:val="24"/>
        </w:rPr>
        <w:t>when Alsace-Lorraine was part of France (</w:t>
      </w:r>
      <w:proofErr w:type="spellStart"/>
      <w:r w:rsidR="004D4EB6">
        <w:rPr>
          <w:rFonts w:asciiTheme="majorBidi" w:hAnsiTheme="majorBidi" w:cstheme="majorBidi"/>
          <w:sz w:val="24"/>
          <w:szCs w:val="24"/>
        </w:rPr>
        <w:t>Kuru</w:t>
      </w:r>
      <w:proofErr w:type="spellEnd"/>
      <w:r w:rsidR="004D4EB6">
        <w:rPr>
          <w:rFonts w:asciiTheme="majorBidi" w:hAnsiTheme="majorBidi" w:cstheme="majorBidi"/>
          <w:sz w:val="24"/>
          <w:szCs w:val="24"/>
        </w:rPr>
        <w:t xml:space="preserve"> 2009). </w:t>
      </w:r>
      <w:r w:rsidR="001E2E29">
        <w:rPr>
          <w:rFonts w:asciiTheme="majorBidi" w:hAnsiTheme="majorBidi" w:cstheme="majorBidi"/>
          <w:sz w:val="24"/>
          <w:szCs w:val="24"/>
        </w:rPr>
        <w:t>However, the shuffling of Alsace-Moselle between Germany and France meant that th</w:t>
      </w:r>
      <w:r w:rsidR="00F87291">
        <w:rPr>
          <w:rFonts w:asciiTheme="majorBidi" w:hAnsiTheme="majorBidi" w:cstheme="majorBidi"/>
          <w:sz w:val="24"/>
          <w:szCs w:val="24"/>
        </w:rPr>
        <w:t>e region had an exception to what remains the</w:t>
      </w:r>
      <w:r w:rsidR="001E2E29">
        <w:rPr>
          <w:rFonts w:asciiTheme="majorBidi" w:hAnsiTheme="majorBidi" w:cstheme="majorBidi"/>
          <w:sz w:val="24"/>
          <w:szCs w:val="24"/>
        </w:rPr>
        <w:t xml:space="preserve"> French mode of church-state relations today, as I </w:t>
      </w:r>
      <w:r w:rsidR="00F963CA">
        <w:rPr>
          <w:rFonts w:asciiTheme="majorBidi" w:hAnsiTheme="majorBidi" w:cstheme="majorBidi"/>
          <w:sz w:val="24"/>
          <w:szCs w:val="24"/>
        </w:rPr>
        <w:t xml:space="preserve">discuss </w:t>
      </w:r>
      <w:r w:rsidR="001E2E29">
        <w:rPr>
          <w:rFonts w:asciiTheme="majorBidi" w:hAnsiTheme="majorBidi" w:cstheme="majorBidi"/>
          <w:sz w:val="24"/>
          <w:szCs w:val="24"/>
        </w:rPr>
        <w:t>below.</w:t>
      </w:r>
    </w:p>
    <w:p w14:paraId="3D68F8B1" w14:textId="3BD71493" w:rsidR="00280DF8" w:rsidRPr="0009421A" w:rsidRDefault="00787FB7" w:rsidP="000B4C69">
      <w:pPr>
        <w:spacing w:line="480" w:lineRule="auto"/>
        <w:ind w:firstLine="720"/>
        <w:rPr>
          <w:rFonts w:asciiTheme="majorBidi" w:hAnsiTheme="majorBidi" w:cstheme="majorBidi"/>
          <w:sz w:val="24"/>
          <w:szCs w:val="24"/>
        </w:rPr>
      </w:pPr>
      <w:r>
        <w:rPr>
          <w:rFonts w:asciiTheme="majorBidi" w:hAnsiTheme="majorBidi" w:cstheme="majorBidi"/>
          <w:sz w:val="24"/>
          <w:szCs w:val="24"/>
        </w:rPr>
        <w:t>Within Alsace there is</w:t>
      </w:r>
      <w:r w:rsidR="0014200D">
        <w:rPr>
          <w:rFonts w:asciiTheme="majorBidi" w:hAnsiTheme="majorBidi" w:cstheme="majorBidi"/>
          <w:sz w:val="24"/>
          <w:szCs w:val="24"/>
        </w:rPr>
        <w:t xml:space="preserve"> a history of division along the secular-religious cleavage dati</w:t>
      </w:r>
      <w:r w:rsidR="00963FC7">
        <w:rPr>
          <w:rFonts w:asciiTheme="majorBidi" w:hAnsiTheme="majorBidi" w:cstheme="majorBidi"/>
          <w:sz w:val="24"/>
          <w:szCs w:val="24"/>
        </w:rPr>
        <w:t>ng back to the Enlightenment</w:t>
      </w:r>
      <w:r w:rsidR="0014200D">
        <w:rPr>
          <w:rFonts w:asciiTheme="majorBidi" w:hAnsiTheme="majorBidi" w:cstheme="majorBidi"/>
          <w:sz w:val="24"/>
          <w:szCs w:val="24"/>
        </w:rPr>
        <w:t xml:space="preserve">. The Lutheran Church accepted a compatibility between rational thought and religion and accommodated </w:t>
      </w:r>
      <w:r w:rsidR="003A3E2A">
        <w:rPr>
          <w:rFonts w:asciiTheme="majorBidi" w:hAnsiTheme="majorBidi" w:cstheme="majorBidi"/>
          <w:sz w:val="24"/>
          <w:szCs w:val="24"/>
        </w:rPr>
        <w:t xml:space="preserve">government </w:t>
      </w:r>
      <w:r w:rsidR="0014200D">
        <w:rPr>
          <w:rFonts w:asciiTheme="majorBidi" w:hAnsiTheme="majorBidi" w:cstheme="majorBidi"/>
          <w:sz w:val="24"/>
          <w:szCs w:val="24"/>
        </w:rPr>
        <w:t>secularization. The decoupling of church and state in France elevated the</w:t>
      </w:r>
      <w:r w:rsidR="00CD7164">
        <w:rPr>
          <w:rFonts w:asciiTheme="majorBidi" w:hAnsiTheme="majorBidi" w:cstheme="majorBidi"/>
          <w:sz w:val="24"/>
          <w:szCs w:val="24"/>
        </w:rPr>
        <w:t xml:space="preserve"> relative</w:t>
      </w:r>
      <w:r w:rsidR="0014200D">
        <w:rPr>
          <w:rFonts w:asciiTheme="majorBidi" w:hAnsiTheme="majorBidi" w:cstheme="majorBidi"/>
          <w:sz w:val="24"/>
          <w:szCs w:val="24"/>
        </w:rPr>
        <w:t xml:space="preserve"> status of the Lutheran Church by weakening the </w:t>
      </w:r>
      <w:r w:rsidR="002407A8">
        <w:rPr>
          <w:rFonts w:asciiTheme="majorBidi" w:hAnsiTheme="majorBidi" w:cstheme="majorBidi"/>
          <w:sz w:val="24"/>
          <w:szCs w:val="24"/>
        </w:rPr>
        <w:t xml:space="preserve">absolute </w:t>
      </w:r>
      <w:r w:rsidR="0014200D">
        <w:rPr>
          <w:rFonts w:asciiTheme="majorBidi" w:hAnsiTheme="majorBidi" w:cstheme="majorBidi"/>
          <w:sz w:val="24"/>
          <w:szCs w:val="24"/>
        </w:rPr>
        <w:t xml:space="preserve">Catholic power in the state. </w:t>
      </w:r>
      <w:r w:rsidR="008700B1">
        <w:rPr>
          <w:rFonts w:asciiTheme="majorBidi" w:hAnsiTheme="majorBidi" w:cstheme="majorBidi"/>
          <w:sz w:val="24"/>
          <w:szCs w:val="24"/>
        </w:rPr>
        <w:t>In response to this status loss, t</w:t>
      </w:r>
      <w:r w:rsidR="0014200D">
        <w:rPr>
          <w:rFonts w:asciiTheme="majorBidi" w:hAnsiTheme="majorBidi" w:cstheme="majorBidi"/>
          <w:sz w:val="24"/>
          <w:szCs w:val="24"/>
        </w:rPr>
        <w:t xml:space="preserve">he Catholic Church </w:t>
      </w:r>
      <w:r w:rsidR="008700B1">
        <w:rPr>
          <w:rFonts w:asciiTheme="majorBidi" w:hAnsiTheme="majorBidi" w:cstheme="majorBidi"/>
          <w:sz w:val="24"/>
          <w:szCs w:val="24"/>
        </w:rPr>
        <w:t xml:space="preserve">resisted Enlightenment ideas and state secularization, </w:t>
      </w:r>
      <w:r w:rsidR="0014200D">
        <w:rPr>
          <w:rFonts w:asciiTheme="majorBidi" w:hAnsiTheme="majorBidi" w:cstheme="majorBidi"/>
          <w:sz w:val="24"/>
          <w:szCs w:val="24"/>
        </w:rPr>
        <w:t xml:space="preserve">especially in rural, </w:t>
      </w:r>
      <w:r w:rsidR="00B6350A">
        <w:rPr>
          <w:rFonts w:asciiTheme="majorBidi" w:hAnsiTheme="majorBidi" w:cstheme="majorBidi"/>
          <w:sz w:val="24"/>
          <w:szCs w:val="24"/>
        </w:rPr>
        <w:t>poorer</w:t>
      </w:r>
      <w:r w:rsidR="008700B1">
        <w:rPr>
          <w:rFonts w:asciiTheme="majorBidi" w:hAnsiTheme="majorBidi" w:cstheme="majorBidi"/>
          <w:sz w:val="24"/>
          <w:szCs w:val="24"/>
        </w:rPr>
        <w:t xml:space="preserve"> Alsatian communities</w:t>
      </w:r>
      <w:r w:rsidR="0014200D">
        <w:rPr>
          <w:rFonts w:asciiTheme="majorBidi" w:hAnsiTheme="majorBidi" w:cstheme="majorBidi"/>
          <w:sz w:val="24"/>
          <w:szCs w:val="24"/>
        </w:rPr>
        <w:t>.</w:t>
      </w:r>
      <w:r w:rsidR="00826F8A">
        <w:rPr>
          <w:rFonts w:asciiTheme="majorBidi" w:hAnsiTheme="majorBidi" w:cstheme="majorBidi"/>
          <w:sz w:val="24"/>
          <w:szCs w:val="24"/>
        </w:rPr>
        <w:t xml:space="preserve"> </w:t>
      </w:r>
      <w:r w:rsidR="0030102B">
        <w:rPr>
          <w:rFonts w:asciiTheme="majorBidi" w:hAnsiTheme="majorBidi" w:cstheme="majorBidi"/>
          <w:sz w:val="24"/>
          <w:szCs w:val="24"/>
        </w:rPr>
        <w:t>This contestation reflected quotidian conflicts between Catholics and Luthera</w:t>
      </w:r>
      <w:r w:rsidR="00CE2D07">
        <w:rPr>
          <w:rFonts w:asciiTheme="majorBidi" w:hAnsiTheme="majorBidi" w:cstheme="majorBidi"/>
          <w:sz w:val="24"/>
          <w:szCs w:val="24"/>
        </w:rPr>
        <w:t>ns leading up to Napoleon’s 1801</w:t>
      </w:r>
      <w:r w:rsidR="0030102B">
        <w:rPr>
          <w:rFonts w:asciiTheme="majorBidi" w:hAnsiTheme="majorBidi" w:cstheme="majorBidi"/>
          <w:sz w:val="24"/>
          <w:szCs w:val="24"/>
        </w:rPr>
        <w:t xml:space="preserve"> Concordat</w:t>
      </w:r>
      <w:r w:rsidR="00E0170E">
        <w:rPr>
          <w:rFonts w:asciiTheme="majorBidi" w:hAnsiTheme="majorBidi" w:cstheme="majorBidi"/>
          <w:sz w:val="24"/>
          <w:szCs w:val="24"/>
        </w:rPr>
        <w:t xml:space="preserve"> with the Vatican</w:t>
      </w:r>
      <w:r w:rsidR="0030102B">
        <w:rPr>
          <w:rFonts w:asciiTheme="majorBidi" w:hAnsiTheme="majorBidi" w:cstheme="majorBidi"/>
          <w:sz w:val="24"/>
          <w:szCs w:val="24"/>
        </w:rPr>
        <w:t xml:space="preserve">, which were fought over </w:t>
      </w:r>
      <w:r w:rsidR="00103D6B">
        <w:rPr>
          <w:rFonts w:asciiTheme="majorBidi" w:hAnsiTheme="majorBidi" w:cstheme="majorBidi"/>
          <w:sz w:val="24"/>
          <w:szCs w:val="24"/>
        </w:rPr>
        <w:t>church facility use</w:t>
      </w:r>
      <w:r w:rsidR="0030102B">
        <w:rPr>
          <w:rFonts w:asciiTheme="majorBidi" w:hAnsiTheme="majorBidi" w:cstheme="majorBidi"/>
          <w:sz w:val="24"/>
          <w:szCs w:val="24"/>
        </w:rPr>
        <w:t>, the religion in w</w:t>
      </w:r>
      <w:r w:rsidR="002407A8">
        <w:rPr>
          <w:rFonts w:asciiTheme="majorBidi" w:hAnsiTheme="majorBidi" w:cstheme="majorBidi"/>
          <w:sz w:val="24"/>
          <w:szCs w:val="24"/>
        </w:rPr>
        <w:t>hich infants were baptized, and other community arrangements</w:t>
      </w:r>
      <w:r w:rsidR="0030102B">
        <w:rPr>
          <w:rFonts w:asciiTheme="majorBidi" w:hAnsiTheme="majorBidi" w:cstheme="majorBidi"/>
          <w:sz w:val="24"/>
          <w:szCs w:val="24"/>
        </w:rPr>
        <w:t xml:space="preserve"> (</w:t>
      </w:r>
      <w:proofErr w:type="spellStart"/>
      <w:r w:rsidR="0030102B">
        <w:rPr>
          <w:rFonts w:asciiTheme="majorBidi" w:hAnsiTheme="majorBidi" w:cstheme="majorBidi"/>
          <w:sz w:val="24"/>
          <w:szCs w:val="24"/>
        </w:rPr>
        <w:t>McQuillan</w:t>
      </w:r>
      <w:proofErr w:type="spellEnd"/>
      <w:r w:rsidR="0030102B">
        <w:rPr>
          <w:rFonts w:asciiTheme="majorBidi" w:hAnsiTheme="majorBidi" w:cstheme="majorBidi"/>
          <w:sz w:val="24"/>
          <w:szCs w:val="24"/>
        </w:rPr>
        <w:t xml:space="preserve"> 1999). </w:t>
      </w:r>
      <w:r w:rsidR="004D4EB6">
        <w:rPr>
          <w:rFonts w:asciiTheme="majorBidi" w:hAnsiTheme="majorBidi" w:cstheme="majorBidi"/>
          <w:sz w:val="24"/>
          <w:szCs w:val="24"/>
        </w:rPr>
        <w:t xml:space="preserve">Alsatians had not been part </w:t>
      </w:r>
      <w:r w:rsidR="00B6350A">
        <w:rPr>
          <w:rFonts w:asciiTheme="majorBidi" w:hAnsiTheme="majorBidi" w:cstheme="majorBidi"/>
          <w:sz w:val="24"/>
          <w:szCs w:val="24"/>
        </w:rPr>
        <w:t>of</w:t>
      </w:r>
      <w:r w:rsidR="00103D6B">
        <w:rPr>
          <w:rFonts w:asciiTheme="majorBidi" w:hAnsiTheme="majorBidi" w:cstheme="majorBidi"/>
          <w:sz w:val="24"/>
          <w:szCs w:val="24"/>
        </w:rPr>
        <w:t xml:space="preserve"> the most recent debates along</w:t>
      </w:r>
      <w:r w:rsidR="004D4EB6">
        <w:rPr>
          <w:rFonts w:asciiTheme="majorBidi" w:hAnsiTheme="majorBidi" w:cstheme="majorBidi"/>
          <w:sz w:val="24"/>
          <w:szCs w:val="24"/>
        </w:rPr>
        <w:t xml:space="preserve"> the secular-clerical divide when </w:t>
      </w:r>
      <w:r w:rsidR="000B4C69">
        <w:rPr>
          <w:rFonts w:asciiTheme="majorBidi" w:hAnsiTheme="majorBidi" w:cstheme="majorBidi"/>
          <w:sz w:val="24"/>
          <w:szCs w:val="24"/>
        </w:rPr>
        <w:t>they re</w:t>
      </w:r>
      <w:r w:rsidR="00103D6B">
        <w:rPr>
          <w:rFonts w:asciiTheme="majorBidi" w:hAnsiTheme="majorBidi" w:cstheme="majorBidi"/>
          <w:sz w:val="24"/>
          <w:szCs w:val="24"/>
        </w:rPr>
        <w:t>-joined France</w:t>
      </w:r>
      <w:r w:rsidR="009639BB">
        <w:rPr>
          <w:rFonts w:asciiTheme="majorBidi" w:hAnsiTheme="majorBidi" w:cstheme="majorBidi"/>
          <w:sz w:val="24"/>
          <w:szCs w:val="24"/>
        </w:rPr>
        <w:t xml:space="preserve">. However, </w:t>
      </w:r>
      <w:r w:rsidR="00836F3C">
        <w:rPr>
          <w:rFonts w:asciiTheme="majorBidi" w:hAnsiTheme="majorBidi" w:cstheme="majorBidi"/>
          <w:sz w:val="24"/>
          <w:szCs w:val="24"/>
        </w:rPr>
        <w:t xml:space="preserve">historic </w:t>
      </w:r>
      <w:r w:rsidR="009639BB">
        <w:rPr>
          <w:rFonts w:asciiTheme="majorBidi" w:hAnsiTheme="majorBidi" w:cstheme="majorBidi"/>
          <w:sz w:val="24"/>
          <w:szCs w:val="24"/>
        </w:rPr>
        <w:t xml:space="preserve">contestation had entrenched </w:t>
      </w:r>
      <w:r w:rsidR="00B6350A">
        <w:rPr>
          <w:rFonts w:asciiTheme="majorBidi" w:hAnsiTheme="majorBidi" w:cstheme="majorBidi"/>
          <w:sz w:val="24"/>
          <w:szCs w:val="24"/>
        </w:rPr>
        <w:t xml:space="preserve">strong </w:t>
      </w:r>
      <w:r w:rsidR="009639BB">
        <w:rPr>
          <w:rFonts w:asciiTheme="majorBidi" w:hAnsiTheme="majorBidi" w:cstheme="majorBidi"/>
          <w:sz w:val="24"/>
          <w:szCs w:val="24"/>
        </w:rPr>
        <w:t>religious identities—particularly for Catholics (</w:t>
      </w:r>
      <w:proofErr w:type="spellStart"/>
      <w:r w:rsidR="009639BB">
        <w:rPr>
          <w:rFonts w:asciiTheme="majorBidi" w:hAnsiTheme="majorBidi" w:cstheme="majorBidi"/>
          <w:sz w:val="24"/>
          <w:szCs w:val="24"/>
        </w:rPr>
        <w:t>McQuillan</w:t>
      </w:r>
      <w:proofErr w:type="spellEnd"/>
      <w:r w:rsidR="009639BB">
        <w:rPr>
          <w:rFonts w:asciiTheme="majorBidi" w:hAnsiTheme="majorBidi" w:cstheme="majorBidi"/>
          <w:sz w:val="24"/>
          <w:szCs w:val="24"/>
        </w:rPr>
        <w:t xml:space="preserve"> 1999)—which re-emerge</w:t>
      </w:r>
      <w:r w:rsidR="00964E6E">
        <w:rPr>
          <w:rFonts w:asciiTheme="majorBidi" w:hAnsiTheme="majorBidi" w:cstheme="majorBidi"/>
          <w:sz w:val="24"/>
          <w:szCs w:val="24"/>
        </w:rPr>
        <w:t>(d)</w:t>
      </w:r>
      <w:r w:rsidR="009639BB">
        <w:rPr>
          <w:rFonts w:asciiTheme="majorBidi" w:hAnsiTheme="majorBidi" w:cstheme="majorBidi"/>
          <w:sz w:val="24"/>
          <w:szCs w:val="24"/>
        </w:rPr>
        <w:t xml:space="preserve"> when questions of religion and community regain</w:t>
      </w:r>
      <w:r w:rsidR="00964E6E">
        <w:rPr>
          <w:rFonts w:asciiTheme="majorBidi" w:hAnsiTheme="majorBidi" w:cstheme="majorBidi"/>
          <w:sz w:val="24"/>
          <w:szCs w:val="24"/>
        </w:rPr>
        <w:t>(</w:t>
      </w:r>
      <w:proofErr w:type="spellStart"/>
      <w:r w:rsidR="00964E6E">
        <w:rPr>
          <w:rFonts w:asciiTheme="majorBidi" w:hAnsiTheme="majorBidi" w:cstheme="majorBidi"/>
          <w:sz w:val="24"/>
          <w:szCs w:val="24"/>
        </w:rPr>
        <w:t>ed</w:t>
      </w:r>
      <w:proofErr w:type="spellEnd"/>
      <w:r w:rsidR="00964E6E">
        <w:rPr>
          <w:rFonts w:asciiTheme="majorBidi" w:hAnsiTheme="majorBidi" w:cstheme="majorBidi"/>
          <w:sz w:val="24"/>
          <w:szCs w:val="24"/>
        </w:rPr>
        <w:t>)</w:t>
      </w:r>
      <w:r w:rsidR="009639BB">
        <w:rPr>
          <w:rFonts w:asciiTheme="majorBidi" w:hAnsiTheme="majorBidi" w:cstheme="majorBidi"/>
          <w:sz w:val="24"/>
          <w:szCs w:val="24"/>
        </w:rPr>
        <w:t xml:space="preserve"> salience</w:t>
      </w:r>
      <w:r w:rsidR="00B6350A">
        <w:rPr>
          <w:rFonts w:asciiTheme="majorBidi" w:hAnsiTheme="majorBidi" w:cstheme="majorBidi"/>
          <w:sz w:val="24"/>
          <w:szCs w:val="24"/>
        </w:rPr>
        <w:t xml:space="preserve"> in the past and today</w:t>
      </w:r>
      <w:r w:rsidR="009639BB">
        <w:rPr>
          <w:rFonts w:asciiTheme="majorBidi" w:hAnsiTheme="majorBidi" w:cstheme="majorBidi"/>
          <w:sz w:val="24"/>
          <w:szCs w:val="24"/>
        </w:rPr>
        <w:t>.</w:t>
      </w:r>
      <w:r w:rsidR="007C6B1D">
        <w:rPr>
          <w:rFonts w:asciiTheme="majorBidi" w:hAnsiTheme="majorBidi" w:cstheme="majorBidi"/>
          <w:sz w:val="24"/>
          <w:szCs w:val="24"/>
        </w:rPr>
        <w:t xml:space="preserve"> Religious communities and leaders were among several groups that sought autonomy for Alsace-Moselle in the 20</w:t>
      </w:r>
      <w:r w:rsidR="007C6B1D" w:rsidRPr="007C6B1D">
        <w:rPr>
          <w:rFonts w:asciiTheme="majorBidi" w:hAnsiTheme="majorBidi" w:cstheme="majorBidi"/>
          <w:sz w:val="24"/>
          <w:szCs w:val="24"/>
          <w:vertAlign w:val="superscript"/>
        </w:rPr>
        <w:t>th</w:t>
      </w:r>
      <w:r w:rsidR="007C6B1D">
        <w:rPr>
          <w:rFonts w:asciiTheme="majorBidi" w:hAnsiTheme="majorBidi" w:cstheme="majorBidi"/>
          <w:sz w:val="24"/>
          <w:szCs w:val="24"/>
        </w:rPr>
        <w:t xml:space="preserve"> century, with religion policy as a key path to (partially) achieving this goal.</w:t>
      </w:r>
      <w:r w:rsidR="005679BE">
        <w:rPr>
          <w:rFonts w:asciiTheme="majorBidi" w:hAnsiTheme="majorBidi" w:cstheme="majorBidi"/>
          <w:sz w:val="24"/>
          <w:szCs w:val="24"/>
        </w:rPr>
        <w:t xml:space="preserve"> </w:t>
      </w:r>
    </w:p>
    <w:p w14:paraId="21C98471" w14:textId="4DA6E6F0" w:rsidR="00C11DCA" w:rsidRDefault="00C411A2" w:rsidP="00103D6B">
      <w:pPr>
        <w:spacing w:line="480" w:lineRule="auto"/>
        <w:ind w:firstLine="720"/>
        <w:rPr>
          <w:rFonts w:asciiTheme="majorBidi" w:hAnsiTheme="majorBidi" w:cstheme="majorBidi"/>
          <w:sz w:val="24"/>
          <w:szCs w:val="24"/>
        </w:rPr>
      </w:pPr>
      <w:r>
        <w:rPr>
          <w:rFonts w:asciiTheme="majorBidi" w:hAnsiTheme="majorBidi" w:cstheme="majorBidi"/>
          <w:sz w:val="24"/>
          <w:szCs w:val="24"/>
        </w:rPr>
        <w:t>Autonomy movements peaked in the 1920s. After the 1924 election, Premier Edouard Harriot proposed extending all legislation to the whole Republic, which worried Catholic leaders in Alsace-</w:t>
      </w:r>
      <w:r w:rsidR="008E7E36">
        <w:rPr>
          <w:rFonts w:asciiTheme="majorBidi" w:hAnsiTheme="majorBidi" w:cstheme="majorBidi"/>
          <w:sz w:val="24"/>
          <w:szCs w:val="24"/>
        </w:rPr>
        <w:t>Moselle</w:t>
      </w:r>
      <w:r>
        <w:rPr>
          <w:rFonts w:asciiTheme="majorBidi" w:hAnsiTheme="majorBidi" w:cstheme="majorBidi"/>
          <w:sz w:val="24"/>
          <w:szCs w:val="24"/>
        </w:rPr>
        <w:t xml:space="preserve">, as it would subject the region to the 1905 law (Carrol and </w:t>
      </w:r>
      <w:proofErr w:type="spellStart"/>
      <w:r>
        <w:rPr>
          <w:rFonts w:asciiTheme="majorBidi" w:hAnsiTheme="majorBidi" w:cstheme="majorBidi"/>
          <w:sz w:val="24"/>
          <w:szCs w:val="24"/>
        </w:rPr>
        <w:t>Zanoun</w:t>
      </w:r>
      <w:proofErr w:type="spellEnd"/>
      <w:r>
        <w:rPr>
          <w:rFonts w:asciiTheme="majorBidi" w:hAnsiTheme="majorBidi" w:cstheme="majorBidi"/>
          <w:sz w:val="24"/>
          <w:szCs w:val="24"/>
        </w:rPr>
        <w:t xml:space="preserve"> 2011</w:t>
      </w:r>
      <w:r w:rsidR="003D31A4">
        <w:rPr>
          <w:rFonts w:asciiTheme="majorBidi" w:hAnsiTheme="majorBidi" w:cstheme="majorBidi"/>
          <w:sz w:val="24"/>
          <w:szCs w:val="24"/>
        </w:rPr>
        <w:t xml:space="preserve">; </w:t>
      </w:r>
      <w:r w:rsidR="003D31A4">
        <w:rPr>
          <w:rFonts w:asciiTheme="majorBidi" w:hAnsiTheme="majorBidi" w:cstheme="majorBidi"/>
          <w:sz w:val="24"/>
          <w:szCs w:val="24"/>
        </w:rPr>
        <w:lastRenderedPageBreak/>
        <w:t>Goodfellow 1993</w:t>
      </w:r>
      <w:r>
        <w:rPr>
          <w:rFonts w:asciiTheme="majorBidi" w:hAnsiTheme="majorBidi" w:cstheme="majorBidi"/>
          <w:sz w:val="24"/>
          <w:szCs w:val="24"/>
        </w:rPr>
        <w:t xml:space="preserve">). </w:t>
      </w:r>
      <w:r w:rsidR="00103743">
        <w:rPr>
          <w:rFonts w:asciiTheme="majorBidi" w:hAnsiTheme="majorBidi" w:cstheme="majorBidi"/>
          <w:sz w:val="24"/>
          <w:szCs w:val="24"/>
        </w:rPr>
        <w:t xml:space="preserve">In response, 50,000 Alsatians protested in Strasbourg, and Alsatian Archbishop </w:t>
      </w:r>
      <w:proofErr w:type="spellStart"/>
      <w:r w:rsidR="00103743">
        <w:rPr>
          <w:rFonts w:asciiTheme="majorBidi" w:hAnsiTheme="majorBidi" w:cstheme="majorBidi"/>
          <w:sz w:val="24"/>
          <w:szCs w:val="24"/>
        </w:rPr>
        <w:t>Ruch</w:t>
      </w:r>
      <w:proofErr w:type="spellEnd"/>
      <w:r w:rsidR="00103743">
        <w:rPr>
          <w:rFonts w:asciiTheme="majorBidi" w:hAnsiTheme="majorBidi" w:cstheme="majorBidi"/>
          <w:sz w:val="24"/>
          <w:szCs w:val="24"/>
        </w:rPr>
        <w:t xml:space="preserve"> established the </w:t>
      </w:r>
      <w:proofErr w:type="spellStart"/>
      <w:r w:rsidR="00103743">
        <w:rPr>
          <w:rFonts w:asciiTheme="majorBidi" w:hAnsiTheme="majorBidi" w:cstheme="majorBidi"/>
          <w:i/>
          <w:iCs/>
          <w:sz w:val="24"/>
          <w:szCs w:val="24"/>
        </w:rPr>
        <w:t>Comité</w:t>
      </w:r>
      <w:proofErr w:type="spellEnd"/>
      <w:r w:rsidR="00103743">
        <w:rPr>
          <w:rFonts w:asciiTheme="majorBidi" w:hAnsiTheme="majorBidi" w:cstheme="majorBidi"/>
          <w:i/>
          <w:iCs/>
          <w:sz w:val="24"/>
          <w:szCs w:val="24"/>
        </w:rPr>
        <w:t xml:space="preserve"> </w:t>
      </w:r>
      <w:proofErr w:type="spellStart"/>
      <w:r w:rsidR="00103743">
        <w:rPr>
          <w:rFonts w:asciiTheme="majorBidi" w:hAnsiTheme="majorBidi" w:cstheme="majorBidi"/>
          <w:i/>
          <w:iCs/>
          <w:sz w:val="24"/>
          <w:szCs w:val="24"/>
        </w:rPr>
        <w:t>d’Action</w:t>
      </w:r>
      <w:proofErr w:type="spellEnd"/>
      <w:r w:rsidR="00103743">
        <w:rPr>
          <w:rFonts w:asciiTheme="majorBidi" w:hAnsiTheme="majorBidi" w:cstheme="majorBidi"/>
          <w:i/>
          <w:iCs/>
          <w:sz w:val="24"/>
          <w:szCs w:val="24"/>
        </w:rPr>
        <w:t xml:space="preserve"> et de </w:t>
      </w:r>
      <w:proofErr w:type="spellStart"/>
      <w:r w:rsidR="00103743">
        <w:rPr>
          <w:rFonts w:asciiTheme="majorBidi" w:hAnsiTheme="majorBidi" w:cstheme="majorBidi"/>
          <w:i/>
          <w:iCs/>
          <w:sz w:val="24"/>
          <w:szCs w:val="24"/>
        </w:rPr>
        <w:t>Défense</w:t>
      </w:r>
      <w:proofErr w:type="spellEnd"/>
      <w:r w:rsidR="00103743">
        <w:rPr>
          <w:rFonts w:asciiTheme="majorBidi" w:hAnsiTheme="majorBidi" w:cstheme="majorBidi"/>
          <w:i/>
          <w:iCs/>
          <w:sz w:val="24"/>
          <w:szCs w:val="24"/>
        </w:rPr>
        <w:t xml:space="preserve"> des </w:t>
      </w:r>
      <w:proofErr w:type="spellStart"/>
      <w:r w:rsidR="00103743">
        <w:rPr>
          <w:rFonts w:asciiTheme="majorBidi" w:hAnsiTheme="majorBidi" w:cstheme="majorBidi"/>
          <w:i/>
          <w:iCs/>
          <w:sz w:val="24"/>
          <w:szCs w:val="24"/>
        </w:rPr>
        <w:t>Libertés</w:t>
      </w:r>
      <w:proofErr w:type="spellEnd"/>
      <w:r w:rsidR="00103743">
        <w:rPr>
          <w:rFonts w:asciiTheme="majorBidi" w:hAnsiTheme="majorBidi" w:cstheme="majorBidi"/>
          <w:i/>
          <w:iCs/>
          <w:sz w:val="24"/>
          <w:szCs w:val="24"/>
        </w:rPr>
        <w:t xml:space="preserve"> et Traditions </w:t>
      </w:r>
      <w:proofErr w:type="spellStart"/>
      <w:r w:rsidR="00103743">
        <w:rPr>
          <w:rFonts w:asciiTheme="majorBidi" w:hAnsiTheme="majorBidi" w:cstheme="majorBidi"/>
          <w:i/>
          <w:iCs/>
          <w:sz w:val="24"/>
          <w:szCs w:val="24"/>
        </w:rPr>
        <w:t>Religieuses</w:t>
      </w:r>
      <w:proofErr w:type="spellEnd"/>
      <w:r w:rsidR="00103743">
        <w:rPr>
          <w:rFonts w:asciiTheme="majorBidi" w:hAnsiTheme="majorBidi" w:cstheme="majorBidi"/>
          <w:i/>
          <w:iCs/>
          <w:sz w:val="24"/>
          <w:szCs w:val="24"/>
        </w:rPr>
        <w:t xml:space="preserve"> </w:t>
      </w:r>
      <w:proofErr w:type="spellStart"/>
      <w:r w:rsidR="00103743">
        <w:rPr>
          <w:rFonts w:asciiTheme="majorBidi" w:hAnsiTheme="majorBidi" w:cstheme="majorBidi"/>
          <w:i/>
          <w:iCs/>
          <w:sz w:val="24"/>
          <w:szCs w:val="24"/>
        </w:rPr>
        <w:t>en</w:t>
      </w:r>
      <w:proofErr w:type="spellEnd"/>
      <w:r w:rsidR="00103743">
        <w:rPr>
          <w:rFonts w:asciiTheme="majorBidi" w:hAnsiTheme="majorBidi" w:cstheme="majorBidi"/>
          <w:i/>
          <w:iCs/>
          <w:sz w:val="24"/>
          <w:szCs w:val="24"/>
        </w:rPr>
        <w:t xml:space="preserve"> Alsace et </w:t>
      </w:r>
      <w:proofErr w:type="spellStart"/>
      <w:r w:rsidR="00103743">
        <w:rPr>
          <w:rFonts w:asciiTheme="majorBidi" w:hAnsiTheme="majorBidi" w:cstheme="majorBidi"/>
          <w:i/>
          <w:iCs/>
          <w:sz w:val="24"/>
          <w:szCs w:val="24"/>
        </w:rPr>
        <w:t>en</w:t>
      </w:r>
      <w:proofErr w:type="spellEnd"/>
      <w:r w:rsidR="00103743">
        <w:rPr>
          <w:rFonts w:asciiTheme="majorBidi" w:hAnsiTheme="majorBidi" w:cstheme="majorBidi"/>
          <w:i/>
          <w:iCs/>
          <w:sz w:val="24"/>
          <w:szCs w:val="24"/>
        </w:rPr>
        <w:t xml:space="preserve"> Lorraine</w:t>
      </w:r>
      <w:r w:rsidR="00103D6B">
        <w:rPr>
          <w:rFonts w:asciiTheme="majorBidi" w:hAnsiTheme="majorBidi" w:cstheme="majorBidi"/>
          <w:sz w:val="24"/>
          <w:szCs w:val="24"/>
        </w:rPr>
        <w:t xml:space="preserve"> as one of several religious and secular</w:t>
      </w:r>
      <w:r w:rsidR="00103743">
        <w:rPr>
          <w:rFonts w:asciiTheme="majorBidi" w:hAnsiTheme="majorBidi" w:cstheme="majorBidi"/>
          <w:sz w:val="24"/>
          <w:szCs w:val="24"/>
        </w:rPr>
        <w:t xml:space="preserve"> counter-mobilization forum</w:t>
      </w:r>
      <w:r w:rsidR="00103D6B">
        <w:rPr>
          <w:rFonts w:asciiTheme="majorBidi" w:hAnsiTheme="majorBidi" w:cstheme="majorBidi"/>
          <w:sz w:val="24"/>
          <w:szCs w:val="24"/>
        </w:rPr>
        <w:t>s</w:t>
      </w:r>
      <w:r w:rsidR="00103743">
        <w:rPr>
          <w:rFonts w:asciiTheme="majorBidi" w:hAnsiTheme="majorBidi" w:cstheme="majorBidi"/>
          <w:sz w:val="24"/>
          <w:szCs w:val="24"/>
        </w:rPr>
        <w:t xml:space="preserve"> (Carrol and </w:t>
      </w:r>
      <w:proofErr w:type="spellStart"/>
      <w:r w:rsidR="00103743">
        <w:rPr>
          <w:rFonts w:asciiTheme="majorBidi" w:hAnsiTheme="majorBidi" w:cstheme="majorBidi"/>
          <w:sz w:val="24"/>
          <w:szCs w:val="24"/>
        </w:rPr>
        <w:t>Zanoun</w:t>
      </w:r>
      <w:proofErr w:type="spellEnd"/>
      <w:r w:rsidR="00103743">
        <w:rPr>
          <w:rFonts w:asciiTheme="majorBidi" w:hAnsiTheme="majorBidi" w:cstheme="majorBidi"/>
          <w:sz w:val="24"/>
          <w:szCs w:val="24"/>
        </w:rPr>
        <w:t xml:space="preserve"> 2011</w:t>
      </w:r>
      <w:r w:rsidR="005237F3">
        <w:rPr>
          <w:rFonts w:asciiTheme="majorBidi" w:hAnsiTheme="majorBidi" w:cstheme="majorBidi"/>
          <w:sz w:val="24"/>
          <w:szCs w:val="24"/>
        </w:rPr>
        <w:t>; Goodfellow 1993</w:t>
      </w:r>
      <w:r w:rsidR="00103743">
        <w:rPr>
          <w:rFonts w:asciiTheme="majorBidi" w:hAnsiTheme="majorBidi" w:cstheme="majorBidi"/>
          <w:sz w:val="24"/>
          <w:szCs w:val="24"/>
        </w:rPr>
        <w:t>).</w:t>
      </w:r>
      <w:r w:rsidR="00103743">
        <w:rPr>
          <w:rFonts w:asciiTheme="majorBidi" w:hAnsiTheme="majorBidi" w:cstheme="majorBidi"/>
          <w:i/>
          <w:iCs/>
          <w:sz w:val="24"/>
          <w:szCs w:val="24"/>
        </w:rPr>
        <w:t xml:space="preserve"> </w:t>
      </w:r>
    </w:p>
    <w:p w14:paraId="79E6F929" w14:textId="08800631" w:rsidR="00544492" w:rsidRDefault="00C11DCA" w:rsidP="008D464D">
      <w:pPr>
        <w:spacing w:line="480" w:lineRule="auto"/>
        <w:rPr>
          <w:rFonts w:asciiTheme="majorBidi" w:hAnsiTheme="majorBidi" w:cstheme="majorBidi"/>
          <w:sz w:val="24"/>
          <w:szCs w:val="24"/>
        </w:rPr>
      </w:pPr>
      <w:r>
        <w:rPr>
          <w:rFonts w:asciiTheme="majorBidi" w:hAnsiTheme="majorBidi" w:cstheme="majorBidi"/>
          <w:sz w:val="24"/>
          <w:szCs w:val="24"/>
        </w:rPr>
        <w:tab/>
        <w:t>In addition to</w:t>
      </w:r>
      <w:r w:rsidR="00A117FF">
        <w:rPr>
          <w:rFonts w:asciiTheme="majorBidi" w:hAnsiTheme="majorBidi" w:cstheme="majorBidi"/>
          <w:sz w:val="24"/>
          <w:szCs w:val="24"/>
        </w:rPr>
        <w:t xml:space="preserve"> civil society</w:t>
      </w:r>
      <w:r>
        <w:rPr>
          <w:rFonts w:asciiTheme="majorBidi" w:hAnsiTheme="majorBidi" w:cstheme="majorBidi"/>
          <w:sz w:val="24"/>
          <w:szCs w:val="24"/>
        </w:rPr>
        <w:t xml:space="preserve"> movements, the first </w:t>
      </w:r>
      <w:r w:rsidR="00C20FB2">
        <w:rPr>
          <w:rFonts w:asciiTheme="majorBidi" w:hAnsiTheme="majorBidi" w:cstheme="majorBidi"/>
          <w:sz w:val="24"/>
          <w:szCs w:val="24"/>
        </w:rPr>
        <w:t xml:space="preserve">Alsatian autonomist party, the </w:t>
      </w:r>
      <w:proofErr w:type="spellStart"/>
      <w:r w:rsidR="00C20FB2">
        <w:rPr>
          <w:rFonts w:asciiTheme="majorBidi" w:hAnsiTheme="majorBidi" w:cstheme="majorBidi"/>
          <w:i/>
          <w:iCs/>
          <w:sz w:val="24"/>
          <w:szCs w:val="24"/>
        </w:rPr>
        <w:t>Parti</w:t>
      </w:r>
      <w:proofErr w:type="spellEnd"/>
      <w:r w:rsidR="00C20FB2">
        <w:rPr>
          <w:rFonts w:asciiTheme="majorBidi" w:hAnsiTheme="majorBidi" w:cstheme="majorBidi"/>
          <w:i/>
          <w:iCs/>
          <w:sz w:val="24"/>
          <w:szCs w:val="24"/>
        </w:rPr>
        <w:t xml:space="preserve"> </w:t>
      </w:r>
      <w:proofErr w:type="spellStart"/>
      <w:r w:rsidR="00C20FB2">
        <w:rPr>
          <w:rFonts w:asciiTheme="majorBidi" w:hAnsiTheme="majorBidi" w:cstheme="majorBidi"/>
          <w:i/>
          <w:iCs/>
          <w:sz w:val="24"/>
          <w:szCs w:val="24"/>
        </w:rPr>
        <w:t>Alsacien</w:t>
      </w:r>
      <w:proofErr w:type="spellEnd"/>
      <w:r w:rsidR="00C20FB2">
        <w:rPr>
          <w:rFonts w:asciiTheme="majorBidi" w:hAnsiTheme="majorBidi" w:cstheme="majorBidi"/>
          <w:sz w:val="24"/>
          <w:szCs w:val="24"/>
        </w:rPr>
        <w:t>, emerged in 1924, a</w:t>
      </w:r>
      <w:r w:rsidR="00B9625F">
        <w:rPr>
          <w:rFonts w:asciiTheme="majorBidi" w:hAnsiTheme="majorBidi" w:cstheme="majorBidi"/>
          <w:sz w:val="24"/>
          <w:szCs w:val="24"/>
        </w:rPr>
        <w:t xml:space="preserve">nd several others </w:t>
      </w:r>
      <w:r w:rsidR="00931827">
        <w:rPr>
          <w:rFonts w:asciiTheme="majorBidi" w:hAnsiTheme="majorBidi" w:cstheme="majorBidi"/>
          <w:sz w:val="24"/>
          <w:szCs w:val="24"/>
        </w:rPr>
        <w:t>followed</w:t>
      </w:r>
      <w:r w:rsidR="00C20FB2">
        <w:rPr>
          <w:rFonts w:asciiTheme="majorBidi" w:hAnsiTheme="majorBidi" w:cstheme="majorBidi"/>
          <w:sz w:val="24"/>
          <w:szCs w:val="24"/>
        </w:rPr>
        <w:t xml:space="preserve"> (Carrol and </w:t>
      </w:r>
      <w:proofErr w:type="spellStart"/>
      <w:r w:rsidR="00C20FB2">
        <w:rPr>
          <w:rFonts w:asciiTheme="majorBidi" w:hAnsiTheme="majorBidi" w:cstheme="majorBidi"/>
          <w:sz w:val="24"/>
          <w:szCs w:val="24"/>
        </w:rPr>
        <w:t>Zanoun</w:t>
      </w:r>
      <w:proofErr w:type="spellEnd"/>
      <w:r w:rsidR="00C20FB2">
        <w:rPr>
          <w:rFonts w:asciiTheme="majorBidi" w:hAnsiTheme="majorBidi" w:cstheme="majorBidi"/>
          <w:sz w:val="24"/>
          <w:szCs w:val="24"/>
        </w:rPr>
        <w:t xml:space="preserve"> 2011). </w:t>
      </w:r>
      <w:r w:rsidR="00B9625F">
        <w:rPr>
          <w:rFonts w:asciiTheme="majorBidi" w:hAnsiTheme="majorBidi" w:cstheme="majorBidi"/>
          <w:sz w:val="24"/>
          <w:szCs w:val="24"/>
        </w:rPr>
        <w:t xml:space="preserve">In Moselle, autonomist parties </w:t>
      </w:r>
      <w:r w:rsidR="00931827">
        <w:rPr>
          <w:rFonts w:asciiTheme="majorBidi" w:hAnsiTheme="majorBidi" w:cstheme="majorBidi"/>
          <w:sz w:val="24"/>
          <w:szCs w:val="24"/>
        </w:rPr>
        <w:t>appealed</w:t>
      </w:r>
      <w:r w:rsidR="00B9625F">
        <w:rPr>
          <w:rFonts w:asciiTheme="majorBidi" w:hAnsiTheme="majorBidi" w:cstheme="majorBidi"/>
          <w:sz w:val="24"/>
          <w:szCs w:val="24"/>
        </w:rPr>
        <w:t xml:space="preserve"> to the Protestant minority, who sought insulation from secular (and historically Catholic) French authority</w:t>
      </w:r>
      <w:r w:rsidR="000C4F41">
        <w:rPr>
          <w:rFonts w:asciiTheme="majorBidi" w:hAnsiTheme="majorBidi" w:cstheme="majorBidi"/>
          <w:sz w:val="24"/>
          <w:szCs w:val="24"/>
        </w:rPr>
        <w:t xml:space="preserve"> (Carrol and </w:t>
      </w:r>
      <w:proofErr w:type="spellStart"/>
      <w:r w:rsidR="000C4F41">
        <w:rPr>
          <w:rFonts w:asciiTheme="majorBidi" w:hAnsiTheme="majorBidi" w:cstheme="majorBidi"/>
          <w:sz w:val="24"/>
          <w:szCs w:val="24"/>
        </w:rPr>
        <w:t>Zanoun</w:t>
      </w:r>
      <w:proofErr w:type="spellEnd"/>
      <w:r w:rsidR="000C4F41">
        <w:rPr>
          <w:rFonts w:asciiTheme="majorBidi" w:hAnsiTheme="majorBidi" w:cstheme="majorBidi"/>
          <w:sz w:val="24"/>
          <w:szCs w:val="24"/>
        </w:rPr>
        <w:t xml:space="preserve"> 2011)</w:t>
      </w:r>
      <w:r w:rsidR="00B9625F">
        <w:rPr>
          <w:rFonts w:asciiTheme="majorBidi" w:hAnsiTheme="majorBidi" w:cstheme="majorBidi"/>
          <w:sz w:val="24"/>
          <w:szCs w:val="24"/>
        </w:rPr>
        <w:t xml:space="preserve">. </w:t>
      </w:r>
      <w:r w:rsidR="0039544A">
        <w:rPr>
          <w:rFonts w:asciiTheme="majorBidi" w:hAnsiTheme="majorBidi" w:cstheme="majorBidi"/>
          <w:sz w:val="24"/>
          <w:szCs w:val="24"/>
        </w:rPr>
        <w:t xml:space="preserve">Alsatian Catholics also formed a </w:t>
      </w:r>
      <w:r w:rsidR="00FF641B">
        <w:rPr>
          <w:rFonts w:asciiTheme="majorBidi" w:hAnsiTheme="majorBidi" w:cstheme="majorBidi"/>
          <w:sz w:val="24"/>
          <w:szCs w:val="24"/>
        </w:rPr>
        <w:t xml:space="preserve">Christian Democratic </w:t>
      </w:r>
      <w:r w:rsidR="0039544A">
        <w:rPr>
          <w:rFonts w:asciiTheme="majorBidi" w:hAnsiTheme="majorBidi" w:cstheme="majorBidi"/>
          <w:sz w:val="24"/>
          <w:szCs w:val="24"/>
        </w:rPr>
        <w:t>party</w:t>
      </w:r>
      <w:r w:rsidR="00FF641B">
        <w:rPr>
          <w:rFonts w:asciiTheme="majorBidi" w:hAnsiTheme="majorBidi" w:cstheme="majorBidi"/>
          <w:sz w:val="24"/>
          <w:szCs w:val="24"/>
        </w:rPr>
        <w:t xml:space="preserve">, the </w:t>
      </w:r>
      <w:r w:rsidR="00FF641B">
        <w:rPr>
          <w:rFonts w:asciiTheme="majorBidi" w:hAnsiTheme="majorBidi" w:cstheme="majorBidi"/>
          <w:i/>
          <w:iCs/>
          <w:sz w:val="24"/>
          <w:szCs w:val="24"/>
        </w:rPr>
        <w:t xml:space="preserve">Union </w:t>
      </w:r>
      <w:proofErr w:type="spellStart"/>
      <w:r w:rsidR="00FF641B">
        <w:rPr>
          <w:rFonts w:asciiTheme="majorBidi" w:hAnsiTheme="majorBidi" w:cstheme="majorBidi"/>
          <w:i/>
          <w:iCs/>
          <w:sz w:val="24"/>
          <w:szCs w:val="24"/>
        </w:rPr>
        <w:t>Populaire</w:t>
      </w:r>
      <w:proofErr w:type="spellEnd"/>
      <w:r w:rsidR="00FF641B">
        <w:rPr>
          <w:rFonts w:asciiTheme="majorBidi" w:hAnsiTheme="majorBidi" w:cstheme="majorBidi"/>
          <w:i/>
          <w:iCs/>
          <w:sz w:val="24"/>
          <w:szCs w:val="24"/>
        </w:rPr>
        <w:t xml:space="preserve"> </w:t>
      </w:r>
      <w:proofErr w:type="spellStart"/>
      <w:r w:rsidR="00FF641B">
        <w:rPr>
          <w:rFonts w:asciiTheme="majorBidi" w:hAnsiTheme="majorBidi" w:cstheme="majorBidi"/>
          <w:i/>
          <w:iCs/>
          <w:sz w:val="24"/>
          <w:szCs w:val="24"/>
        </w:rPr>
        <w:t>Républicaine</w:t>
      </w:r>
      <w:proofErr w:type="spellEnd"/>
      <w:r w:rsidR="00FF641B">
        <w:rPr>
          <w:rFonts w:asciiTheme="majorBidi" w:hAnsiTheme="majorBidi" w:cstheme="majorBidi"/>
          <w:i/>
          <w:iCs/>
          <w:sz w:val="24"/>
          <w:szCs w:val="24"/>
        </w:rPr>
        <w:t xml:space="preserve"> </w:t>
      </w:r>
      <w:r w:rsidR="00FF641B">
        <w:rPr>
          <w:rFonts w:asciiTheme="majorBidi" w:hAnsiTheme="majorBidi" w:cstheme="majorBidi"/>
          <w:sz w:val="24"/>
          <w:szCs w:val="24"/>
        </w:rPr>
        <w:t>(UPR)</w:t>
      </w:r>
      <w:r w:rsidR="0039544A">
        <w:rPr>
          <w:rFonts w:asciiTheme="majorBidi" w:hAnsiTheme="majorBidi" w:cstheme="majorBidi"/>
          <w:sz w:val="24"/>
          <w:szCs w:val="24"/>
        </w:rPr>
        <w:t xml:space="preserve"> as a guar</w:t>
      </w:r>
      <w:r w:rsidR="00B3631A">
        <w:rPr>
          <w:rFonts w:asciiTheme="majorBidi" w:hAnsiTheme="majorBidi" w:cstheme="majorBidi"/>
          <w:sz w:val="24"/>
          <w:szCs w:val="24"/>
        </w:rPr>
        <w:t xml:space="preserve">d against secular education </w:t>
      </w:r>
      <w:r w:rsidR="00C5754B">
        <w:rPr>
          <w:rFonts w:asciiTheme="majorBidi" w:hAnsiTheme="majorBidi" w:cstheme="majorBidi"/>
          <w:sz w:val="24"/>
          <w:szCs w:val="24"/>
        </w:rPr>
        <w:t xml:space="preserve">reforms (Carrol and </w:t>
      </w:r>
      <w:proofErr w:type="spellStart"/>
      <w:r w:rsidR="00C5754B">
        <w:rPr>
          <w:rFonts w:asciiTheme="majorBidi" w:hAnsiTheme="majorBidi" w:cstheme="majorBidi"/>
          <w:sz w:val="24"/>
          <w:szCs w:val="24"/>
        </w:rPr>
        <w:t>Zanoun</w:t>
      </w:r>
      <w:proofErr w:type="spellEnd"/>
      <w:r w:rsidR="00C5754B">
        <w:rPr>
          <w:rFonts w:asciiTheme="majorBidi" w:hAnsiTheme="majorBidi" w:cstheme="majorBidi"/>
          <w:sz w:val="24"/>
          <w:szCs w:val="24"/>
        </w:rPr>
        <w:t xml:space="preserve"> 2011). </w:t>
      </w:r>
      <w:r w:rsidR="00BB2C94">
        <w:rPr>
          <w:rFonts w:asciiTheme="majorBidi" w:hAnsiTheme="majorBidi" w:cstheme="majorBidi"/>
          <w:sz w:val="24"/>
          <w:szCs w:val="24"/>
        </w:rPr>
        <w:t>R</w:t>
      </w:r>
      <w:r w:rsidR="00544492">
        <w:rPr>
          <w:rFonts w:asciiTheme="majorBidi" w:hAnsiTheme="majorBidi" w:cstheme="majorBidi"/>
          <w:sz w:val="24"/>
          <w:szCs w:val="24"/>
        </w:rPr>
        <w:t>egionalist parties did not own the issue of autonomy in Alsace-</w:t>
      </w:r>
      <w:r w:rsidR="00931827">
        <w:rPr>
          <w:rFonts w:asciiTheme="majorBidi" w:hAnsiTheme="majorBidi" w:cstheme="majorBidi"/>
          <w:sz w:val="24"/>
          <w:szCs w:val="24"/>
        </w:rPr>
        <w:t xml:space="preserve">Moselle; </w:t>
      </w:r>
      <w:r w:rsidR="00544492">
        <w:rPr>
          <w:rFonts w:asciiTheme="majorBidi" w:hAnsiTheme="majorBidi" w:cstheme="majorBidi"/>
          <w:sz w:val="24"/>
          <w:szCs w:val="24"/>
        </w:rPr>
        <w:t xml:space="preserve">mainstream parties, especially socialist and communist parties, also negotiated for autonomy with state officials (Carrol and </w:t>
      </w:r>
      <w:proofErr w:type="spellStart"/>
      <w:r w:rsidR="00544492">
        <w:rPr>
          <w:rFonts w:asciiTheme="majorBidi" w:hAnsiTheme="majorBidi" w:cstheme="majorBidi"/>
          <w:sz w:val="24"/>
          <w:szCs w:val="24"/>
        </w:rPr>
        <w:t>Zanoun</w:t>
      </w:r>
      <w:proofErr w:type="spellEnd"/>
      <w:r w:rsidR="00544492">
        <w:rPr>
          <w:rFonts w:asciiTheme="majorBidi" w:hAnsiTheme="majorBidi" w:cstheme="majorBidi"/>
          <w:sz w:val="24"/>
          <w:szCs w:val="24"/>
        </w:rPr>
        <w:t xml:space="preserve"> 2011</w:t>
      </w:r>
      <w:r w:rsidR="00FE3079">
        <w:rPr>
          <w:rFonts w:asciiTheme="majorBidi" w:hAnsiTheme="majorBidi" w:cstheme="majorBidi"/>
          <w:sz w:val="24"/>
          <w:szCs w:val="24"/>
        </w:rPr>
        <w:t>; Goodfellow 1993</w:t>
      </w:r>
      <w:r w:rsidR="00544492">
        <w:rPr>
          <w:rFonts w:asciiTheme="majorBidi" w:hAnsiTheme="majorBidi" w:cstheme="majorBidi"/>
          <w:sz w:val="24"/>
          <w:szCs w:val="24"/>
        </w:rPr>
        <w:t>).</w:t>
      </w:r>
      <w:r w:rsidR="00EC2502">
        <w:rPr>
          <w:rFonts w:asciiTheme="majorBidi" w:hAnsiTheme="majorBidi" w:cstheme="majorBidi"/>
          <w:sz w:val="24"/>
          <w:szCs w:val="24"/>
        </w:rPr>
        <w:t xml:space="preserve"> </w:t>
      </w:r>
      <w:r w:rsidR="00C23A1F">
        <w:rPr>
          <w:rFonts w:asciiTheme="majorBidi" w:hAnsiTheme="majorBidi" w:cstheme="majorBidi"/>
          <w:sz w:val="24"/>
          <w:szCs w:val="24"/>
        </w:rPr>
        <w:t>T</w:t>
      </w:r>
      <w:r w:rsidR="00BB2C94">
        <w:rPr>
          <w:rFonts w:asciiTheme="majorBidi" w:hAnsiTheme="majorBidi" w:cstheme="majorBidi"/>
          <w:sz w:val="24"/>
          <w:szCs w:val="24"/>
        </w:rPr>
        <w:t>hese autonomist movements superseded ideological divides and did not align fully</w:t>
      </w:r>
      <w:r w:rsidR="00931827">
        <w:rPr>
          <w:rFonts w:asciiTheme="majorBidi" w:hAnsiTheme="majorBidi" w:cstheme="majorBidi"/>
          <w:sz w:val="24"/>
          <w:szCs w:val="24"/>
        </w:rPr>
        <w:t xml:space="preserve"> with either neighboring state</w:t>
      </w:r>
      <w:r w:rsidR="00BB2C94">
        <w:rPr>
          <w:rFonts w:asciiTheme="majorBidi" w:hAnsiTheme="majorBidi" w:cstheme="majorBidi"/>
          <w:sz w:val="24"/>
          <w:szCs w:val="24"/>
        </w:rPr>
        <w:t>:</w:t>
      </w:r>
    </w:p>
    <w:p w14:paraId="22DB09D6" w14:textId="0C62CBBA" w:rsidR="00B31A71" w:rsidRPr="00CC68C8" w:rsidRDefault="00B31A71" w:rsidP="00A04661">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BB2C94" w:rsidRPr="00BB2C94">
        <w:rPr>
          <w:rFonts w:ascii="Times New Roman" w:eastAsia="Times New Roman" w:hAnsi="Times New Roman" w:cs="Times New Roman"/>
          <w:sz w:val="24"/>
          <w:szCs w:val="24"/>
        </w:rPr>
        <w:t xml:space="preserve">for most Alsatians autonomism was neither pro-German nor anti-French. Rather, it grew out of attachment to religious, cultural and linguistic particularities that had developed during the years of annexation, firstly in reaction to widespread anti-German sentiment, and secondly in response to the </w:t>
      </w:r>
      <w:proofErr w:type="spellStart"/>
      <w:r w:rsidR="00BB2C94" w:rsidRPr="00BB2C94">
        <w:rPr>
          <w:rFonts w:ascii="Times New Roman" w:eastAsia="Times New Roman" w:hAnsi="Times New Roman" w:cs="Times New Roman"/>
          <w:sz w:val="24"/>
          <w:szCs w:val="24"/>
        </w:rPr>
        <w:t>Reichsland’s</w:t>
      </w:r>
      <w:proofErr w:type="spellEnd"/>
      <w:r w:rsidR="00BB2C94" w:rsidRPr="00BB2C94">
        <w:rPr>
          <w:rFonts w:ascii="Times New Roman" w:eastAsia="Times New Roman" w:hAnsi="Times New Roman" w:cs="Times New Roman"/>
          <w:sz w:val="24"/>
          <w:szCs w:val="24"/>
        </w:rPr>
        <w:t xml:space="preserve"> position within</w:t>
      </w:r>
      <w:r w:rsidR="00964E6E">
        <w:rPr>
          <w:rFonts w:ascii="Times New Roman" w:eastAsia="Times New Roman" w:hAnsi="Times New Roman" w:cs="Times New Roman"/>
          <w:sz w:val="24"/>
          <w:szCs w:val="24"/>
        </w:rPr>
        <w:t xml:space="preserve"> a federal state. For Paris, on </w:t>
      </w:r>
      <w:r w:rsidR="00BB2C94" w:rsidRPr="00BB2C94">
        <w:rPr>
          <w:rFonts w:ascii="Times New Roman" w:eastAsia="Times New Roman" w:hAnsi="Times New Roman" w:cs="Times New Roman"/>
          <w:sz w:val="24"/>
          <w:szCs w:val="24"/>
        </w:rPr>
        <w:t>the other hand, it was a distinctly anti-French movement</w:t>
      </w:r>
      <w:r w:rsidR="00BB2C94">
        <w:rPr>
          <w:rFonts w:ascii="Times New Roman" w:eastAsia="Times New Roman" w:hAnsi="Times New Roman" w:cs="Times New Roman"/>
          <w:sz w:val="24"/>
          <w:szCs w:val="24"/>
        </w:rPr>
        <w:t xml:space="preserve">. (Carrol and </w:t>
      </w:r>
      <w:proofErr w:type="spellStart"/>
      <w:r w:rsidR="00BB2C94">
        <w:rPr>
          <w:rFonts w:ascii="Times New Roman" w:eastAsia="Times New Roman" w:hAnsi="Times New Roman" w:cs="Times New Roman"/>
          <w:sz w:val="24"/>
          <w:szCs w:val="24"/>
        </w:rPr>
        <w:t>Zanoun</w:t>
      </w:r>
      <w:proofErr w:type="spellEnd"/>
      <w:r w:rsidR="00BB2C94">
        <w:rPr>
          <w:rFonts w:ascii="Times New Roman" w:eastAsia="Times New Roman" w:hAnsi="Times New Roman" w:cs="Times New Roman"/>
          <w:sz w:val="24"/>
          <w:szCs w:val="24"/>
        </w:rPr>
        <w:t xml:space="preserve"> 2011, 475)</w:t>
      </w:r>
    </w:p>
    <w:p w14:paraId="5CAF8FBC" w14:textId="2A115610" w:rsidR="001261BE" w:rsidRDefault="008D464D" w:rsidP="00A04661">
      <w:pPr>
        <w:spacing w:line="480" w:lineRule="auto"/>
        <w:ind w:firstLine="360"/>
        <w:rPr>
          <w:rFonts w:asciiTheme="majorBidi" w:hAnsiTheme="majorBidi" w:cstheme="majorBidi"/>
          <w:sz w:val="24"/>
          <w:szCs w:val="24"/>
        </w:rPr>
      </w:pPr>
      <w:r>
        <w:rPr>
          <w:rFonts w:asciiTheme="majorBidi" w:hAnsiTheme="majorBidi" w:cstheme="majorBidi"/>
          <w:sz w:val="24"/>
          <w:szCs w:val="24"/>
        </w:rPr>
        <w:t xml:space="preserve">As these parties gained support, the central government felt a growing threat (Carrol and </w:t>
      </w:r>
      <w:proofErr w:type="spellStart"/>
      <w:r>
        <w:rPr>
          <w:rFonts w:asciiTheme="majorBidi" w:hAnsiTheme="majorBidi" w:cstheme="majorBidi"/>
          <w:sz w:val="24"/>
          <w:szCs w:val="24"/>
        </w:rPr>
        <w:t>Zanoun</w:t>
      </w:r>
      <w:proofErr w:type="spellEnd"/>
      <w:r>
        <w:rPr>
          <w:rFonts w:asciiTheme="majorBidi" w:hAnsiTheme="majorBidi" w:cstheme="majorBidi"/>
          <w:sz w:val="24"/>
          <w:szCs w:val="24"/>
        </w:rPr>
        <w:t xml:space="preserve"> 2011). </w:t>
      </w:r>
      <w:r w:rsidR="00364917">
        <w:rPr>
          <w:rFonts w:asciiTheme="majorBidi" w:hAnsiTheme="majorBidi" w:cstheme="majorBidi"/>
          <w:sz w:val="24"/>
          <w:szCs w:val="24"/>
        </w:rPr>
        <w:t>Pro-French activists clashed with autonomists at a rally co-organized by UPR and the French</w:t>
      </w:r>
      <w:r w:rsidR="00F34493">
        <w:rPr>
          <w:rFonts w:asciiTheme="majorBidi" w:hAnsiTheme="majorBidi" w:cstheme="majorBidi"/>
          <w:sz w:val="24"/>
          <w:szCs w:val="24"/>
        </w:rPr>
        <w:t xml:space="preserve"> Communist Party on</w:t>
      </w:r>
      <w:r w:rsidR="00364917">
        <w:rPr>
          <w:rFonts w:asciiTheme="majorBidi" w:hAnsiTheme="majorBidi" w:cstheme="majorBidi"/>
          <w:sz w:val="24"/>
          <w:szCs w:val="24"/>
        </w:rPr>
        <w:t xml:space="preserve"> “Bloody Sunday” in 1926, which strengthened polarization in the region (Goodfellow 1993). </w:t>
      </w:r>
      <w:r w:rsidR="00A96BDC">
        <w:rPr>
          <w:rFonts w:asciiTheme="majorBidi" w:hAnsiTheme="majorBidi" w:cstheme="majorBidi"/>
          <w:sz w:val="24"/>
          <w:szCs w:val="24"/>
        </w:rPr>
        <w:t xml:space="preserve">The state government further feared this </w:t>
      </w:r>
      <w:r w:rsidR="00964E6E">
        <w:rPr>
          <w:rFonts w:asciiTheme="majorBidi" w:hAnsiTheme="majorBidi" w:cstheme="majorBidi"/>
          <w:sz w:val="24"/>
          <w:szCs w:val="24"/>
        </w:rPr>
        <w:t>movement</w:t>
      </w:r>
      <w:r w:rsidR="00A96BDC">
        <w:rPr>
          <w:rFonts w:asciiTheme="majorBidi" w:hAnsiTheme="majorBidi" w:cstheme="majorBidi"/>
          <w:sz w:val="24"/>
          <w:szCs w:val="24"/>
        </w:rPr>
        <w:t xml:space="preserve"> </w:t>
      </w:r>
      <w:r w:rsidR="00964E6E">
        <w:rPr>
          <w:rFonts w:asciiTheme="majorBidi" w:hAnsiTheme="majorBidi" w:cstheme="majorBidi"/>
          <w:sz w:val="24"/>
          <w:szCs w:val="24"/>
        </w:rPr>
        <w:t>as Germany</w:t>
      </w:r>
      <w:r w:rsidR="002E2BB5">
        <w:rPr>
          <w:rFonts w:asciiTheme="majorBidi" w:hAnsiTheme="majorBidi" w:cstheme="majorBidi"/>
          <w:sz w:val="24"/>
          <w:szCs w:val="24"/>
        </w:rPr>
        <w:t xml:space="preserve"> financial</w:t>
      </w:r>
      <w:r w:rsidR="00964E6E">
        <w:rPr>
          <w:rFonts w:asciiTheme="majorBidi" w:hAnsiTheme="majorBidi" w:cstheme="majorBidi"/>
          <w:sz w:val="24"/>
          <w:szCs w:val="24"/>
        </w:rPr>
        <w:t>ly supported</w:t>
      </w:r>
      <w:r w:rsidR="002E2BB5">
        <w:rPr>
          <w:rFonts w:asciiTheme="majorBidi" w:hAnsiTheme="majorBidi" w:cstheme="majorBidi"/>
          <w:sz w:val="24"/>
          <w:szCs w:val="24"/>
        </w:rPr>
        <w:t xml:space="preserve"> autonomist publications such as </w:t>
      </w:r>
      <w:r w:rsidR="002E2BB5">
        <w:rPr>
          <w:rFonts w:asciiTheme="majorBidi" w:hAnsiTheme="majorBidi" w:cstheme="majorBidi"/>
          <w:i/>
          <w:iCs/>
          <w:sz w:val="24"/>
          <w:szCs w:val="24"/>
        </w:rPr>
        <w:t xml:space="preserve">Die </w:t>
      </w:r>
      <w:proofErr w:type="spellStart"/>
      <w:r w:rsidR="002E2BB5">
        <w:rPr>
          <w:rFonts w:asciiTheme="majorBidi" w:hAnsiTheme="majorBidi" w:cstheme="majorBidi"/>
          <w:i/>
          <w:iCs/>
          <w:sz w:val="24"/>
          <w:szCs w:val="24"/>
        </w:rPr>
        <w:t>Zunkunft</w:t>
      </w:r>
      <w:proofErr w:type="spellEnd"/>
      <w:r w:rsidR="002E2BB5">
        <w:rPr>
          <w:rFonts w:asciiTheme="majorBidi" w:hAnsiTheme="majorBidi" w:cstheme="majorBidi"/>
          <w:sz w:val="24"/>
          <w:szCs w:val="24"/>
        </w:rPr>
        <w:t>, which gained 30</w:t>
      </w:r>
      <w:r w:rsidR="00A96BDC">
        <w:rPr>
          <w:rFonts w:asciiTheme="majorBidi" w:hAnsiTheme="majorBidi" w:cstheme="majorBidi"/>
          <w:sz w:val="24"/>
          <w:szCs w:val="24"/>
        </w:rPr>
        <w:t xml:space="preserve">,000 readers </w:t>
      </w:r>
      <w:r w:rsidR="00A96BDC">
        <w:rPr>
          <w:rFonts w:asciiTheme="majorBidi" w:hAnsiTheme="majorBidi" w:cstheme="majorBidi"/>
          <w:sz w:val="24"/>
          <w:szCs w:val="24"/>
        </w:rPr>
        <w:lastRenderedPageBreak/>
        <w:t>in its f</w:t>
      </w:r>
      <w:r w:rsidR="00093659">
        <w:rPr>
          <w:rFonts w:asciiTheme="majorBidi" w:hAnsiTheme="majorBidi" w:cstheme="majorBidi"/>
          <w:sz w:val="24"/>
          <w:szCs w:val="24"/>
        </w:rPr>
        <w:t xml:space="preserve">irst year </w:t>
      </w:r>
      <w:r w:rsidR="002E2BB5">
        <w:rPr>
          <w:rFonts w:asciiTheme="majorBidi" w:hAnsiTheme="majorBidi" w:cstheme="majorBidi"/>
          <w:sz w:val="24"/>
          <w:szCs w:val="24"/>
        </w:rPr>
        <w:t xml:space="preserve">(Carrol and </w:t>
      </w:r>
      <w:proofErr w:type="spellStart"/>
      <w:r w:rsidR="002E2BB5">
        <w:rPr>
          <w:rFonts w:asciiTheme="majorBidi" w:hAnsiTheme="majorBidi" w:cstheme="majorBidi"/>
          <w:sz w:val="24"/>
          <w:szCs w:val="24"/>
        </w:rPr>
        <w:t>Zanoun</w:t>
      </w:r>
      <w:proofErr w:type="spellEnd"/>
      <w:r w:rsidR="002E2BB5">
        <w:rPr>
          <w:rFonts w:asciiTheme="majorBidi" w:hAnsiTheme="majorBidi" w:cstheme="majorBidi"/>
          <w:sz w:val="24"/>
          <w:szCs w:val="24"/>
        </w:rPr>
        <w:t xml:space="preserve"> 2011). </w:t>
      </w:r>
      <w:r w:rsidR="003D31A4">
        <w:rPr>
          <w:rFonts w:asciiTheme="majorBidi" w:hAnsiTheme="majorBidi" w:cstheme="majorBidi"/>
          <w:sz w:val="24"/>
          <w:szCs w:val="24"/>
        </w:rPr>
        <w:t>Although most autonomists did not favor return</w:t>
      </w:r>
      <w:r w:rsidR="00F41E11">
        <w:rPr>
          <w:rFonts w:asciiTheme="majorBidi" w:hAnsiTheme="majorBidi" w:cstheme="majorBidi"/>
          <w:sz w:val="24"/>
          <w:szCs w:val="24"/>
        </w:rPr>
        <w:t>ing to German rule, there were more cultural affinities with</w:t>
      </w:r>
      <w:r w:rsidR="003D31A4">
        <w:rPr>
          <w:rFonts w:asciiTheme="majorBidi" w:hAnsiTheme="majorBidi" w:cstheme="majorBidi"/>
          <w:sz w:val="24"/>
          <w:szCs w:val="24"/>
        </w:rPr>
        <w:t xml:space="preserve"> German</w:t>
      </w:r>
      <w:r w:rsidR="00C23A1F">
        <w:rPr>
          <w:rFonts w:asciiTheme="majorBidi" w:hAnsiTheme="majorBidi" w:cstheme="majorBidi"/>
          <w:sz w:val="24"/>
          <w:szCs w:val="24"/>
        </w:rPr>
        <w:t>y</w:t>
      </w:r>
      <w:r w:rsidR="00F41E11">
        <w:rPr>
          <w:rFonts w:asciiTheme="majorBidi" w:hAnsiTheme="majorBidi" w:cstheme="majorBidi"/>
          <w:sz w:val="24"/>
          <w:szCs w:val="24"/>
        </w:rPr>
        <w:t xml:space="preserve"> than with</w:t>
      </w:r>
      <w:r w:rsidR="003D31A4">
        <w:rPr>
          <w:rFonts w:asciiTheme="majorBidi" w:hAnsiTheme="majorBidi" w:cstheme="majorBidi"/>
          <w:sz w:val="24"/>
          <w:szCs w:val="24"/>
        </w:rPr>
        <w:t xml:space="preserve"> France</w:t>
      </w:r>
      <w:r w:rsidR="00215461">
        <w:rPr>
          <w:rFonts w:asciiTheme="majorBidi" w:hAnsiTheme="majorBidi" w:cstheme="majorBidi"/>
          <w:sz w:val="24"/>
          <w:szCs w:val="24"/>
        </w:rPr>
        <w:t xml:space="preserve">, and the question of national identity was explored in </w:t>
      </w:r>
      <w:r w:rsidR="00F41E11">
        <w:rPr>
          <w:rFonts w:asciiTheme="majorBidi" w:hAnsiTheme="majorBidi" w:cstheme="majorBidi"/>
          <w:sz w:val="24"/>
          <w:szCs w:val="24"/>
        </w:rPr>
        <w:t xml:space="preserve">media from journalism to </w:t>
      </w:r>
      <w:r w:rsidR="00215461">
        <w:rPr>
          <w:rFonts w:asciiTheme="majorBidi" w:hAnsiTheme="majorBidi" w:cstheme="majorBidi"/>
          <w:sz w:val="24"/>
          <w:szCs w:val="24"/>
        </w:rPr>
        <w:t xml:space="preserve">theatre and literature </w:t>
      </w:r>
      <w:r w:rsidR="003D31A4">
        <w:rPr>
          <w:rFonts w:asciiTheme="majorBidi" w:hAnsiTheme="majorBidi" w:cstheme="majorBidi"/>
          <w:sz w:val="24"/>
          <w:szCs w:val="24"/>
        </w:rPr>
        <w:t xml:space="preserve">(Goodfellow 1993). </w:t>
      </w:r>
      <w:r w:rsidR="00544492">
        <w:rPr>
          <w:rFonts w:asciiTheme="majorBidi" w:hAnsiTheme="majorBidi" w:cstheme="majorBidi"/>
          <w:sz w:val="24"/>
          <w:szCs w:val="24"/>
        </w:rPr>
        <w:t xml:space="preserve">By late 1927, France banned separatist newspapers </w:t>
      </w:r>
      <w:r w:rsidR="00FF1294">
        <w:rPr>
          <w:rFonts w:asciiTheme="majorBidi" w:hAnsiTheme="majorBidi" w:cstheme="majorBidi"/>
          <w:sz w:val="24"/>
          <w:szCs w:val="24"/>
        </w:rPr>
        <w:t>(though some</w:t>
      </w:r>
      <w:r w:rsidR="00E37633">
        <w:rPr>
          <w:rFonts w:asciiTheme="majorBidi" w:hAnsiTheme="majorBidi" w:cstheme="majorBidi"/>
          <w:sz w:val="24"/>
          <w:szCs w:val="24"/>
        </w:rPr>
        <w:t xml:space="preserve"> continued underground) </w:t>
      </w:r>
      <w:r w:rsidR="00544492">
        <w:rPr>
          <w:rFonts w:asciiTheme="majorBidi" w:hAnsiTheme="majorBidi" w:cstheme="majorBidi"/>
          <w:sz w:val="24"/>
          <w:szCs w:val="24"/>
        </w:rPr>
        <w:t xml:space="preserve">and arrested </w:t>
      </w:r>
      <w:r w:rsidR="003C4BCB">
        <w:rPr>
          <w:rFonts w:asciiTheme="majorBidi" w:hAnsiTheme="majorBidi" w:cstheme="majorBidi"/>
          <w:sz w:val="24"/>
          <w:szCs w:val="24"/>
        </w:rPr>
        <w:t>15</w:t>
      </w:r>
      <w:r w:rsidR="00544492">
        <w:rPr>
          <w:rFonts w:asciiTheme="majorBidi" w:hAnsiTheme="majorBidi" w:cstheme="majorBidi"/>
          <w:sz w:val="24"/>
          <w:szCs w:val="24"/>
        </w:rPr>
        <w:t xml:space="preserve"> leaders of the Alsatian autonomist movement (Carrol and </w:t>
      </w:r>
      <w:proofErr w:type="spellStart"/>
      <w:r w:rsidR="00544492">
        <w:rPr>
          <w:rFonts w:asciiTheme="majorBidi" w:hAnsiTheme="majorBidi" w:cstheme="majorBidi"/>
          <w:sz w:val="24"/>
          <w:szCs w:val="24"/>
        </w:rPr>
        <w:t>Zanoun</w:t>
      </w:r>
      <w:proofErr w:type="spellEnd"/>
      <w:r w:rsidR="00544492">
        <w:rPr>
          <w:rFonts w:asciiTheme="majorBidi" w:hAnsiTheme="majorBidi" w:cstheme="majorBidi"/>
          <w:sz w:val="24"/>
          <w:szCs w:val="24"/>
        </w:rPr>
        <w:t xml:space="preserve"> 2011</w:t>
      </w:r>
      <w:r w:rsidR="00E37633">
        <w:rPr>
          <w:rFonts w:asciiTheme="majorBidi" w:hAnsiTheme="majorBidi" w:cstheme="majorBidi"/>
          <w:sz w:val="24"/>
          <w:szCs w:val="24"/>
        </w:rPr>
        <w:t>; Goodfellow 1993</w:t>
      </w:r>
      <w:r w:rsidR="001261BE">
        <w:rPr>
          <w:rFonts w:asciiTheme="majorBidi" w:hAnsiTheme="majorBidi" w:cstheme="majorBidi"/>
          <w:sz w:val="24"/>
          <w:szCs w:val="24"/>
        </w:rPr>
        <w:t xml:space="preserve">). </w:t>
      </w:r>
    </w:p>
    <w:p w14:paraId="3BEEC881" w14:textId="45019885" w:rsidR="00AB4757" w:rsidRDefault="001261BE" w:rsidP="00964E6E">
      <w:pPr>
        <w:spacing w:line="480" w:lineRule="auto"/>
        <w:ind w:firstLine="360"/>
        <w:rPr>
          <w:rFonts w:asciiTheme="majorBidi" w:hAnsiTheme="majorBidi" w:cstheme="majorBidi"/>
          <w:sz w:val="24"/>
          <w:szCs w:val="24"/>
        </w:rPr>
      </w:pPr>
      <w:r>
        <w:rPr>
          <w:rFonts w:asciiTheme="majorBidi" w:hAnsiTheme="majorBidi" w:cstheme="majorBidi"/>
          <w:sz w:val="24"/>
          <w:szCs w:val="24"/>
        </w:rPr>
        <w:t>The arrests</w:t>
      </w:r>
      <w:r w:rsidR="00544492">
        <w:rPr>
          <w:rFonts w:asciiTheme="majorBidi" w:hAnsiTheme="majorBidi" w:cstheme="majorBidi"/>
          <w:sz w:val="24"/>
          <w:szCs w:val="24"/>
        </w:rPr>
        <w:t xml:space="preserve"> created a conundrum for the central government, because among the arrestees were UPR members Joseph </w:t>
      </w:r>
      <w:proofErr w:type="spellStart"/>
      <w:r w:rsidR="00544492">
        <w:rPr>
          <w:rFonts w:asciiTheme="majorBidi" w:hAnsiTheme="majorBidi" w:cstheme="majorBidi"/>
          <w:sz w:val="24"/>
          <w:szCs w:val="24"/>
        </w:rPr>
        <w:t>Rossé</w:t>
      </w:r>
      <w:proofErr w:type="spellEnd"/>
      <w:r w:rsidR="00544492">
        <w:rPr>
          <w:rFonts w:asciiTheme="majorBidi" w:hAnsiTheme="majorBidi" w:cstheme="majorBidi"/>
          <w:sz w:val="24"/>
          <w:szCs w:val="24"/>
        </w:rPr>
        <w:t xml:space="preserve"> and </w:t>
      </w:r>
      <w:proofErr w:type="spellStart"/>
      <w:r w:rsidR="00544492">
        <w:rPr>
          <w:rFonts w:asciiTheme="majorBidi" w:hAnsiTheme="majorBidi" w:cstheme="majorBidi"/>
          <w:sz w:val="24"/>
          <w:szCs w:val="24"/>
        </w:rPr>
        <w:t>Eugène</w:t>
      </w:r>
      <w:proofErr w:type="spellEnd"/>
      <w:r w:rsidR="00544492">
        <w:rPr>
          <w:rFonts w:asciiTheme="majorBidi" w:hAnsiTheme="majorBidi" w:cstheme="majorBidi"/>
          <w:sz w:val="24"/>
          <w:szCs w:val="24"/>
        </w:rPr>
        <w:t xml:space="preserve"> </w:t>
      </w:r>
      <w:proofErr w:type="spellStart"/>
      <w:r w:rsidR="00544492">
        <w:rPr>
          <w:rFonts w:asciiTheme="majorBidi" w:hAnsiTheme="majorBidi" w:cstheme="majorBidi"/>
          <w:sz w:val="24"/>
          <w:szCs w:val="24"/>
        </w:rPr>
        <w:t>Ricklin</w:t>
      </w:r>
      <w:proofErr w:type="spellEnd"/>
      <w:r w:rsidR="003B1C7C">
        <w:rPr>
          <w:rFonts w:asciiTheme="majorBidi" w:hAnsiTheme="majorBidi" w:cstheme="majorBidi"/>
          <w:sz w:val="24"/>
          <w:szCs w:val="24"/>
        </w:rPr>
        <w:t xml:space="preserve">, who were elected to the </w:t>
      </w:r>
      <w:proofErr w:type="spellStart"/>
      <w:r w:rsidR="003B1C7C">
        <w:rPr>
          <w:rFonts w:asciiTheme="majorBidi" w:hAnsiTheme="majorBidi" w:cstheme="majorBidi"/>
          <w:i/>
          <w:iCs/>
          <w:sz w:val="24"/>
          <w:szCs w:val="24"/>
        </w:rPr>
        <w:t>Assemblé</w:t>
      </w:r>
      <w:proofErr w:type="spellEnd"/>
      <w:r w:rsidR="003B1C7C">
        <w:rPr>
          <w:rFonts w:asciiTheme="majorBidi" w:hAnsiTheme="majorBidi" w:cstheme="majorBidi"/>
          <w:i/>
          <w:iCs/>
          <w:sz w:val="24"/>
          <w:szCs w:val="24"/>
        </w:rPr>
        <w:t xml:space="preserve"> </w:t>
      </w:r>
      <w:proofErr w:type="spellStart"/>
      <w:r w:rsidR="003B1C7C">
        <w:rPr>
          <w:rFonts w:asciiTheme="majorBidi" w:hAnsiTheme="majorBidi" w:cstheme="majorBidi"/>
          <w:i/>
          <w:iCs/>
          <w:sz w:val="24"/>
          <w:szCs w:val="24"/>
        </w:rPr>
        <w:t>Nationale</w:t>
      </w:r>
      <w:proofErr w:type="spellEnd"/>
      <w:r w:rsidR="003B1C7C">
        <w:rPr>
          <w:rFonts w:asciiTheme="majorBidi" w:hAnsiTheme="majorBidi" w:cstheme="majorBidi"/>
          <w:i/>
          <w:iCs/>
          <w:sz w:val="24"/>
          <w:szCs w:val="24"/>
        </w:rPr>
        <w:t xml:space="preserve"> </w:t>
      </w:r>
      <w:r w:rsidR="00964E6E">
        <w:rPr>
          <w:rFonts w:asciiTheme="majorBidi" w:hAnsiTheme="majorBidi" w:cstheme="majorBidi"/>
          <w:sz w:val="24"/>
          <w:szCs w:val="24"/>
        </w:rPr>
        <w:t>in April 1928</w:t>
      </w:r>
      <w:r w:rsidR="004351A9">
        <w:rPr>
          <w:rFonts w:asciiTheme="majorBidi" w:hAnsiTheme="majorBidi" w:cstheme="majorBidi"/>
          <w:sz w:val="24"/>
          <w:szCs w:val="24"/>
        </w:rPr>
        <w:t xml:space="preserve"> (Carrol and </w:t>
      </w:r>
      <w:proofErr w:type="spellStart"/>
      <w:r w:rsidR="004351A9">
        <w:rPr>
          <w:rFonts w:asciiTheme="majorBidi" w:hAnsiTheme="majorBidi" w:cstheme="majorBidi"/>
          <w:sz w:val="24"/>
          <w:szCs w:val="24"/>
        </w:rPr>
        <w:t>Zanoun</w:t>
      </w:r>
      <w:proofErr w:type="spellEnd"/>
      <w:r w:rsidR="004351A9">
        <w:rPr>
          <w:rFonts w:asciiTheme="majorBidi" w:hAnsiTheme="majorBidi" w:cstheme="majorBidi"/>
          <w:sz w:val="24"/>
          <w:szCs w:val="24"/>
        </w:rPr>
        <w:t xml:space="preserve"> 2011</w:t>
      </w:r>
      <w:r w:rsidR="003B1C7C">
        <w:rPr>
          <w:rFonts w:asciiTheme="majorBidi" w:hAnsiTheme="majorBidi" w:cstheme="majorBidi"/>
          <w:sz w:val="24"/>
          <w:szCs w:val="24"/>
        </w:rPr>
        <w:t>; Goodfellow 1993</w:t>
      </w:r>
      <w:r w:rsidR="004351A9">
        <w:rPr>
          <w:rFonts w:asciiTheme="majorBidi" w:hAnsiTheme="majorBidi" w:cstheme="majorBidi"/>
          <w:sz w:val="24"/>
          <w:szCs w:val="24"/>
        </w:rPr>
        <w:t>)</w:t>
      </w:r>
      <w:r w:rsidR="00544492">
        <w:rPr>
          <w:rFonts w:asciiTheme="majorBidi" w:hAnsiTheme="majorBidi" w:cstheme="majorBidi"/>
          <w:sz w:val="24"/>
          <w:szCs w:val="24"/>
        </w:rPr>
        <w:t>.</w:t>
      </w:r>
      <w:r w:rsidR="00E002F4">
        <w:rPr>
          <w:rFonts w:asciiTheme="majorBidi" w:hAnsiTheme="majorBidi" w:cstheme="majorBidi"/>
          <w:sz w:val="24"/>
          <w:szCs w:val="24"/>
        </w:rPr>
        <w:t xml:space="preserve"> </w:t>
      </w:r>
      <w:r w:rsidR="003C4BCB">
        <w:rPr>
          <w:rFonts w:asciiTheme="majorBidi" w:hAnsiTheme="majorBidi" w:cstheme="majorBidi"/>
          <w:sz w:val="24"/>
          <w:szCs w:val="24"/>
        </w:rPr>
        <w:t>I</w:t>
      </w:r>
      <w:r w:rsidR="00E002F4">
        <w:rPr>
          <w:rFonts w:asciiTheme="majorBidi" w:hAnsiTheme="majorBidi" w:cstheme="majorBidi"/>
          <w:sz w:val="24"/>
          <w:szCs w:val="24"/>
        </w:rPr>
        <w:t>n the</w:t>
      </w:r>
      <w:r>
        <w:rPr>
          <w:rFonts w:asciiTheme="majorBidi" w:hAnsiTheme="majorBidi" w:cstheme="majorBidi"/>
          <w:sz w:val="24"/>
          <w:szCs w:val="24"/>
        </w:rPr>
        <w:t xml:space="preserve"> highly publicized</w:t>
      </w:r>
      <w:r w:rsidR="006E0D87">
        <w:rPr>
          <w:rFonts w:asciiTheme="majorBidi" w:hAnsiTheme="majorBidi" w:cstheme="majorBidi"/>
          <w:sz w:val="24"/>
          <w:szCs w:val="24"/>
        </w:rPr>
        <w:t xml:space="preserve"> Colmar Trials in May</w:t>
      </w:r>
      <w:r w:rsidR="003C4BCB">
        <w:rPr>
          <w:rFonts w:asciiTheme="majorBidi" w:hAnsiTheme="majorBidi" w:cstheme="majorBidi"/>
          <w:sz w:val="24"/>
          <w:szCs w:val="24"/>
        </w:rPr>
        <w:t xml:space="preserve"> 1928, four</w:t>
      </w:r>
      <w:r w:rsidR="00E002F4">
        <w:rPr>
          <w:rFonts w:asciiTheme="majorBidi" w:hAnsiTheme="majorBidi" w:cstheme="majorBidi"/>
          <w:sz w:val="24"/>
          <w:szCs w:val="24"/>
        </w:rPr>
        <w:t xml:space="preserve"> of them, including </w:t>
      </w:r>
      <w:proofErr w:type="spellStart"/>
      <w:r w:rsidR="00E002F4">
        <w:rPr>
          <w:rFonts w:asciiTheme="majorBidi" w:hAnsiTheme="majorBidi" w:cstheme="majorBidi"/>
          <w:sz w:val="24"/>
          <w:szCs w:val="24"/>
        </w:rPr>
        <w:t>Rossé</w:t>
      </w:r>
      <w:proofErr w:type="spellEnd"/>
      <w:r w:rsidR="00E002F4">
        <w:rPr>
          <w:rFonts w:asciiTheme="majorBidi" w:hAnsiTheme="majorBidi" w:cstheme="majorBidi"/>
          <w:sz w:val="24"/>
          <w:szCs w:val="24"/>
        </w:rPr>
        <w:t xml:space="preserve"> and </w:t>
      </w:r>
      <w:proofErr w:type="spellStart"/>
      <w:r w:rsidR="00E002F4">
        <w:rPr>
          <w:rFonts w:asciiTheme="majorBidi" w:hAnsiTheme="majorBidi" w:cstheme="majorBidi"/>
          <w:sz w:val="24"/>
          <w:szCs w:val="24"/>
        </w:rPr>
        <w:t>Ricklin</w:t>
      </w:r>
      <w:proofErr w:type="spellEnd"/>
      <w:r w:rsidR="00E002F4">
        <w:rPr>
          <w:rFonts w:asciiTheme="majorBidi" w:hAnsiTheme="majorBidi" w:cstheme="majorBidi"/>
          <w:sz w:val="24"/>
          <w:szCs w:val="24"/>
        </w:rPr>
        <w:t>, were found guilty of plots against the state</w:t>
      </w:r>
      <w:r w:rsidR="00A83B73">
        <w:rPr>
          <w:rFonts w:asciiTheme="majorBidi" w:hAnsiTheme="majorBidi" w:cstheme="majorBidi"/>
          <w:sz w:val="24"/>
          <w:szCs w:val="24"/>
        </w:rPr>
        <w:t xml:space="preserve"> (Carrol and </w:t>
      </w:r>
      <w:proofErr w:type="spellStart"/>
      <w:r w:rsidR="00A83B73">
        <w:rPr>
          <w:rFonts w:asciiTheme="majorBidi" w:hAnsiTheme="majorBidi" w:cstheme="majorBidi"/>
          <w:sz w:val="24"/>
          <w:szCs w:val="24"/>
        </w:rPr>
        <w:t>Zanoun</w:t>
      </w:r>
      <w:proofErr w:type="spellEnd"/>
      <w:r w:rsidR="00A83B73">
        <w:rPr>
          <w:rFonts w:asciiTheme="majorBidi" w:hAnsiTheme="majorBidi" w:cstheme="majorBidi"/>
          <w:sz w:val="24"/>
          <w:szCs w:val="24"/>
        </w:rPr>
        <w:t xml:space="preserve"> 2011</w:t>
      </w:r>
      <w:r>
        <w:rPr>
          <w:rFonts w:asciiTheme="majorBidi" w:hAnsiTheme="majorBidi" w:cstheme="majorBidi"/>
          <w:sz w:val="24"/>
          <w:szCs w:val="24"/>
        </w:rPr>
        <w:t>; Goodfellow 1993</w:t>
      </w:r>
      <w:r w:rsidR="00A83B73">
        <w:rPr>
          <w:rFonts w:asciiTheme="majorBidi" w:hAnsiTheme="majorBidi" w:cstheme="majorBidi"/>
          <w:sz w:val="24"/>
          <w:szCs w:val="24"/>
        </w:rPr>
        <w:t xml:space="preserve">). </w:t>
      </w:r>
      <w:r w:rsidR="00E002F4">
        <w:rPr>
          <w:rFonts w:asciiTheme="majorBidi" w:hAnsiTheme="majorBidi" w:cstheme="majorBidi"/>
          <w:sz w:val="24"/>
          <w:szCs w:val="24"/>
        </w:rPr>
        <w:t xml:space="preserve">They were subsequently pardoned in the wake of </w:t>
      </w:r>
      <w:r w:rsidR="003C4BCB">
        <w:rPr>
          <w:rFonts w:asciiTheme="majorBidi" w:hAnsiTheme="majorBidi" w:cstheme="majorBidi"/>
          <w:sz w:val="24"/>
          <w:szCs w:val="24"/>
        </w:rPr>
        <w:t xml:space="preserve">violent </w:t>
      </w:r>
      <w:r w:rsidR="00E002F4">
        <w:rPr>
          <w:rFonts w:asciiTheme="majorBidi" w:hAnsiTheme="majorBidi" w:cstheme="majorBidi"/>
          <w:sz w:val="24"/>
          <w:szCs w:val="24"/>
        </w:rPr>
        <w:t>protests</w:t>
      </w:r>
      <w:r w:rsidR="003C4BCB">
        <w:rPr>
          <w:rFonts w:asciiTheme="majorBidi" w:hAnsiTheme="majorBidi" w:cstheme="majorBidi"/>
          <w:sz w:val="24"/>
          <w:szCs w:val="24"/>
        </w:rPr>
        <w:t xml:space="preserve">, </w:t>
      </w:r>
      <w:r w:rsidR="003B1C7C">
        <w:rPr>
          <w:rFonts w:asciiTheme="majorBidi" w:hAnsiTheme="majorBidi" w:cstheme="majorBidi"/>
          <w:sz w:val="24"/>
          <w:szCs w:val="24"/>
        </w:rPr>
        <w:t xml:space="preserve">which </w:t>
      </w:r>
      <w:r w:rsidR="00E002F4">
        <w:rPr>
          <w:rFonts w:asciiTheme="majorBidi" w:hAnsiTheme="majorBidi" w:cstheme="majorBidi"/>
          <w:sz w:val="24"/>
          <w:szCs w:val="24"/>
        </w:rPr>
        <w:t>France feared would spread beyond Alsace-Moselle’</w:t>
      </w:r>
      <w:r w:rsidR="00851DC8">
        <w:rPr>
          <w:rFonts w:asciiTheme="majorBidi" w:hAnsiTheme="majorBidi" w:cstheme="majorBidi"/>
          <w:sz w:val="24"/>
          <w:szCs w:val="24"/>
        </w:rPr>
        <w:t xml:space="preserve">s borders (Carrol and </w:t>
      </w:r>
      <w:proofErr w:type="spellStart"/>
      <w:r w:rsidR="00851DC8">
        <w:rPr>
          <w:rFonts w:asciiTheme="majorBidi" w:hAnsiTheme="majorBidi" w:cstheme="majorBidi"/>
          <w:sz w:val="24"/>
          <w:szCs w:val="24"/>
        </w:rPr>
        <w:t>Zanoun</w:t>
      </w:r>
      <w:proofErr w:type="spellEnd"/>
      <w:r w:rsidR="00851DC8">
        <w:rPr>
          <w:rFonts w:asciiTheme="majorBidi" w:hAnsiTheme="majorBidi" w:cstheme="majorBidi"/>
          <w:sz w:val="24"/>
          <w:szCs w:val="24"/>
        </w:rPr>
        <w:t xml:space="preserve"> 2011). </w:t>
      </w:r>
    </w:p>
    <w:p w14:paraId="59793EA3" w14:textId="5C585EDE" w:rsidR="00E45BC4" w:rsidRDefault="006678FF" w:rsidP="007D21FA">
      <w:pPr>
        <w:spacing w:line="480" w:lineRule="auto"/>
        <w:ind w:firstLine="360"/>
        <w:rPr>
          <w:rFonts w:asciiTheme="majorBidi" w:hAnsiTheme="majorBidi" w:cstheme="majorBidi"/>
          <w:sz w:val="24"/>
          <w:szCs w:val="24"/>
        </w:rPr>
      </w:pPr>
      <w:r>
        <w:rPr>
          <w:rFonts w:asciiTheme="majorBidi" w:hAnsiTheme="majorBidi" w:cstheme="majorBidi"/>
          <w:sz w:val="24"/>
          <w:szCs w:val="24"/>
        </w:rPr>
        <w:t>Autonomis</w:t>
      </w:r>
      <w:r w:rsidR="00C1645F">
        <w:rPr>
          <w:rFonts w:asciiTheme="majorBidi" w:hAnsiTheme="majorBidi" w:cstheme="majorBidi"/>
          <w:sz w:val="24"/>
          <w:szCs w:val="24"/>
        </w:rPr>
        <w:t>t movements faded around 1929 after</w:t>
      </w:r>
      <w:r>
        <w:rPr>
          <w:rFonts w:asciiTheme="majorBidi" w:hAnsiTheme="majorBidi" w:cstheme="majorBidi"/>
          <w:sz w:val="24"/>
          <w:szCs w:val="24"/>
        </w:rPr>
        <w:t xml:space="preserve"> the central government offered </w:t>
      </w:r>
      <w:r w:rsidR="00C23A1F">
        <w:rPr>
          <w:rFonts w:asciiTheme="majorBidi" w:hAnsiTheme="majorBidi" w:cstheme="majorBidi"/>
          <w:sz w:val="24"/>
          <w:szCs w:val="24"/>
        </w:rPr>
        <w:t xml:space="preserve">more </w:t>
      </w:r>
      <w:r>
        <w:rPr>
          <w:rFonts w:asciiTheme="majorBidi" w:hAnsiTheme="majorBidi" w:cstheme="majorBidi"/>
          <w:sz w:val="24"/>
          <w:szCs w:val="24"/>
        </w:rPr>
        <w:t>authority to Alsace-M</w:t>
      </w:r>
      <w:r w:rsidR="00C75591">
        <w:rPr>
          <w:rFonts w:asciiTheme="majorBidi" w:hAnsiTheme="majorBidi" w:cstheme="majorBidi"/>
          <w:sz w:val="24"/>
          <w:szCs w:val="24"/>
        </w:rPr>
        <w:t>oselle and France appeared to</w:t>
      </w:r>
      <w:r>
        <w:rPr>
          <w:rFonts w:asciiTheme="majorBidi" w:hAnsiTheme="majorBidi" w:cstheme="majorBidi"/>
          <w:sz w:val="24"/>
          <w:szCs w:val="24"/>
        </w:rPr>
        <w:t xml:space="preserve"> have a more stable economy and government compared to Germany</w:t>
      </w:r>
      <w:r w:rsidR="00C75591">
        <w:rPr>
          <w:rFonts w:asciiTheme="majorBidi" w:hAnsiTheme="majorBidi" w:cstheme="majorBidi"/>
          <w:sz w:val="24"/>
          <w:szCs w:val="24"/>
        </w:rPr>
        <w:t xml:space="preserve"> </w:t>
      </w:r>
      <w:r>
        <w:rPr>
          <w:rFonts w:asciiTheme="majorBidi" w:hAnsiTheme="majorBidi" w:cstheme="majorBidi"/>
          <w:sz w:val="24"/>
          <w:szCs w:val="24"/>
        </w:rPr>
        <w:t xml:space="preserve">(Goodfellow 1993). </w:t>
      </w:r>
      <w:r w:rsidR="00FE3079">
        <w:rPr>
          <w:rFonts w:asciiTheme="majorBidi" w:hAnsiTheme="majorBidi" w:cstheme="majorBidi"/>
          <w:sz w:val="24"/>
          <w:szCs w:val="24"/>
        </w:rPr>
        <w:t>As the Nazi Party gained control of German</w:t>
      </w:r>
      <w:r w:rsidR="00B63469">
        <w:rPr>
          <w:rFonts w:asciiTheme="majorBidi" w:hAnsiTheme="majorBidi" w:cstheme="majorBidi"/>
          <w:sz w:val="24"/>
          <w:szCs w:val="24"/>
        </w:rPr>
        <w:t>y</w:t>
      </w:r>
      <w:r w:rsidR="00FE3079">
        <w:rPr>
          <w:rFonts w:asciiTheme="majorBidi" w:hAnsiTheme="majorBidi" w:cstheme="majorBidi"/>
          <w:sz w:val="24"/>
          <w:szCs w:val="24"/>
        </w:rPr>
        <w:t xml:space="preserve">, Alsatians </w:t>
      </w:r>
      <w:r w:rsidR="00E45BC4">
        <w:rPr>
          <w:rFonts w:asciiTheme="majorBidi" w:hAnsiTheme="majorBidi" w:cstheme="majorBidi"/>
          <w:sz w:val="24"/>
          <w:szCs w:val="24"/>
        </w:rPr>
        <w:t xml:space="preserve">across party lines </w:t>
      </w:r>
      <w:r w:rsidR="00FE3079">
        <w:rPr>
          <w:rFonts w:asciiTheme="majorBidi" w:hAnsiTheme="majorBidi" w:cstheme="majorBidi"/>
          <w:sz w:val="24"/>
          <w:szCs w:val="24"/>
        </w:rPr>
        <w:t xml:space="preserve">grew closer to France; </w:t>
      </w:r>
      <w:r w:rsidR="00B63469">
        <w:rPr>
          <w:rFonts w:asciiTheme="majorBidi" w:hAnsiTheme="majorBidi" w:cstheme="majorBidi"/>
          <w:sz w:val="24"/>
          <w:szCs w:val="24"/>
        </w:rPr>
        <w:t xml:space="preserve">among other reasons for opposition, </w:t>
      </w:r>
      <w:r w:rsidR="00FE3079">
        <w:rPr>
          <w:rFonts w:asciiTheme="majorBidi" w:hAnsiTheme="majorBidi" w:cstheme="majorBidi"/>
          <w:sz w:val="24"/>
          <w:szCs w:val="24"/>
        </w:rPr>
        <w:t xml:space="preserve">the Nazis were anti-Catholic (Goodfellow 1993). </w:t>
      </w:r>
    </w:p>
    <w:p w14:paraId="03BD4959" w14:textId="6EB30B3B" w:rsidR="0070516F" w:rsidRDefault="00ED02EC" w:rsidP="007D21FA">
      <w:pPr>
        <w:spacing w:line="480" w:lineRule="auto"/>
        <w:ind w:firstLine="360"/>
        <w:rPr>
          <w:rFonts w:asciiTheme="majorBidi" w:hAnsiTheme="majorBidi" w:cstheme="majorBidi"/>
          <w:sz w:val="24"/>
          <w:szCs w:val="24"/>
        </w:rPr>
      </w:pPr>
      <w:r>
        <w:rPr>
          <w:rFonts w:asciiTheme="majorBidi" w:hAnsiTheme="majorBidi" w:cstheme="majorBidi"/>
          <w:sz w:val="24"/>
          <w:szCs w:val="24"/>
        </w:rPr>
        <w:t>During the Nazi occupation of France</w:t>
      </w:r>
      <w:r w:rsidR="006678FF">
        <w:rPr>
          <w:rFonts w:asciiTheme="majorBidi" w:hAnsiTheme="majorBidi" w:cstheme="majorBidi"/>
          <w:sz w:val="24"/>
          <w:szCs w:val="24"/>
        </w:rPr>
        <w:t xml:space="preserve">, regional autonomy </w:t>
      </w:r>
      <w:r w:rsidR="00E45BC4">
        <w:rPr>
          <w:rFonts w:asciiTheme="majorBidi" w:hAnsiTheme="majorBidi" w:cstheme="majorBidi"/>
          <w:sz w:val="24"/>
          <w:szCs w:val="24"/>
        </w:rPr>
        <w:t xml:space="preserve">was </w:t>
      </w:r>
      <w:r w:rsidR="00964E6E">
        <w:rPr>
          <w:rFonts w:asciiTheme="majorBidi" w:hAnsiTheme="majorBidi" w:cstheme="majorBidi"/>
          <w:sz w:val="24"/>
          <w:szCs w:val="24"/>
        </w:rPr>
        <w:t>unfathomable, but the underlying territorial identity question</w:t>
      </w:r>
      <w:r w:rsidR="0070516F">
        <w:rPr>
          <w:rFonts w:asciiTheme="majorBidi" w:hAnsiTheme="majorBidi" w:cstheme="majorBidi"/>
          <w:sz w:val="24"/>
          <w:szCs w:val="24"/>
        </w:rPr>
        <w:t xml:space="preserve"> resurfaced at the end of World War II. </w:t>
      </w:r>
      <w:r w:rsidR="00E45BC4">
        <w:rPr>
          <w:rFonts w:asciiTheme="majorBidi" w:hAnsiTheme="majorBidi" w:cstheme="majorBidi"/>
          <w:sz w:val="24"/>
          <w:szCs w:val="24"/>
        </w:rPr>
        <w:t xml:space="preserve">The new French Republic was overall less </w:t>
      </w:r>
      <w:r w:rsidR="00964E6E">
        <w:rPr>
          <w:rFonts w:asciiTheme="majorBidi" w:hAnsiTheme="majorBidi" w:cstheme="majorBidi"/>
          <w:sz w:val="24"/>
          <w:szCs w:val="24"/>
        </w:rPr>
        <w:t xml:space="preserve">forcibly assimilationist </w:t>
      </w:r>
      <w:r w:rsidR="00E45BC4">
        <w:rPr>
          <w:rFonts w:asciiTheme="majorBidi" w:hAnsiTheme="majorBidi" w:cstheme="majorBidi"/>
          <w:sz w:val="24"/>
          <w:szCs w:val="24"/>
        </w:rPr>
        <w:t xml:space="preserve">compared to the Interwar Period, though the Popular Front made a brief attempt to </w:t>
      </w:r>
      <w:r w:rsidR="0088659D">
        <w:rPr>
          <w:rFonts w:asciiTheme="majorBidi" w:hAnsiTheme="majorBidi" w:cstheme="majorBidi"/>
          <w:sz w:val="24"/>
          <w:szCs w:val="24"/>
        </w:rPr>
        <w:t>impose secular education in Alsace-Moselle in the 1950s (Goodfellow 1993).</w:t>
      </w:r>
      <w:r w:rsidR="00877E70">
        <w:rPr>
          <w:rFonts w:asciiTheme="majorBidi" w:hAnsiTheme="majorBidi" w:cstheme="majorBidi"/>
          <w:sz w:val="24"/>
          <w:szCs w:val="24"/>
        </w:rPr>
        <w:t xml:space="preserve"> Since then, there has been a rigid divide between national French religion </w:t>
      </w:r>
      <w:r w:rsidR="00877E70">
        <w:rPr>
          <w:rFonts w:asciiTheme="majorBidi" w:hAnsiTheme="majorBidi" w:cstheme="majorBidi"/>
          <w:sz w:val="24"/>
          <w:szCs w:val="24"/>
        </w:rPr>
        <w:lastRenderedPageBreak/>
        <w:t xml:space="preserve">policy and the subnational policy in Alsace-Moselle, and regional elites continue to push to widen this gap as one tool of </w:t>
      </w:r>
      <w:r w:rsidR="009C3B4B">
        <w:rPr>
          <w:rFonts w:asciiTheme="majorBidi" w:hAnsiTheme="majorBidi" w:cstheme="majorBidi"/>
          <w:sz w:val="24"/>
          <w:szCs w:val="24"/>
        </w:rPr>
        <w:t>identity</w:t>
      </w:r>
      <w:r w:rsidR="00877E70">
        <w:rPr>
          <w:rFonts w:asciiTheme="majorBidi" w:hAnsiTheme="majorBidi" w:cstheme="majorBidi"/>
          <w:sz w:val="24"/>
          <w:szCs w:val="24"/>
        </w:rPr>
        <w:t xml:space="preserve"> distinction.</w:t>
      </w:r>
    </w:p>
    <w:p w14:paraId="3BA5C19D" w14:textId="1126D523" w:rsidR="006602CF" w:rsidRDefault="006602CF" w:rsidP="006602CF">
      <w:pPr>
        <w:spacing w:line="480" w:lineRule="auto"/>
        <w:rPr>
          <w:rFonts w:asciiTheme="majorBidi" w:hAnsiTheme="majorBidi" w:cstheme="majorBidi"/>
          <w:i/>
          <w:iCs/>
          <w:sz w:val="24"/>
          <w:szCs w:val="24"/>
        </w:rPr>
      </w:pPr>
      <w:r>
        <w:rPr>
          <w:rFonts w:asciiTheme="majorBidi" w:hAnsiTheme="majorBidi" w:cstheme="majorBidi"/>
          <w:i/>
          <w:iCs/>
          <w:sz w:val="24"/>
          <w:szCs w:val="24"/>
        </w:rPr>
        <w:t>National-level Religion Policy in France</w:t>
      </w:r>
    </w:p>
    <w:p w14:paraId="19CB60E8" w14:textId="32E6A02F" w:rsidR="00351234" w:rsidRPr="00351234" w:rsidRDefault="00351234" w:rsidP="00DB4365">
      <w:pPr>
        <w:spacing w:line="480" w:lineRule="auto"/>
        <w:ind w:firstLine="720"/>
        <w:contextualSpacing/>
        <w:rPr>
          <w:rFonts w:asciiTheme="majorBidi" w:hAnsiTheme="majorBidi" w:cstheme="majorBidi"/>
          <w:sz w:val="24"/>
          <w:szCs w:val="24"/>
        </w:rPr>
      </w:pPr>
      <w:r>
        <w:rPr>
          <w:rFonts w:asciiTheme="majorBidi" w:hAnsiTheme="majorBidi" w:cstheme="majorBidi"/>
          <w:sz w:val="24"/>
          <w:szCs w:val="24"/>
        </w:rPr>
        <w:t xml:space="preserve">In France, the government emphasizes freedom </w:t>
      </w:r>
      <w:r w:rsidRPr="00351234">
        <w:rPr>
          <w:rFonts w:asciiTheme="majorBidi" w:hAnsiTheme="majorBidi" w:cstheme="majorBidi"/>
          <w:sz w:val="24"/>
          <w:szCs w:val="24"/>
        </w:rPr>
        <w:t>from</w:t>
      </w:r>
      <w:r>
        <w:rPr>
          <w:rFonts w:asciiTheme="majorBidi" w:hAnsiTheme="majorBidi" w:cstheme="majorBidi"/>
          <w:i/>
          <w:iCs/>
          <w:sz w:val="24"/>
          <w:szCs w:val="24"/>
        </w:rPr>
        <w:t xml:space="preserve"> </w:t>
      </w:r>
      <w:r>
        <w:rPr>
          <w:rFonts w:asciiTheme="majorBidi" w:hAnsiTheme="majorBidi" w:cstheme="majorBidi"/>
          <w:sz w:val="24"/>
          <w:szCs w:val="24"/>
        </w:rPr>
        <w:t>religious influence in the public sphere. Universality and equality underpin the conceptualization</w:t>
      </w:r>
      <w:r w:rsidR="00DB4365">
        <w:rPr>
          <w:rFonts w:asciiTheme="majorBidi" w:hAnsiTheme="majorBidi" w:cstheme="majorBidi"/>
          <w:sz w:val="24"/>
          <w:szCs w:val="24"/>
        </w:rPr>
        <w:t xml:space="preserve"> of French citizenship;</w:t>
      </w:r>
      <w:r>
        <w:rPr>
          <w:rFonts w:asciiTheme="majorBidi" w:hAnsiTheme="majorBidi" w:cstheme="majorBidi"/>
          <w:sz w:val="24"/>
          <w:szCs w:val="24"/>
        </w:rPr>
        <w:t xml:space="preserve"> what binds individuals is a set of shared, secular values (c.f. Freedman 2004). French politicians and citizens have long debated how and under what conditions to apply the principle of </w:t>
      </w:r>
      <w:r w:rsidRPr="00DB4365">
        <w:rPr>
          <w:rFonts w:asciiTheme="majorBidi" w:hAnsiTheme="majorBidi" w:cstheme="majorBidi"/>
          <w:i/>
          <w:iCs/>
          <w:sz w:val="24"/>
          <w:szCs w:val="24"/>
        </w:rPr>
        <w:t>laïcité</w:t>
      </w:r>
      <w:r>
        <w:rPr>
          <w:rFonts w:asciiTheme="majorBidi" w:hAnsiTheme="majorBidi" w:cstheme="majorBidi"/>
          <w:sz w:val="24"/>
          <w:szCs w:val="24"/>
        </w:rPr>
        <w:t xml:space="preserve"> (Bowen 2007), particularly with respect to Muslims (Fernando 2014; </w:t>
      </w:r>
      <w:proofErr w:type="spellStart"/>
      <w:r>
        <w:rPr>
          <w:rFonts w:asciiTheme="majorBidi" w:hAnsiTheme="majorBidi" w:cstheme="majorBidi"/>
          <w:sz w:val="24"/>
          <w:szCs w:val="24"/>
        </w:rPr>
        <w:t>Kuru</w:t>
      </w:r>
      <w:proofErr w:type="spellEnd"/>
      <w:r>
        <w:rPr>
          <w:rFonts w:asciiTheme="majorBidi" w:hAnsiTheme="majorBidi" w:cstheme="majorBidi"/>
          <w:sz w:val="24"/>
          <w:szCs w:val="24"/>
        </w:rPr>
        <w:t xml:space="preserve"> 2009). </w:t>
      </w:r>
    </w:p>
    <w:p w14:paraId="134C1744" w14:textId="498ACD9B" w:rsidR="00220931" w:rsidRDefault="006602CF" w:rsidP="00DB4365">
      <w:pPr>
        <w:spacing w:line="480" w:lineRule="auto"/>
        <w:rPr>
          <w:rFonts w:asciiTheme="majorBidi" w:hAnsiTheme="majorBidi" w:cstheme="majorBidi"/>
          <w:sz w:val="24"/>
          <w:szCs w:val="24"/>
        </w:rPr>
      </w:pPr>
      <w:r>
        <w:rPr>
          <w:rFonts w:asciiTheme="majorBidi" w:hAnsiTheme="majorBidi" w:cstheme="majorBidi"/>
          <w:sz w:val="24"/>
          <w:szCs w:val="24"/>
        </w:rPr>
        <w:tab/>
        <w:t xml:space="preserve">Several foundational documents underpin the governance of religion in France. The 1905 </w:t>
      </w:r>
      <w:proofErr w:type="spellStart"/>
      <w:r>
        <w:rPr>
          <w:rFonts w:asciiTheme="majorBidi" w:hAnsiTheme="majorBidi" w:cstheme="majorBidi"/>
          <w:i/>
          <w:iCs/>
          <w:sz w:val="24"/>
          <w:szCs w:val="24"/>
        </w:rPr>
        <w:t>Loi</w:t>
      </w:r>
      <w:proofErr w:type="spellEnd"/>
      <w:r>
        <w:rPr>
          <w:rFonts w:asciiTheme="majorBidi" w:hAnsiTheme="majorBidi" w:cstheme="majorBidi"/>
          <w:i/>
          <w:iCs/>
          <w:sz w:val="24"/>
          <w:szCs w:val="24"/>
        </w:rPr>
        <w:t xml:space="preserve"> sur la </w:t>
      </w:r>
      <w:proofErr w:type="spellStart"/>
      <w:r>
        <w:rPr>
          <w:rFonts w:asciiTheme="majorBidi" w:hAnsiTheme="majorBidi" w:cstheme="majorBidi"/>
          <w:i/>
          <w:iCs/>
          <w:sz w:val="24"/>
          <w:szCs w:val="24"/>
        </w:rPr>
        <w:t>séparation</w:t>
      </w:r>
      <w:proofErr w:type="spellEnd"/>
      <w:r>
        <w:rPr>
          <w:rFonts w:asciiTheme="majorBidi" w:hAnsiTheme="majorBidi" w:cstheme="majorBidi"/>
          <w:i/>
          <w:iCs/>
          <w:sz w:val="24"/>
          <w:szCs w:val="24"/>
        </w:rPr>
        <w:t xml:space="preserve"> de </w:t>
      </w:r>
      <w:proofErr w:type="spellStart"/>
      <w:r>
        <w:rPr>
          <w:rFonts w:asciiTheme="majorBidi" w:hAnsiTheme="majorBidi" w:cstheme="majorBidi"/>
          <w:i/>
          <w:iCs/>
          <w:sz w:val="24"/>
          <w:szCs w:val="24"/>
        </w:rPr>
        <w:t>l’Église</w:t>
      </w:r>
      <w:proofErr w:type="spellEnd"/>
      <w:r>
        <w:rPr>
          <w:rFonts w:asciiTheme="majorBidi" w:hAnsiTheme="majorBidi" w:cstheme="majorBidi"/>
          <w:i/>
          <w:iCs/>
          <w:sz w:val="24"/>
          <w:szCs w:val="24"/>
        </w:rPr>
        <w:t xml:space="preserve"> et </w:t>
      </w:r>
      <w:proofErr w:type="spellStart"/>
      <w:r>
        <w:rPr>
          <w:rFonts w:asciiTheme="majorBidi" w:hAnsiTheme="majorBidi" w:cstheme="majorBidi"/>
          <w:i/>
          <w:iCs/>
          <w:sz w:val="24"/>
          <w:szCs w:val="24"/>
        </w:rPr>
        <w:t>l’État</w:t>
      </w:r>
      <w:proofErr w:type="spellEnd"/>
      <w:r>
        <w:rPr>
          <w:rFonts w:asciiTheme="majorBidi" w:hAnsiTheme="majorBidi" w:cstheme="majorBidi"/>
          <w:i/>
          <w:iCs/>
          <w:sz w:val="24"/>
          <w:szCs w:val="24"/>
        </w:rPr>
        <w:t xml:space="preserve"> </w:t>
      </w:r>
      <w:r>
        <w:rPr>
          <w:rFonts w:asciiTheme="majorBidi" w:hAnsiTheme="majorBidi" w:cstheme="majorBidi"/>
          <w:sz w:val="24"/>
          <w:szCs w:val="24"/>
        </w:rPr>
        <w:t xml:space="preserve">severed the 1801 concordat between France and the Catholic Church and re-established a secular public sphere. This entailed eradicating state budgets for churches (resulting in 42,000 unpaid priests) and requiring all religious organizations to register with the state as </w:t>
      </w:r>
      <w:r>
        <w:rPr>
          <w:rFonts w:asciiTheme="majorBidi" w:hAnsiTheme="majorBidi" w:cstheme="majorBidi"/>
          <w:i/>
          <w:iCs/>
          <w:sz w:val="24"/>
          <w:szCs w:val="24"/>
        </w:rPr>
        <w:t xml:space="preserve">associations </w:t>
      </w:r>
      <w:proofErr w:type="spellStart"/>
      <w:r>
        <w:rPr>
          <w:rFonts w:asciiTheme="majorBidi" w:hAnsiTheme="majorBidi" w:cstheme="majorBidi"/>
          <w:i/>
          <w:iCs/>
          <w:sz w:val="24"/>
          <w:szCs w:val="24"/>
        </w:rPr>
        <w:t>cultuelles</w:t>
      </w:r>
      <w:proofErr w:type="spellEnd"/>
      <w:r w:rsidR="007B7625">
        <w:rPr>
          <w:rFonts w:asciiTheme="majorBidi" w:hAnsiTheme="majorBidi" w:cstheme="majorBidi"/>
          <w:sz w:val="24"/>
          <w:szCs w:val="24"/>
        </w:rPr>
        <w:t xml:space="preserve"> (Art. 2; </w:t>
      </w:r>
      <w:proofErr w:type="spellStart"/>
      <w:r w:rsidR="007B7625">
        <w:rPr>
          <w:rFonts w:asciiTheme="majorBidi" w:hAnsiTheme="majorBidi" w:cstheme="majorBidi"/>
          <w:sz w:val="24"/>
          <w:szCs w:val="24"/>
        </w:rPr>
        <w:t>Kuru</w:t>
      </w:r>
      <w:proofErr w:type="spellEnd"/>
      <w:r w:rsidR="007B7625">
        <w:rPr>
          <w:rFonts w:asciiTheme="majorBidi" w:hAnsiTheme="majorBidi" w:cstheme="majorBidi"/>
          <w:sz w:val="24"/>
          <w:szCs w:val="24"/>
        </w:rPr>
        <w:t xml:space="preserve"> 2009). Still,</w:t>
      </w:r>
      <w:r>
        <w:rPr>
          <w:rFonts w:asciiTheme="majorBidi" w:hAnsiTheme="majorBidi" w:cstheme="majorBidi"/>
          <w:sz w:val="24"/>
          <w:szCs w:val="24"/>
        </w:rPr>
        <w:t xml:space="preserve"> Catholic Church </w:t>
      </w:r>
      <w:r w:rsidR="007B7625">
        <w:rPr>
          <w:rFonts w:asciiTheme="majorBidi" w:hAnsiTheme="majorBidi" w:cstheme="majorBidi"/>
          <w:sz w:val="24"/>
          <w:szCs w:val="24"/>
        </w:rPr>
        <w:t>retains</w:t>
      </w:r>
      <w:r>
        <w:rPr>
          <w:rFonts w:asciiTheme="majorBidi" w:hAnsiTheme="majorBidi" w:cstheme="majorBidi"/>
          <w:sz w:val="24"/>
          <w:szCs w:val="24"/>
        </w:rPr>
        <w:t xml:space="preserve"> a privileged status today</w:t>
      </w:r>
      <w:r w:rsidR="00BF3FED">
        <w:rPr>
          <w:rFonts w:asciiTheme="majorBidi" w:hAnsiTheme="majorBidi" w:cstheme="majorBidi"/>
          <w:sz w:val="24"/>
          <w:szCs w:val="24"/>
        </w:rPr>
        <w:t xml:space="preserve"> as the </w:t>
      </w:r>
      <w:r w:rsidR="00DB4365">
        <w:rPr>
          <w:rFonts w:asciiTheme="majorBidi" w:hAnsiTheme="majorBidi" w:cstheme="majorBidi"/>
          <w:sz w:val="24"/>
          <w:szCs w:val="24"/>
        </w:rPr>
        <w:t>historically-majority religion</w:t>
      </w:r>
      <w:r>
        <w:rPr>
          <w:rFonts w:asciiTheme="majorBidi" w:hAnsiTheme="majorBidi" w:cstheme="majorBidi"/>
          <w:sz w:val="24"/>
          <w:szCs w:val="24"/>
        </w:rPr>
        <w:t xml:space="preserve">, </w:t>
      </w:r>
      <w:r w:rsidR="007B7625">
        <w:rPr>
          <w:rFonts w:asciiTheme="majorBidi" w:hAnsiTheme="majorBidi" w:cstheme="majorBidi"/>
          <w:sz w:val="24"/>
          <w:szCs w:val="24"/>
        </w:rPr>
        <w:t>and the</w:t>
      </w:r>
      <w:r>
        <w:rPr>
          <w:rFonts w:asciiTheme="majorBidi" w:hAnsiTheme="majorBidi" w:cstheme="majorBidi"/>
          <w:sz w:val="24"/>
          <w:szCs w:val="24"/>
        </w:rPr>
        <w:t xml:space="preserve"> state retains ownership </w:t>
      </w:r>
      <w:r w:rsidR="00E64D32">
        <w:rPr>
          <w:rFonts w:asciiTheme="majorBidi" w:hAnsiTheme="majorBidi" w:cstheme="majorBidi"/>
          <w:sz w:val="24"/>
          <w:szCs w:val="24"/>
        </w:rPr>
        <w:t>of and funds</w:t>
      </w:r>
      <w:r>
        <w:rPr>
          <w:rFonts w:asciiTheme="majorBidi" w:hAnsiTheme="majorBidi" w:cstheme="majorBidi"/>
          <w:sz w:val="24"/>
          <w:szCs w:val="24"/>
        </w:rPr>
        <w:t xml:space="preserve"> maintenance for religious buildings constructed prior to 1905 (Art. 3)</w:t>
      </w:r>
      <w:r w:rsidR="00E64D32">
        <w:rPr>
          <w:rFonts w:asciiTheme="majorBidi" w:hAnsiTheme="majorBidi" w:cstheme="majorBidi"/>
          <w:sz w:val="24"/>
          <w:szCs w:val="24"/>
        </w:rPr>
        <w:t xml:space="preserve">, most of which </w:t>
      </w:r>
      <w:r w:rsidR="002A780A">
        <w:rPr>
          <w:rFonts w:asciiTheme="majorBidi" w:hAnsiTheme="majorBidi" w:cstheme="majorBidi"/>
          <w:sz w:val="24"/>
          <w:szCs w:val="24"/>
        </w:rPr>
        <w:t>are</w:t>
      </w:r>
      <w:r w:rsidR="00E64D32">
        <w:rPr>
          <w:rFonts w:asciiTheme="majorBidi" w:hAnsiTheme="majorBidi" w:cstheme="majorBidi"/>
          <w:sz w:val="24"/>
          <w:szCs w:val="24"/>
        </w:rPr>
        <w:t xml:space="preserve"> Catholic buildings</w:t>
      </w:r>
      <w:r>
        <w:rPr>
          <w:rFonts w:asciiTheme="majorBidi" w:hAnsiTheme="majorBidi" w:cstheme="majorBidi"/>
          <w:sz w:val="24"/>
          <w:szCs w:val="24"/>
        </w:rPr>
        <w:t>.</w:t>
      </w:r>
      <w:r w:rsidR="00815BC0" w:rsidRPr="00815BC0">
        <w:rPr>
          <w:rFonts w:asciiTheme="majorBidi" w:hAnsiTheme="majorBidi" w:cstheme="majorBidi"/>
          <w:sz w:val="24"/>
          <w:szCs w:val="24"/>
        </w:rPr>
        <w:t xml:space="preserve"> </w:t>
      </w:r>
    </w:p>
    <w:p w14:paraId="5550FB65" w14:textId="73732108" w:rsidR="00BC094F" w:rsidRPr="00A955A5" w:rsidRDefault="00815BC0" w:rsidP="00761CD2">
      <w:pPr>
        <w:spacing w:line="480" w:lineRule="auto"/>
        <w:ind w:firstLine="360"/>
        <w:rPr>
          <w:rFonts w:asciiTheme="majorBidi" w:hAnsiTheme="majorBidi" w:cstheme="majorBidi"/>
          <w:sz w:val="24"/>
          <w:szCs w:val="24"/>
        </w:rPr>
      </w:pPr>
      <w:r>
        <w:rPr>
          <w:rFonts w:asciiTheme="majorBidi" w:hAnsiTheme="majorBidi" w:cstheme="majorBidi"/>
          <w:sz w:val="24"/>
          <w:szCs w:val="24"/>
        </w:rPr>
        <w:t xml:space="preserve">Although 1905 is frequently associated with </w:t>
      </w:r>
      <w:r>
        <w:rPr>
          <w:rFonts w:asciiTheme="majorBidi" w:hAnsiTheme="majorBidi" w:cstheme="majorBidi"/>
          <w:i/>
          <w:iCs/>
          <w:sz w:val="24"/>
          <w:szCs w:val="24"/>
        </w:rPr>
        <w:t>laïcité</w:t>
      </w:r>
      <w:r>
        <w:rPr>
          <w:rFonts w:asciiTheme="majorBidi" w:hAnsiTheme="majorBidi" w:cstheme="majorBidi"/>
          <w:sz w:val="24"/>
          <w:szCs w:val="24"/>
        </w:rPr>
        <w:t>, this term does not actually appear in the text of this law.</w:t>
      </w:r>
      <w:r w:rsidR="005F66F9">
        <w:rPr>
          <w:rFonts w:asciiTheme="majorBidi" w:hAnsiTheme="majorBidi" w:cstheme="majorBidi"/>
          <w:sz w:val="24"/>
          <w:szCs w:val="24"/>
        </w:rPr>
        <w:t xml:space="preserve"> Rather, </w:t>
      </w:r>
      <w:r w:rsidR="005F66F9">
        <w:rPr>
          <w:rFonts w:asciiTheme="majorBidi" w:hAnsiTheme="majorBidi" w:cstheme="majorBidi"/>
          <w:i/>
          <w:iCs/>
          <w:sz w:val="24"/>
          <w:szCs w:val="24"/>
        </w:rPr>
        <w:t xml:space="preserve">laïcité </w:t>
      </w:r>
      <w:r w:rsidR="005F66F9">
        <w:rPr>
          <w:rFonts w:asciiTheme="majorBidi" w:hAnsiTheme="majorBidi" w:cstheme="majorBidi"/>
          <w:sz w:val="24"/>
          <w:szCs w:val="24"/>
        </w:rPr>
        <w:t xml:space="preserve">enters public discourse with the </w:t>
      </w:r>
      <w:r w:rsidR="00220931">
        <w:rPr>
          <w:rFonts w:asciiTheme="majorBidi" w:hAnsiTheme="majorBidi" w:cstheme="majorBidi"/>
          <w:sz w:val="24"/>
          <w:szCs w:val="24"/>
        </w:rPr>
        <w:t xml:space="preserve">1946 and </w:t>
      </w:r>
      <w:r w:rsidR="005F66F9">
        <w:rPr>
          <w:rFonts w:asciiTheme="majorBidi" w:hAnsiTheme="majorBidi" w:cstheme="majorBidi"/>
          <w:sz w:val="24"/>
          <w:szCs w:val="24"/>
        </w:rPr>
        <w:t>1958 const</w:t>
      </w:r>
      <w:r w:rsidR="00A57A83">
        <w:rPr>
          <w:rFonts w:asciiTheme="majorBidi" w:hAnsiTheme="majorBidi" w:cstheme="majorBidi"/>
          <w:sz w:val="24"/>
          <w:szCs w:val="24"/>
        </w:rPr>
        <w:t>itution</w:t>
      </w:r>
      <w:r w:rsidR="00220931">
        <w:rPr>
          <w:rFonts w:asciiTheme="majorBidi" w:hAnsiTheme="majorBidi" w:cstheme="majorBidi"/>
          <w:sz w:val="24"/>
          <w:szCs w:val="24"/>
        </w:rPr>
        <w:t>s</w:t>
      </w:r>
      <w:r w:rsidR="00A57A83">
        <w:rPr>
          <w:rFonts w:asciiTheme="majorBidi" w:hAnsiTheme="majorBidi" w:cstheme="majorBidi"/>
          <w:sz w:val="24"/>
          <w:szCs w:val="24"/>
        </w:rPr>
        <w:t>.</w:t>
      </w:r>
      <w:r w:rsidR="00220931">
        <w:rPr>
          <w:rFonts w:asciiTheme="majorBidi" w:hAnsiTheme="majorBidi" w:cstheme="majorBidi"/>
          <w:sz w:val="24"/>
          <w:szCs w:val="24"/>
        </w:rPr>
        <w:t xml:space="preserve"> </w:t>
      </w:r>
      <w:r w:rsidR="006F52E2">
        <w:rPr>
          <w:rFonts w:asciiTheme="majorBidi" w:hAnsiTheme="majorBidi" w:cstheme="majorBidi"/>
          <w:sz w:val="24"/>
          <w:szCs w:val="24"/>
        </w:rPr>
        <w:t xml:space="preserve">During this period, the mainstream conservative party, </w:t>
      </w:r>
      <w:proofErr w:type="spellStart"/>
      <w:r w:rsidR="006F52E2">
        <w:rPr>
          <w:rFonts w:asciiTheme="majorBidi" w:hAnsiTheme="majorBidi" w:cstheme="majorBidi"/>
          <w:i/>
          <w:iCs/>
          <w:sz w:val="24"/>
          <w:szCs w:val="24"/>
        </w:rPr>
        <w:t>Mouvement</w:t>
      </w:r>
      <w:proofErr w:type="spellEnd"/>
      <w:r w:rsidR="006F52E2">
        <w:rPr>
          <w:rFonts w:asciiTheme="majorBidi" w:hAnsiTheme="majorBidi" w:cstheme="majorBidi"/>
          <w:i/>
          <w:iCs/>
          <w:sz w:val="24"/>
          <w:szCs w:val="24"/>
        </w:rPr>
        <w:t xml:space="preserve"> </w:t>
      </w:r>
      <w:proofErr w:type="spellStart"/>
      <w:r w:rsidR="006F52E2">
        <w:rPr>
          <w:rFonts w:asciiTheme="majorBidi" w:hAnsiTheme="majorBidi" w:cstheme="majorBidi"/>
          <w:i/>
          <w:iCs/>
          <w:sz w:val="24"/>
          <w:szCs w:val="24"/>
        </w:rPr>
        <w:t>Républican</w:t>
      </w:r>
      <w:proofErr w:type="spellEnd"/>
      <w:r w:rsidR="006F52E2">
        <w:rPr>
          <w:rFonts w:asciiTheme="majorBidi" w:hAnsiTheme="majorBidi" w:cstheme="majorBidi"/>
          <w:i/>
          <w:iCs/>
          <w:sz w:val="24"/>
          <w:szCs w:val="24"/>
        </w:rPr>
        <w:t xml:space="preserve"> </w:t>
      </w:r>
      <w:proofErr w:type="spellStart"/>
      <w:r w:rsidR="006F52E2">
        <w:rPr>
          <w:rFonts w:asciiTheme="majorBidi" w:hAnsiTheme="majorBidi" w:cstheme="majorBidi"/>
          <w:i/>
          <w:iCs/>
          <w:sz w:val="24"/>
          <w:szCs w:val="24"/>
        </w:rPr>
        <w:t>Populaire</w:t>
      </w:r>
      <w:proofErr w:type="spellEnd"/>
      <w:r w:rsidR="006F52E2">
        <w:rPr>
          <w:rFonts w:asciiTheme="majorBidi" w:hAnsiTheme="majorBidi" w:cstheme="majorBidi"/>
          <w:sz w:val="24"/>
          <w:szCs w:val="24"/>
        </w:rPr>
        <w:t xml:space="preserve">, </w:t>
      </w:r>
      <w:r w:rsidR="006A1AD9">
        <w:rPr>
          <w:rFonts w:asciiTheme="majorBidi" w:hAnsiTheme="majorBidi" w:cstheme="majorBidi"/>
          <w:sz w:val="24"/>
          <w:szCs w:val="24"/>
        </w:rPr>
        <w:t>and</w:t>
      </w:r>
      <w:r w:rsidR="006F52E2">
        <w:rPr>
          <w:rFonts w:asciiTheme="majorBidi" w:hAnsiTheme="majorBidi" w:cstheme="majorBidi"/>
          <w:sz w:val="24"/>
          <w:szCs w:val="24"/>
        </w:rPr>
        <w:t xml:space="preserve"> Vatican II (1962-1965) softened their stances towards secularism, so long as secularism was conceptualized as a principle of religious liberty rather than an endorsement of atheism or absence of morality (</w:t>
      </w:r>
      <w:proofErr w:type="spellStart"/>
      <w:r w:rsidR="006F52E2">
        <w:rPr>
          <w:rFonts w:asciiTheme="majorBidi" w:hAnsiTheme="majorBidi" w:cstheme="majorBidi"/>
          <w:sz w:val="24"/>
          <w:szCs w:val="24"/>
        </w:rPr>
        <w:t>Kuru</w:t>
      </w:r>
      <w:proofErr w:type="spellEnd"/>
      <w:r w:rsidR="006F52E2">
        <w:rPr>
          <w:rFonts w:asciiTheme="majorBidi" w:hAnsiTheme="majorBidi" w:cstheme="majorBidi"/>
          <w:sz w:val="24"/>
          <w:szCs w:val="24"/>
        </w:rPr>
        <w:t xml:space="preserve"> 2009). </w:t>
      </w:r>
      <w:r w:rsidR="00093CEB">
        <w:rPr>
          <w:rFonts w:asciiTheme="majorBidi" w:hAnsiTheme="majorBidi" w:cstheme="majorBidi"/>
          <w:sz w:val="24"/>
          <w:szCs w:val="24"/>
        </w:rPr>
        <w:t xml:space="preserve">Yet the debate over the meaning of </w:t>
      </w:r>
      <w:r w:rsidR="00093CEB">
        <w:rPr>
          <w:rFonts w:asciiTheme="majorBidi" w:hAnsiTheme="majorBidi" w:cstheme="majorBidi"/>
          <w:i/>
          <w:iCs/>
          <w:sz w:val="24"/>
          <w:szCs w:val="24"/>
        </w:rPr>
        <w:t xml:space="preserve">laïcité </w:t>
      </w:r>
      <w:r w:rsidR="00093CEB">
        <w:rPr>
          <w:rFonts w:asciiTheme="majorBidi" w:hAnsiTheme="majorBidi" w:cstheme="majorBidi"/>
          <w:sz w:val="24"/>
          <w:szCs w:val="24"/>
        </w:rPr>
        <w:t>continues to evolve with the composition of France’s religious diversity.</w:t>
      </w:r>
      <w:r w:rsidR="00983E35">
        <w:rPr>
          <w:rFonts w:asciiTheme="majorBidi" w:hAnsiTheme="majorBidi" w:cstheme="majorBidi"/>
          <w:sz w:val="24"/>
          <w:szCs w:val="24"/>
        </w:rPr>
        <w:t xml:space="preserve"> </w:t>
      </w:r>
      <w:r w:rsidR="00E23954">
        <w:rPr>
          <w:rFonts w:asciiTheme="majorBidi" w:hAnsiTheme="majorBidi" w:cstheme="majorBidi"/>
          <w:sz w:val="24"/>
          <w:szCs w:val="24"/>
        </w:rPr>
        <w:t xml:space="preserve">The malleability of this term makes it a </w:t>
      </w:r>
      <w:r w:rsidR="00E23954">
        <w:rPr>
          <w:rFonts w:asciiTheme="majorBidi" w:hAnsiTheme="majorBidi" w:cstheme="majorBidi"/>
          <w:sz w:val="24"/>
          <w:szCs w:val="24"/>
        </w:rPr>
        <w:lastRenderedPageBreak/>
        <w:t>useful</w:t>
      </w:r>
      <w:r w:rsidR="007B7625">
        <w:rPr>
          <w:rFonts w:asciiTheme="majorBidi" w:hAnsiTheme="majorBidi" w:cstheme="majorBidi"/>
          <w:sz w:val="24"/>
          <w:szCs w:val="24"/>
        </w:rPr>
        <w:t xml:space="preserve"> rhetorical</w:t>
      </w:r>
      <w:r w:rsidR="00E23954">
        <w:rPr>
          <w:rFonts w:asciiTheme="majorBidi" w:hAnsiTheme="majorBidi" w:cstheme="majorBidi"/>
          <w:sz w:val="24"/>
          <w:szCs w:val="24"/>
        </w:rPr>
        <w:t xml:space="preserve"> tool that elites can shape to ta</w:t>
      </w:r>
      <w:r w:rsidR="00973547">
        <w:rPr>
          <w:rFonts w:asciiTheme="majorBidi" w:hAnsiTheme="majorBidi" w:cstheme="majorBidi"/>
          <w:sz w:val="24"/>
          <w:szCs w:val="24"/>
        </w:rPr>
        <w:t>rget pa</w:t>
      </w:r>
      <w:r w:rsidR="00761CD2">
        <w:rPr>
          <w:rFonts w:asciiTheme="majorBidi" w:hAnsiTheme="majorBidi" w:cstheme="majorBidi"/>
          <w:sz w:val="24"/>
          <w:szCs w:val="24"/>
        </w:rPr>
        <w:t>rticular constituencies. In a</w:t>
      </w:r>
      <w:r w:rsidR="00973547">
        <w:rPr>
          <w:rFonts w:asciiTheme="majorBidi" w:hAnsiTheme="majorBidi" w:cstheme="majorBidi"/>
          <w:sz w:val="24"/>
          <w:szCs w:val="24"/>
        </w:rPr>
        <w:t xml:space="preserve"> speech about his government’s proposed anti-(Islamist) separatism bill, President Emmanuel Macron (</w:t>
      </w:r>
      <w:r w:rsidR="00973547">
        <w:rPr>
          <w:rFonts w:asciiTheme="majorBidi" w:hAnsiTheme="majorBidi" w:cstheme="majorBidi"/>
          <w:i/>
          <w:iCs/>
          <w:sz w:val="24"/>
          <w:szCs w:val="24"/>
        </w:rPr>
        <w:t xml:space="preserve">La </w:t>
      </w:r>
      <w:proofErr w:type="spellStart"/>
      <w:r w:rsidR="00973547">
        <w:rPr>
          <w:rFonts w:asciiTheme="majorBidi" w:hAnsiTheme="majorBidi" w:cstheme="majorBidi"/>
          <w:i/>
          <w:iCs/>
          <w:sz w:val="24"/>
          <w:szCs w:val="24"/>
        </w:rPr>
        <w:t>République</w:t>
      </w:r>
      <w:proofErr w:type="spellEnd"/>
      <w:r w:rsidR="00973547">
        <w:rPr>
          <w:rFonts w:asciiTheme="majorBidi" w:hAnsiTheme="majorBidi" w:cstheme="majorBidi"/>
          <w:i/>
          <w:iCs/>
          <w:sz w:val="24"/>
          <w:szCs w:val="24"/>
        </w:rPr>
        <w:t xml:space="preserve"> </w:t>
      </w:r>
      <w:proofErr w:type="spellStart"/>
      <w:r w:rsidR="00973547">
        <w:rPr>
          <w:rFonts w:asciiTheme="majorBidi" w:hAnsiTheme="majorBidi" w:cstheme="majorBidi"/>
          <w:i/>
          <w:iCs/>
          <w:sz w:val="24"/>
          <w:szCs w:val="24"/>
        </w:rPr>
        <w:t>en</w:t>
      </w:r>
      <w:proofErr w:type="spellEnd"/>
      <w:r w:rsidR="00973547">
        <w:rPr>
          <w:rFonts w:asciiTheme="majorBidi" w:hAnsiTheme="majorBidi" w:cstheme="majorBidi"/>
          <w:i/>
          <w:iCs/>
          <w:sz w:val="24"/>
          <w:szCs w:val="24"/>
        </w:rPr>
        <w:t xml:space="preserve"> </w:t>
      </w:r>
      <w:proofErr w:type="gramStart"/>
      <w:r w:rsidR="00973547">
        <w:rPr>
          <w:rFonts w:asciiTheme="majorBidi" w:hAnsiTheme="majorBidi" w:cstheme="majorBidi"/>
          <w:i/>
          <w:iCs/>
          <w:sz w:val="24"/>
          <w:szCs w:val="24"/>
        </w:rPr>
        <w:t>Marche!</w:t>
      </w:r>
      <w:r w:rsidR="00DB4365">
        <w:rPr>
          <w:rFonts w:asciiTheme="majorBidi" w:hAnsiTheme="majorBidi" w:cstheme="majorBidi"/>
          <w:sz w:val="24"/>
          <w:szCs w:val="24"/>
        </w:rPr>
        <w:t>,</w:t>
      </w:r>
      <w:proofErr w:type="gramEnd"/>
      <w:r w:rsidR="00DB4365">
        <w:rPr>
          <w:rFonts w:asciiTheme="majorBidi" w:hAnsiTheme="majorBidi" w:cstheme="majorBidi"/>
          <w:sz w:val="24"/>
          <w:szCs w:val="24"/>
        </w:rPr>
        <w:t xml:space="preserve"> EM</w:t>
      </w:r>
      <w:r w:rsidR="00973547">
        <w:rPr>
          <w:rFonts w:asciiTheme="majorBidi" w:hAnsiTheme="majorBidi" w:cstheme="majorBidi"/>
          <w:sz w:val="24"/>
          <w:szCs w:val="24"/>
        </w:rPr>
        <w:t xml:space="preserve">) speaks to the debate </w:t>
      </w:r>
      <w:r w:rsidR="00DD2BDF">
        <w:rPr>
          <w:rFonts w:asciiTheme="majorBidi" w:hAnsiTheme="majorBidi" w:cstheme="majorBidi"/>
          <w:sz w:val="24"/>
          <w:szCs w:val="24"/>
        </w:rPr>
        <w:t xml:space="preserve">and </w:t>
      </w:r>
      <w:r w:rsidR="00761CD2">
        <w:rPr>
          <w:rFonts w:asciiTheme="majorBidi" w:hAnsiTheme="majorBidi" w:cstheme="majorBidi"/>
          <w:sz w:val="24"/>
          <w:szCs w:val="24"/>
        </w:rPr>
        <w:t xml:space="preserve">defines </w:t>
      </w:r>
      <w:r w:rsidR="00761CD2">
        <w:rPr>
          <w:rFonts w:asciiTheme="majorBidi" w:hAnsiTheme="majorBidi" w:cstheme="majorBidi"/>
          <w:i/>
          <w:iCs/>
          <w:sz w:val="24"/>
          <w:szCs w:val="24"/>
        </w:rPr>
        <w:t>laïcité</w:t>
      </w:r>
      <w:r w:rsidR="00973547">
        <w:rPr>
          <w:rFonts w:asciiTheme="majorBidi" w:hAnsiTheme="majorBidi" w:cstheme="majorBidi"/>
          <w:sz w:val="24"/>
          <w:szCs w:val="24"/>
        </w:rPr>
        <w:t xml:space="preserve"> in strategic terms to legitimize his p</w:t>
      </w:r>
      <w:r w:rsidR="00773CF6">
        <w:rPr>
          <w:rFonts w:asciiTheme="majorBidi" w:hAnsiTheme="majorBidi" w:cstheme="majorBidi"/>
          <w:sz w:val="24"/>
          <w:szCs w:val="24"/>
        </w:rPr>
        <w:t>olicies (Macron 2020</w:t>
      </w:r>
      <w:r w:rsidR="00973547">
        <w:rPr>
          <w:rFonts w:asciiTheme="majorBidi" w:hAnsiTheme="majorBidi" w:cstheme="majorBidi"/>
          <w:sz w:val="24"/>
          <w:szCs w:val="24"/>
        </w:rPr>
        <w:t>)</w:t>
      </w:r>
      <w:r w:rsidR="006A1AD9">
        <w:rPr>
          <w:rFonts w:asciiTheme="majorBidi" w:hAnsiTheme="majorBidi" w:cstheme="majorBidi"/>
          <w:sz w:val="24"/>
          <w:szCs w:val="24"/>
        </w:rPr>
        <w:t xml:space="preserve">: </w:t>
      </w:r>
    </w:p>
    <w:p w14:paraId="3D91C77E" w14:textId="07067577" w:rsidR="00B80517" w:rsidRPr="00C0495C" w:rsidRDefault="00B80517" w:rsidP="00C0495C">
      <w:pPr>
        <w:spacing w:line="240" w:lineRule="auto"/>
        <w:ind w:left="1440" w:right="1440"/>
        <w:contextualSpacing/>
        <w:rPr>
          <w:rFonts w:asciiTheme="majorBidi" w:hAnsiTheme="majorBidi" w:cstheme="majorBidi"/>
          <w:sz w:val="24"/>
          <w:szCs w:val="24"/>
          <w:shd w:val="clear" w:color="auto" w:fill="FFFFFF"/>
        </w:rPr>
      </w:pPr>
      <w:r w:rsidRPr="00A955A5">
        <w:rPr>
          <w:rFonts w:asciiTheme="majorBidi" w:hAnsiTheme="majorBidi" w:cstheme="majorBidi"/>
          <w:sz w:val="24"/>
          <w:szCs w:val="24"/>
          <w:shd w:val="clear" w:color="auto" w:fill="FFFFFF"/>
        </w:rPr>
        <w:t xml:space="preserve">The problem isn’t laïcité [secularism]. </w:t>
      </w:r>
      <w:r w:rsidRPr="00B80517">
        <w:rPr>
          <w:rFonts w:asciiTheme="majorBidi" w:hAnsiTheme="majorBidi" w:cstheme="majorBidi"/>
          <w:sz w:val="24"/>
          <w:szCs w:val="24"/>
          <w:shd w:val="clear" w:color="auto" w:fill="FFFFFF"/>
        </w:rPr>
        <w:t xml:space="preserve">As I’ve said on several occasions, laïcité in the French Republic means the freedom to believe or not believe, the possibility of practicing one’s religion as long as law and order is ensured. Laïcité means the neutrality of the State; in no way does it mean the removal of religion from society and the public arena. </w:t>
      </w:r>
      <w:r w:rsidRPr="00D234C7">
        <w:rPr>
          <w:rFonts w:asciiTheme="majorBidi" w:hAnsiTheme="majorBidi" w:cstheme="majorBidi"/>
          <w:b/>
          <w:bCs/>
          <w:sz w:val="24"/>
          <w:szCs w:val="24"/>
          <w:shd w:val="clear" w:color="auto" w:fill="FFFFFF"/>
        </w:rPr>
        <w:t>A united France is cemented by laïcité.</w:t>
      </w:r>
      <w:r w:rsidRPr="00B80517">
        <w:rPr>
          <w:rFonts w:asciiTheme="majorBidi" w:hAnsiTheme="majorBidi" w:cstheme="majorBidi"/>
          <w:sz w:val="24"/>
          <w:szCs w:val="24"/>
        </w:rPr>
        <w:t xml:space="preserve"> </w:t>
      </w:r>
      <w:r>
        <w:rPr>
          <w:rFonts w:asciiTheme="majorBidi" w:hAnsiTheme="majorBidi" w:cstheme="majorBidi"/>
          <w:sz w:val="24"/>
          <w:szCs w:val="24"/>
        </w:rPr>
        <w:t>(Official translation from the French Foreign Ministry</w:t>
      </w:r>
      <w:r w:rsidR="00D234C7">
        <w:rPr>
          <w:rFonts w:asciiTheme="majorBidi" w:hAnsiTheme="majorBidi" w:cstheme="majorBidi"/>
          <w:sz w:val="24"/>
          <w:szCs w:val="24"/>
        </w:rPr>
        <w:t>; emphasis added</w:t>
      </w:r>
      <w:r>
        <w:rPr>
          <w:rFonts w:asciiTheme="majorBidi" w:hAnsiTheme="majorBidi" w:cstheme="majorBidi"/>
          <w:sz w:val="24"/>
          <w:szCs w:val="24"/>
        </w:rPr>
        <w:t>)</w:t>
      </w:r>
      <w:r w:rsidR="00DC5DBB">
        <w:rPr>
          <w:rStyle w:val="FootnoteReference"/>
          <w:rFonts w:asciiTheme="majorBidi" w:hAnsiTheme="majorBidi" w:cstheme="majorBidi"/>
          <w:sz w:val="24"/>
          <w:szCs w:val="24"/>
        </w:rPr>
        <w:footnoteReference w:id="16"/>
      </w:r>
    </w:p>
    <w:p w14:paraId="0780B3FD" w14:textId="77777777" w:rsidR="00D234C7" w:rsidRPr="00B80517" w:rsidRDefault="00D234C7" w:rsidP="00B80517">
      <w:pPr>
        <w:spacing w:line="240" w:lineRule="auto"/>
        <w:ind w:left="1440"/>
        <w:contextualSpacing/>
        <w:rPr>
          <w:rFonts w:asciiTheme="majorBidi" w:hAnsiTheme="majorBidi" w:cstheme="majorBidi"/>
          <w:sz w:val="24"/>
          <w:szCs w:val="24"/>
        </w:rPr>
      </w:pPr>
    </w:p>
    <w:p w14:paraId="2F8FF13B" w14:textId="74636AB5" w:rsidR="0032259A" w:rsidRDefault="0032259A" w:rsidP="00D7734A">
      <w:pPr>
        <w:spacing w:line="480" w:lineRule="auto"/>
        <w:ind w:firstLine="720"/>
        <w:contextualSpacing/>
        <w:rPr>
          <w:rFonts w:asciiTheme="majorBidi" w:hAnsiTheme="majorBidi" w:cstheme="majorBidi"/>
          <w:sz w:val="24"/>
          <w:szCs w:val="24"/>
        </w:rPr>
      </w:pPr>
      <w:r w:rsidRPr="00DD2BDF">
        <w:rPr>
          <w:rFonts w:asciiTheme="majorBidi" w:hAnsiTheme="majorBidi" w:cstheme="majorBidi"/>
          <w:sz w:val="24"/>
          <w:szCs w:val="24"/>
        </w:rPr>
        <w:t xml:space="preserve">Critically, Macron emphasizes </w:t>
      </w:r>
      <w:r w:rsidR="00FD12D8" w:rsidRPr="00DD2BDF">
        <w:rPr>
          <w:rFonts w:asciiTheme="majorBidi" w:hAnsiTheme="majorBidi" w:cstheme="majorBidi"/>
          <w:sz w:val="24"/>
          <w:szCs w:val="24"/>
        </w:rPr>
        <w:t xml:space="preserve">throughout this speech </w:t>
      </w:r>
      <w:r w:rsidRPr="00DD2BDF">
        <w:rPr>
          <w:rFonts w:asciiTheme="majorBidi" w:hAnsiTheme="majorBidi" w:cstheme="majorBidi"/>
          <w:sz w:val="24"/>
          <w:szCs w:val="24"/>
        </w:rPr>
        <w:t xml:space="preserve">the universality of </w:t>
      </w:r>
      <w:r w:rsidRPr="00DD2BDF">
        <w:rPr>
          <w:rFonts w:asciiTheme="majorBidi" w:hAnsiTheme="majorBidi" w:cstheme="majorBidi"/>
          <w:i/>
          <w:iCs/>
          <w:sz w:val="24"/>
          <w:szCs w:val="24"/>
        </w:rPr>
        <w:t xml:space="preserve">laïcité </w:t>
      </w:r>
      <w:r w:rsidRPr="00DD2BDF">
        <w:rPr>
          <w:rFonts w:asciiTheme="majorBidi" w:hAnsiTheme="majorBidi" w:cstheme="majorBidi"/>
          <w:sz w:val="24"/>
          <w:szCs w:val="24"/>
        </w:rPr>
        <w:t xml:space="preserve">and its meaning to </w:t>
      </w:r>
      <w:r w:rsidR="006A1AD9" w:rsidRPr="00DD2BDF">
        <w:rPr>
          <w:rFonts w:asciiTheme="majorBidi" w:hAnsiTheme="majorBidi" w:cstheme="majorBidi"/>
          <w:sz w:val="24"/>
          <w:szCs w:val="24"/>
        </w:rPr>
        <w:t>a unified</w:t>
      </w:r>
      <w:r w:rsidRPr="00DD2BDF">
        <w:rPr>
          <w:rFonts w:asciiTheme="majorBidi" w:hAnsiTheme="majorBidi" w:cstheme="majorBidi"/>
          <w:sz w:val="24"/>
          <w:szCs w:val="24"/>
        </w:rPr>
        <w:t xml:space="preserve"> French</w:t>
      </w:r>
      <w:r w:rsidR="006A1AD9" w:rsidRPr="00DD2BDF">
        <w:rPr>
          <w:rFonts w:asciiTheme="majorBidi" w:hAnsiTheme="majorBidi" w:cstheme="majorBidi"/>
          <w:sz w:val="24"/>
          <w:szCs w:val="24"/>
        </w:rPr>
        <w:t xml:space="preserve"> identity</w:t>
      </w:r>
      <w:r>
        <w:rPr>
          <w:rFonts w:asciiTheme="majorBidi" w:hAnsiTheme="majorBidi" w:cstheme="majorBidi"/>
          <w:sz w:val="24"/>
          <w:szCs w:val="24"/>
        </w:rPr>
        <w:t>, while simultaneously drawing attention to a specific religious out-group whose values differ from universal French values</w:t>
      </w:r>
      <w:r w:rsidR="005636D7">
        <w:rPr>
          <w:rFonts w:asciiTheme="majorBidi" w:hAnsiTheme="majorBidi" w:cstheme="majorBidi"/>
          <w:sz w:val="24"/>
          <w:szCs w:val="24"/>
        </w:rPr>
        <w:t xml:space="preserve">. </w:t>
      </w:r>
      <w:r>
        <w:rPr>
          <w:rFonts w:asciiTheme="majorBidi" w:hAnsiTheme="majorBidi" w:cstheme="majorBidi"/>
          <w:sz w:val="24"/>
          <w:szCs w:val="24"/>
        </w:rPr>
        <w:t xml:space="preserve">He compares deviation from </w:t>
      </w:r>
      <w:r w:rsidR="00E23ED1">
        <w:rPr>
          <w:rFonts w:asciiTheme="majorBidi" w:hAnsiTheme="majorBidi" w:cstheme="majorBidi"/>
          <w:sz w:val="24"/>
          <w:szCs w:val="24"/>
        </w:rPr>
        <w:t>one type of value along</w:t>
      </w:r>
      <w:r>
        <w:rPr>
          <w:rFonts w:asciiTheme="majorBidi" w:hAnsiTheme="majorBidi" w:cstheme="majorBidi"/>
          <w:sz w:val="24"/>
          <w:szCs w:val="24"/>
        </w:rPr>
        <w:t xml:space="preserve"> the secular-clerical divide </w:t>
      </w:r>
      <w:r w:rsidR="00E23ED1">
        <w:rPr>
          <w:rFonts w:asciiTheme="majorBidi" w:hAnsiTheme="majorBidi" w:cstheme="majorBidi"/>
          <w:sz w:val="24"/>
          <w:szCs w:val="24"/>
        </w:rPr>
        <w:t xml:space="preserve">to deviation from French national community. </w:t>
      </w:r>
      <w:r w:rsidR="000C5E54">
        <w:rPr>
          <w:rFonts w:asciiTheme="majorBidi" w:hAnsiTheme="majorBidi" w:cstheme="majorBidi"/>
          <w:sz w:val="24"/>
          <w:szCs w:val="24"/>
        </w:rPr>
        <w:t xml:space="preserve">Underneath the </w:t>
      </w:r>
      <w:r w:rsidR="000C5E54">
        <w:rPr>
          <w:rFonts w:asciiTheme="majorBidi" w:hAnsiTheme="majorBidi" w:cstheme="majorBidi"/>
          <w:i/>
          <w:iCs/>
          <w:sz w:val="24"/>
          <w:szCs w:val="24"/>
        </w:rPr>
        <w:t xml:space="preserve">nous et </w:t>
      </w:r>
      <w:proofErr w:type="spellStart"/>
      <w:r w:rsidR="000C5E54">
        <w:rPr>
          <w:rFonts w:asciiTheme="majorBidi" w:hAnsiTheme="majorBidi" w:cstheme="majorBidi"/>
          <w:i/>
          <w:iCs/>
          <w:sz w:val="24"/>
          <w:szCs w:val="24"/>
        </w:rPr>
        <w:t>notre</w:t>
      </w:r>
      <w:proofErr w:type="spellEnd"/>
      <w:r w:rsidR="000C5E54">
        <w:rPr>
          <w:rFonts w:asciiTheme="majorBidi" w:hAnsiTheme="majorBidi" w:cstheme="majorBidi"/>
          <w:sz w:val="24"/>
          <w:szCs w:val="24"/>
        </w:rPr>
        <w:t>, the “we and ours,” lies a set of principles about social organization and governance that is not as universal a</w:t>
      </w:r>
      <w:r w:rsidR="00D7734A">
        <w:rPr>
          <w:rFonts w:asciiTheme="majorBidi" w:hAnsiTheme="majorBidi" w:cstheme="majorBidi"/>
          <w:sz w:val="24"/>
          <w:szCs w:val="24"/>
        </w:rPr>
        <w:t>s the President paints it to be, as evidenced by i</w:t>
      </w:r>
      <w:r w:rsidR="000032E8">
        <w:rPr>
          <w:rFonts w:asciiTheme="majorBidi" w:hAnsiTheme="majorBidi" w:cstheme="majorBidi"/>
          <w:sz w:val="24"/>
          <w:szCs w:val="24"/>
        </w:rPr>
        <w:t xml:space="preserve">ncreased state surveillance </w:t>
      </w:r>
      <w:r w:rsidR="00D7734A">
        <w:rPr>
          <w:rFonts w:asciiTheme="majorBidi" w:hAnsiTheme="majorBidi" w:cstheme="majorBidi"/>
          <w:sz w:val="24"/>
          <w:szCs w:val="24"/>
        </w:rPr>
        <w:t>and</w:t>
      </w:r>
      <w:r w:rsidR="003F0A3D">
        <w:rPr>
          <w:rFonts w:asciiTheme="majorBidi" w:hAnsiTheme="majorBidi" w:cstheme="majorBidi"/>
          <w:sz w:val="24"/>
          <w:szCs w:val="24"/>
        </w:rPr>
        <w:t xml:space="preserve"> “identity checks” in predominantly Arab and Black </w:t>
      </w:r>
      <w:r w:rsidR="000032E8">
        <w:rPr>
          <w:rFonts w:asciiTheme="majorBidi" w:hAnsiTheme="majorBidi" w:cstheme="majorBidi"/>
          <w:sz w:val="24"/>
          <w:szCs w:val="24"/>
        </w:rPr>
        <w:t>Parisian neighborhoods</w:t>
      </w:r>
      <w:r w:rsidR="00CD7B86">
        <w:rPr>
          <w:rFonts w:asciiTheme="majorBidi" w:hAnsiTheme="majorBidi" w:cstheme="majorBidi"/>
          <w:sz w:val="24"/>
          <w:szCs w:val="24"/>
        </w:rPr>
        <w:t xml:space="preserve"> commonly referred to as </w:t>
      </w:r>
      <w:proofErr w:type="spellStart"/>
      <w:r w:rsidR="00CD7B86">
        <w:rPr>
          <w:rFonts w:asciiTheme="majorBidi" w:hAnsiTheme="majorBidi" w:cstheme="majorBidi"/>
          <w:i/>
          <w:iCs/>
          <w:sz w:val="24"/>
          <w:szCs w:val="24"/>
        </w:rPr>
        <w:t>banlieues</w:t>
      </w:r>
      <w:proofErr w:type="spellEnd"/>
      <w:r w:rsidR="00EF2E03">
        <w:rPr>
          <w:rFonts w:asciiTheme="majorBidi" w:hAnsiTheme="majorBidi" w:cstheme="majorBidi"/>
          <w:sz w:val="24"/>
          <w:szCs w:val="24"/>
        </w:rPr>
        <w:t xml:space="preserve"> (Human Rights Watch 2020)</w:t>
      </w:r>
      <w:r w:rsidR="00D7734A">
        <w:rPr>
          <w:rFonts w:asciiTheme="majorBidi" w:hAnsiTheme="majorBidi" w:cstheme="majorBidi"/>
          <w:sz w:val="24"/>
          <w:szCs w:val="24"/>
        </w:rPr>
        <w:t>.</w:t>
      </w:r>
    </w:p>
    <w:p w14:paraId="43C9BBE1" w14:textId="7B70DBF1" w:rsidR="0062143E" w:rsidRPr="00A955A5" w:rsidRDefault="000625FB" w:rsidP="00266B9B">
      <w:pPr>
        <w:spacing w:line="480" w:lineRule="auto"/>
        <w:ind w:firstLine="720"/>
        <w:contextualSpacing/>
      </w:pPr>
      <w:r>
        <w:rPr>
          <w:rFonts w:asciiTheme="majorBidi" w:hAnsiTheme="majorBidi" w:cstheme="majorBidi"/>
          <w:sz w:val="24"/>
          <w:szCs w:val="24"/>
        </w:rPr>
        <w:t>Within the last decade</w:t>
      </w:r>
      <w:r w:rsidRPr="004A124A">
        <w:rPr>
          <w:rFonts w:asciiTheme="majorBidi" w:hAnsiTheme="majorBidi" w:cstheme="majorBidi"/>
          <w:sz w:val="24"/>
          <w:szCs w:val="24"/>
        </w:rPr>
        <w:t xml:space="preserve">, debates over </w:t>
      </w:r>
      <w:r w:rsidRPr="004A124A">
        <w:rPr>
          <w:rFonts w:asciiTheme="majorBidi" w:hAnsiTheme="majorBidi" w:cstheme="majorBidi"/>
          <w:i/>
          <w:iCs/>
          <w:sz w:val="24"/>
          <w:szCs w:val="24"/>
        </w:rPr>
        <w:t>laïcité</w:t>
      </w:r>
      <w:r w:rsidRPr="004A124A">
        <w:rPr>
          <w:rFonts w:asciiTheme="majorBidi" w:hAnsiTheme="majorBidi" w:cstheme="majorBidi"/>
          <w:sz w:val="24"/>
          <w:szCs w:val="24"/>
        </w:rPr>
        <w:t xml:space="preserve"> have also referenced the past secular-clerical cleavage in France directly</w:t>
      </w:r>
      <w:r w:rsidR="00E92357" w:rsidRPr="004A124A">
        <w:rPr>
          <w:rFonts w:asciiTheme="majorBidi" w:hAnsiTheme="majorBidi" w:cstheme="majorBidi"/>
          <w:sz w:val="24"/>
          <w:szCs w:val="24"/>
        </w:rPr>
        <w:t>, thus highlighting the role of history in shaping contemporary political opportunity structures</w:t>
      </w:r>
      <w:r>
        <w:rPr>
          <w:rFonts w:asciiTheme="majorBidi" w:hAnsiTheme="majorBidi" w:cstheme="majorBidi"/>
          <w:sz w:val="24"/>
          <w:szCs w:val="24"/>
        </w:rPr>
        <w:t xml:space="preserve">. In 2013, the </w:t>
      </w:r>
      <w:proofErr w:type="spellStart"/>
      <w:r w:rsidRPr="00DD2BDF">
        <w:rPr>
          <w:rFonts w:asciiTheme="majorBidi" w:hAnsiTheme="majorBidi" w:cstheme="majorBidi"/>
          <w:i/>
          <w:iCs/>
          <w:sz w:val="24"/>
          <w:szCs w:val="24"/>
        </w:rPr>
        <w:t>Assemblé</w:t>
      </w:r>
      <w:proofErr w:type="spellEnd"/>
      <w:r w:rsidRPr="00DD2BDF">
        <w:rPr>
          <w:rFonts w:asciiTheme="majorBidi" w:hAnsiTheme="majorBidi" w:cstheme="majorBidi"/>
          <w:i/>
          <w:iCs/>
          <w:sz w:val="24"/>
          <w:szCs w:val="24"/>
        </w:rPr>
        <w:t xml:space="preserve"> </w:t>
      </w:r>
      <w:proofErr w:type="spellStart"/>
      <w:r w:rsidRPr="00DD2BDF">
        <w:rPr>
          <w:rFonts w:asciiTheme="majorBidi" w:hAnsiTheme="majorBidi" w:cstheme="majorBidi"/>
          <w:i/>
          <w:iCs/>
          <w:sz w:val="24"/>
          <w:szCs w:val="24"/>
        </w:rPr>
        <w:t>Nationale</w:t>
      </w:r>
      <w:proofErr w:type="spellEnd"/>
      <w:r>
        <w:rPr>
          <w:rFonts w:asciiTheme="majorBidi" w:hAnsiTheme="majorBidi" w:cstheme="majorBidi"/>
          <w:sz w:val="24"/>
          <w:szCs w:val="24"/>
        </w:rPr>
        <w:t xml:space="preserve"> discussed a proposed law on religious neutrality in businesses and organizations. </w:t>
      </w:r>
      <w:proofErr w:type="spellStart"/>
      <w:r>
        <w:rPr>
          <w:rFonts w:asciiTheme="majorBidi" w:hAnsiTheme="majorBidi" w:cstheme="majorBidi"/>
          <w:sz w:val="24"/>
          <w:szCs w:val="24"/>
        </w:rPr>
        <w:t>Éric</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Cotti</w:t>
      </w:r>
      <w:proofErr w:type="spellEnd"/>
      <w:r>
        <w:rPr>
          <w:rFonts w:asciiTheme="majorBidi" w:hAnsiTheme="majorBidi" w:cstheme="majorBidi"/>
          <w:sz w:val="24"/>
          <w:szCs w:val="24"/>
        </w:rPr>
        <w:t xml:space="preserve"> (of the center-right </w:t>
      </w:r>
      <w:r>
        <w:rPr>
          <w:rFonts w:asciiTheme="majorBidi" w:hAnsiTheme="majorBidi" w:cstheme="majorBidi"/>
          <w:i/>
          <w:iCs/>
          <w:sz w:val="24"/>
          <w:szCs w:val="24"/>
        </w:rPr>
        <w:t xml:space="preserve">Les </w:t>
      </w:r>
      <w:r>
        <w:rPr>
          <w:rFonts w:asciiTheme="majorBidi" w:hAnsiTheme="majorBidi" w:cstheme="majorBidi"/>
          <w:i/>
          <w:iCs/>
          <w:sz w:val="24"/>
          <w:szCs w:val="24"/>
        </w:rPr>
        <w:lastRenderedPageBreak/>
        <w:t>Republicans</w:t>
      </w:r>
      <w:r>
        <w:rPr>
          <w:rFonts w:asciiTheme="majorBidi" w:hAnsiTheme="majorBidi" w:cstheme="majorBidi"/>
          <w:sz w:val="24"/>
          <w:szCs w:val="24"/>
        </w:rPr>
        <w:t>, LR) opened the debate by implying that migration of Muslims to France has posed a new test of this semi-frozen cleavage</w:t>
      </w:r>
      <w:r w:rsidR="0070368C">
        <w:rPr>
          <w:rFonts w:asciiTheme="majorBidi" w:hAnsiTheme="majorBidi" w:cstheme="majorBidi"/>
          <w:sz w:val="24"/>
          <w:szCs w:val="24"/>
        </w:rPr>
        <w:t xml:space="preserve"> (</w:t>
      </w:r>
      <w:proofErr w:type="spellStart"/>
      <w:r w:rsidR="0070368C">
        <w:rPr>
          <w:rFonts w:asciiTheme="majorBidi" w:hAnsiTheme="majorBidi" w:cstheme="majorBidi"/>
          <w:sz w:val="24"/>
          <w:szCs w:val="24"/>
        </w:rPr>
        <w:t>Assemblé</w:t>
      </w:r>
      <w:proofErr w:type="spellEnd"/>
      <w:r w:rsidR="0070368C">
        <w:rPr>
          <w:rFonts w:asciiTheme="majorBidi" w:hAnsiTheme="majorBidi" w:cstheme="majorBidi"/>
          <w:sz w:val="24"/>
          <w:szCs w:val="24"/>
        </w:rPr>
        <w:t xml:space="preserve"> </w:t>
      </w:r>
      <w:proofErr w:type="spellStart"/>
      <w:r w:rsidR="0070368C">
        <w:rPr>
          <w:rFonts w:asciiTheme="majorBidi" w:hAnsiTheme="majorBidi" w:cstheme="majorBidi"/>
          <w:sz w:val="24"/>
          <w:szCs w:val="24"/>
        </w:rPr>
        <w:t>N</w:t>
      </w:r>
      <w:r w:rsidR="00693DE2">
        <w:rPr>
          <w:rFonts w:asciiTheme="majorBidi" w:hAnsiTheme="majorBidi" w:cstheme="majorBidi"/>
          <w:sz w:val="24"/>
          <w:szCs w:val="24"/>
        </w:rPr>
        <w:t>ationale</w:t>
      </w:r>
      <w:proofErr w:type="spellEnd"/>
      <w:r w:rsidR="00693DE2">
        <w:rPr>
          <w:rFonts w:asciiTheme="majorBidi" w:hAnsiTheme="majorBidi" w:cstheme="majorBidi"/>
          <w:sz w:val="24"/>
          <w:szCs w:val="24"/>
        </w:rPr>
        <w:t xml:space="preserve"> 2019a)</w:t>
      </w:r>
      <w:r>
        <w:rPr>
          <w:rFonts w:asciiTheme="majorBidi" w:hAnsiTheme="majorBidi" w:cstheme="majorBidi"/>
          <w:sz w:val="24"/>
          <w:szCs w:val="24"/>
        </w:rPr>
        <w:t>:</w:t>
      </w:r>
      <w:r w:rsidR="0062143E" w:rsidRPr="00A955A5">
        <w:rPr>
          <w:rFonts w:asciiTheme="majorBidi" w:hAnsiTheme="majorBidi" w:cstheme="majorBidi"/>
          <w:color w:val="000000"/>
        </w:rPr>
        <w:t xml:space="preserve"> </w:t>
      </w:r>
    </w:p>
    <w:p w14:paraId="44D8DDC9" w14:textId="6ACC3F62" w:rsidR="00081D35" w:rsidRDefault="0062143E" w:rsidP="001E3BFD">
      <w:pPr>
        <w:pStyle w:val="NormalWeb"/>
        <w:shd w:val="clear" w:color="auto" w:fill="FFFFFF"/>
        <w:ind w:left="1440" w:right="1440"/>
        <w:contextualSpacing/>
        <w:jc w:val="both"/>
        <w:rPr>
          <w:rFonts w:asciiTheme="majorBidi" w:hAnsiTheme="majorBidi" w:cstheme="majorBidi"/>
          <w:color w:val="000000"/>
        </w:rPr>
      </w:pPr>
      <w:r>
        <w:rPr>
          <w:rFonts w:asciiTheme="majorBidi" w:hAnsiTheme="majorBidi" w:cstheme="majorBidi"/>
          <w:color w:val="000000"/>
        </w:rPr>
        <w:t xml:space="preserve">This French laicism is the result of a long history that was not simple. </w:t>
      </w:r>
      <w:r w:rsidRPr="00081D35">
        <w:rPr>
          <w:rFonts w:asciiTheme="majorBidi" w:hAnsiTheme="majorBidi" w:cstheme="majorBidi"/>
          <w:b/>
          <w:bCs/>
          <w:color w:val="000000"/>
        </w:rPr>
        <w:t>If we are, happily, today quite far from the affronts of the beginning of the 20</w:t>
      </w:r>
      <w:r w:rsidRPr="00081D35">
        <w:rPr>
          <w:rFonts w:asciiTheme="majorBidi" w:hAnsiTheme="majorBidi" w:cstheme="majorBidi"/>
          <w:b/>
          <w:bCs/>
          <w:color w:val="000000"/>
          <w:vertAlign w:val="superscript"/>
        </w:rPr>
        <w:t>th</w:t>
      </w:r>
      <w:r w:rsidRPr="00081D35">
        <w:rPr>
          <w:rFonts w:asciiTheme="majorBidi" w:hAnsiTheme="majorBidi" w:cstheme="majorBidi"/>
          <w:b/>
          <w:bCs/>
          <w:color w:val="000000"/>
        </w:rPr>
        <w:t xml:space="preserve"> century, certain recent developments of religious practice in our country pose new questions </w:t>
      </w:r>
      <w:r>
        <w:rPr>
          <w:rFonts w:asciiTheme="majorBidi" w:hAnsiTheme="majorBidi" w:cstheme="majorBidi"/>
          <w:color w:val="000000"/>
        </w:rPr>
        <w:t xml:space="preserve">to which it is our duty to respond. This is a matter of the cohesion of our society. </w:t>
      </w:r>
      <w:r w:rsidRPr="00081D35">
        <w:rPr>
          <w:rFonts w:asciiTheme="majorBidi" w:hAnsiTheme="majorBidi" w:cstheme="majorBidi"/>
          <w:b/>
          <w:bCs/>
          <w:color w:val="000000"/>
        </w:rPr>
        <w:t>A number of our citizens have the feeling, before the multiplication of attacks on the principle of laicism, of a certain recoil of our national unity.</w:t>
      </w:r>
      <w:r>
        <w:rPr>
          <w:rFonts w:asciiTheme="majorBidi" w:hAnsiTheme="majorBidi" w:cstheme="majorBidi"/>
          <w:color w:val="000000"/>
        </w:rPr>
        <w:t xml:space="preserve"> It bears saying and repeating: without the respect of the principle of laicism, there cannot be national cohesion in our country. </w:t>
      </w:r>
      <w:r w:rsidR="0011444A" w:rsidRPr="00193181">
        <w:rPr>
          <w:rFonts w:asciiTheme="majorBidi" w:hAnsiTheme="majorBidi" w:cstheme="majorBidi"/>
          <w:color w:val="000000"/>
        </w:rPr>
        <w:t>(</w:t>
      </w:r>
      <w:proofErr w:type="spellStart"/>
      <w:r w:rsidR="0011444A" w:rsidRPr="00193181">
        <w:rPr>
          <w:rFonts w:asciiTheme="majorBidi" w:hAnsiTheme="majorBidi" w:cstheme="majorBidi"/>
          <w:color w:val="000000"/>
        </w:rPr>
        <w:t>Assemblé</w:t>
      </w:r>
      <w:proofErr w:type="spellEnd"/>
      <w:r w:rsidR="0011444A" w:rsidRPr="00193181">
        <w:rPr>
          <w:rFonts w:asciiTheme="majorBidi" w:hAnsiTheme="majorBidi" w:cstheme="majorBidi"/>
          <w:color w:val="000000"/>
        </w:rPr>
        <w:t xml:space="preserve"> </w:t>
      </w:r>
      <w:proofErr w:type="spellStart"/>
      <w:r w:rsidR="0011444A" w:rsidRPr="00193181">
        <w:rPr>
          <w:rFonts w:asciiTheme="majorBidi" w:hAnsiTheme="majorBidi" w:cstheme="majorBidi"/>
          <w:color w:val="000000"/>
        </w:rPr>
        <w:t>Nationale</w:t>
      </w:r>
      <w:proofErr w:type="spellEnd"/>
      <w:r w:rsidR="0011444A" w:rsidRPr="00193181">
        <w:rPr>
          <w:rFonts w:asciiTheme="majorBidi" w:hAnsiTheme="majorBidi" w:cstheme="majorBidi"/>
          <w:color w:val="000000"/>
        </w:rPr>
        <w:t xml:space="preserve"> 2013b</w:t>
      </w:r>
      <w:r w:rsidR="00081D35">
        <w:rPr>
          <w:rFonts w:asciiTheme="majorBidi" w:hAnsiTheme="majorBidi" w:cstheme="majorBidi"/>
          <w:color w:val="000000"/>
        </w:rPr>
        <w:t>, emphasis added</w:t>
      </w:r>
      <w:r>
        <w:rPr>
          <w:rFonts w:asciiTheme="majorBidi" w:hAnsiTheme="majorBidi" w:cstheme="majorBidi"/>
          <w:color w:val="000000"/>
        </w:rPr>
        <w:t>)</w:t>
      </w:r>
      <w:r w:rsidR="0011444A">
        <w:rPr>
          <w:rStyle w:val="FootnoteReference"/>
          <w:rFonts w:asciiTheme="majorBidi" w:hAnsiTheme="majorBidi" w:cstheme="majorBidi"/>
          <w:color w:val="000000"/>
        </w:rPr>
        <w:footnoteReference w:id="17"/>
      </w:r>
    </w:p>
    <w:p w14:paraId="7DEFC5DE" w14:textId="5B35866A" w:rsidR="00D5787F" w:rsidRPr="00CC7757" w:rsidRDefault="00622A18" w:rsidP="00266B9B">
      <w:pPr>
        <w:spacing w:line="480" w:lineRule="auto"/>
        <w:rPr>
          <w:rFonts w:asciiTheme="majorBidi" w:hAnsiTheme="majorBidi" w:cstheme="majorBidi"/>
          <w:sz w:val="24"/>
          <w:szCs w:val="24"/>
        </w:rPr>
      </w:pPr>
      <w:r>
        <w:rPr>
          <w:rFonts w:asciiTheme="majorBidi" w:hAnsiTheme="majorBidi" w:cstheme="majorBidi"/>
          <w:sz w:val="24"/>
          <w:szCs w:val="24"/>
        </w:rPr>
        <w:tab/>
        <w:t xml:space="preserve">The debate over the meaning and application of </w:t>
      </w:r>
      <w:r>
        <w:rPr>
          <w:rFonts w:asciiTheme="majorBidi" w:hAnsiTheme="majorBidi" w:cstheme="majorBidi"/>
          <w:i/>
          <w:iCs/>
          <w:sz w:val="24"/>
          <w:szCs w:val="24"/>
        </w:rPr>
        <w:t xml:space="preserve">laïcité </w:t>
      </w:r>
      <w:r>
        <w:rPr>
          <w:rFonts w:asciiTheme="majorBidi" w:hAnsiTheme="majorBidi" w:cstheme="majorBidi"/>
          <w:sz w:val="24"/>
          <w:szCs w:val="24"/>
        </w:rPr>
        <w:t xml:space="preserve">has been particularly salient in the education system. In </w:t>
      </w:r>
      <w:r w:rsidR="00955EA0">
        <w:rPr>
          <w:rFonts w:asciiTheme="majorBidi" w:hAnsiTheme="majorBidi" w:cstheme="majorBidi"/>
          <w:sz w:val="24"/>
          <w:szCs w:val="24"/>
        </w:rPr>
        <w:t xml:space="preserve">January </w:t>
      </w:r>
      <w:r>
        <w:rPr>
          <w:rFonts w:asciiTheme="majorBidi" w:hAnsiTheme="majorBidi" w:cstheme="majorBidi"/>
          <w:sz w:val="24"/>
          <w:szCs w:val="24"/>
        </w:rPr>
        <w:t xml:space="preserve">2015, under the </w:t>
      </w:r>
      <w:proofErr w:type="spellStart"/>
      <w:r w:rsidRPr="00266B9B">
        <w:rPr>
          <w:rFonts w:asciiTheme="majorBidi" w:hAnsiTheme="majorBidi" w:cstheme="majorBidi"/>
          <w:i/>
          <w:iCs/>
          <w:sz w:val="24"/>
          <w:szCs w:val="24"/>
        </w:rPr>
        <w:t>Parti</w:t>
      </w:r>
      <w:proofErr w:type="spellEnd"/>
      <w:r w:rsidRPr="00266B9B">
        <w:rPr>
          <w:rFonts w:asciiTheme="majorBidi" w:hAnsiTheme="majorBidi" w:cstheme="majorBidi"/>
          <w:i/>
          <w:iCs/>
          <w:sz w:val="24"/>
          <w:szCs w:val="24"/>
        </w:rPr>
        <w:t xml:space="preserve"> </w:t>
      </w:r>
      <w:proofErr w:type="spellStart"/>
      <w:r w:rsidRPr="00266B9B">
        <w:rPr>
          <w:rFonts w:asciiTheme="majorBidi" w:hAnsiTheme="majorBidi" w:cstheme="majorBidi"/>
          <w:i/>
          <w:iCs/>
          <w:sz w:val="24"/>
          <w:szCs w:val="24"/>
        </w:rPr>
        <w:t>Socialiste</w:t>
      </w:r>
      <w:proofErr w:type="spellEnd"/>
      <w:r w:rsidR="00266B9B">
        <w:rPr>
          <w:rFonts w:asciiTheme="majorBidi" w:hAnsiTheme="majorBidi" w:cstheme="majorBidi"/>
          <w:i/>
          <w:iCs/>
          <w:sz w:val="24"/>
          <w:szCs w:val="24"/>
        </w:rPr>
        <w:t xml:space="preserve"> </w:t>
      </w:r>
      <w:r w:rsidR="00266B9B">
        <w:rPr>
          <w:rFonts w:asciiTheme="majorBidi" w:hAnsiTheme="majorBidi" w:cstheme="majorBidi"/>
          <w:sz w:val="24"/>
          <w:szCs w:val="24"/>
        </w:rPr>
        <w:t>(PS)</w:t>
      </w:r>
      <w:r>
        <w:rPr>
          <w:rFonts w:asciiTheme="majorBidi" w:hAnsiTheme="majorBidi" w:cstheme="majorBidi"/>
          <w:sz w:val="24"/>
          <w:szCs w:val="24"/>
        </w:rPr>
        <w:t xml:space="preserve">, the French government deemed 9 December a “Day of Secularity.” </w:t>
      </w:r>
      <w:r w:rsidR="00161EF6">
        <w:rPr>
          <w:rFonts w:asciiTheme="majorBidi" w:hAnsiTheme="majorBidi" w:cstheme="majorBidi"/>
          <w:sz w:val="24"/>
          <w:szCs w:val="24"/>
        </w:rPr>
        <w:t>Additionally</w:t>
      </w:r>
      <w:r w:rsidR="00655062">
        <w:rPr>
          <w:rFonts w:asciiTheme="majorBidi" w:hAnsiTheme="majorBidi" w:cstheme="majorBidi"/>
          <w:sz w:val="24"/>
          <w:szCs w:val="24"/>
        </w:rPr>
        <w:t>, e</w:t>
      </w:r>
      <w:r>
        <w:rPr>
          <w:rFonts w:asciiTheme="majorBidi" w:hAnsiTheme="majorBidi" w:cstheme="majorBidi"/>
          <w:sz w:val="24"/>
          <w:szCs w:val="24"/>
        </w:rPr>
        <w:t xml:space="preserve">ducation minister </w:t>
      </w:r>
      <w:proofErr w:type="spellStart"/>
      <w:r>
        <w:rPr>
          <w:rFonts w:asciiTheme="majorBidi" w:hAnsiTheme="majorBidi" w:cstheme="majorBidi"/>
          <w:sz w:val="24"/>
          <w:szCs w:val="24"/>
        </w:rPr>
        <w:t>Najat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Vallaud-Belkacem</w:t>
      </w:r>
      <w:proofErr w:type="spellEnd"/>
      <w:r>
        <w:rPr>
          <w:rFonts w:asciiTheme="majorBidi" w:hAnsiTheme="majorBidi" w:cstheme="majorBidi"/>
          <w:sz w:val="24"/>
          <w:szCs w:val="24"/>
        </w:rPr>
        <w:t xml:space="preserve"> announced a new moral-civic curriculum for public schools</w:t>
      </w:r>
      <w:r w:rsidR="00DD2BDF">
        <w:rPr>
          <w:rFonts w:asciiTheme="majorBidi" w:hAnsiTheme="majorBidi" w:cstheme="majorBidi"/>
          <w:sz w:val="24"/>
          <w:szCs w:val="24"/>
        </w:rPr>
        <w:t xml:space="preserve"> </w:t>
      </w:r>
      <w:r w:rsidR="00EA4DA6">
        <w:rPr>
          <w:rFonts w:asciiTheme="majorBidi" w:hAnsiTheme="majorBidi" w:cstheme="majorBidi"/>
          <w:sz w:val="24"/>
          <w:szCs w:val="24"/>
        </w:rPr>
        <w:t xml:space="preserve">that would emphasize </w:t>
      </w:r>
      <w:r w:rsidR="00EA4DA6">
        <w:rPr>
          <w:rFonts w:asciiTheme="majorBidi" w:hAnsiTheme="majorBidi" w:cstheme="majorBidi"/>
          <w:i/>
          <w:iCs/>
          <w:sz w:val="24"/>
          <w:szCs w:val="24"/>
        </w:rPr>
        <w:t xml:space="preserve">laïcité </w:t>
      </w:r>
      <w:r w:rsidR="00EA4DA6">
        <w:rPr>
          <w:rFonts w:asciiTheme="majorBidi" w:hAnsiTheme="majorBidi" w:cstheme="majorBidi"/>
          <w:sz w:val="24"/>
          <w:szCs w:val="24"/>
        </w:rPr>
        <w:t xml:space="preserve">alongside the values of the national motto: </w:t>
      </w:r>
      <w:proofErr w:type="spellStart"/>
      <w:r w:rsidR="00EA4DA6">
        <w:rPr>
          <w:rFonts w:asciiTheme="majorBidi" w:hAnsiTheme="majorBidi" w:cstheme="majorBidi"/>
          <w:i/>
          <w:iCs/>
          <w:sz w:val="24"/>
          <w:szCs w:val="24"/>
        </w:rPr>
        <w:t>liberté</w:t>
      </w:r>
      <w:proofErr w:type="spellEnd"/>
      <w:r w:rsidR="00EA4DA6" w:rsidRPr="00EA4DA6">
        <w:rPr>
          <w:rFonts w:asciiTheme="majorBidi" w:hAnsiTheme="majorBidi" w:cstheme="majorBidi"/>
          <w:sz w:val="24"/>
          <w:szCs w:val="24"/>
        </w:rPr>
        <w:t>,</w:t>
      </w:r>
      <w:r w:rsidR="00EA4DA6">
        <w:rPr>
          <w:rFonts w:asciiTheme="majorBidi" w:hAnsiTheme="majorBidi" w:cstheme="majorBidi"/>
          <w:i/>
          <w:iCs/>
          <w:sz w:val="24"/>
          <w:szCs w:val="24"/>
        </w:rPr>
        <w:t xml:space="preserve"> </w:t>
      </w:r>
      <w:proofErr w:type="spellStart"/>
      <w:r w:rsidR="00EA4DA6">
        <w:rPr>
          <w:rFonts w:asciiTheme="majorBidi" w:hAnsiTheme="majorBidi" w:cstheme="majorBidi"/>
          <w:i/>
          <w:iCs/>
          <w:sz w:val="24"/>
          <w:szCs w:val="24"/>
        </w:rPr>
        <w:t>egalité</w:t>
      </w:r>
      <w:proofErr w:type="spellEnd"/>
      <w:r w:rsidR="00EA4DA6" w:rsidRPr="00EA4DA6">
        <w:rPr>
          <w:rFonts w:asciiTheme="majorBidi" w:hAnsiTheme="majorBidi" w:cstheme="majorBidi"/>
          <w:sz w:val="24"/>
          <w:szCs w:val="24"/>
        </w:rPr>
        <w:t>,</w:t>
      </w:r>
      <w:r w:rsidR="00EA4DA6">
        <w:rPr>
          <w:rFonts w:asciiTheme="majorBidi" w:hAnsiTheme="majorBidi" w:cstheme="majorBidi"/>
          <w:i/>
          <w:iCs/>
          <w:sz w:val="24"/>
          <w:szCs w:val="24"/>
        </w:rPr>
        <w:t xml:space="preserve"> </w:t>
      </w:r>
      <w:proofErr w:type="spellStart"/>
      <w:r w:rsidR="00EA4DA6">
        <w:rPr>
          <w:rFonts w:asciiTheme="majorBidi" w:hAnsiTheme="majorBidi" w:cstheme="majorBidi"/>
          <w:i/>
          <w:iCs/>
          <w:sz w:val="24"/>
          <w:szCs w:val="24"/>
        </w:rPr>
        <w:t>fraternité</w:t>
      </w:r>
      <w:proofErr w:type="spellEnd"/>
      <w:r w:rsidR="00655062">
        <w:rPr>
          <w:rFonts w:asciiTheme="majorBidi" w:hAnsiTheme="majorBidi" w:cstheme="majorBidi"/>
          <w:i/>
          <w:iCs/>
          <w:sz w:val="24"/>
          <w:szCs w:val="24"/>
        </w:rPr>
        <w:t xml:space="preserve"> </w:t>
      </w:r>
      <w:r w:rsidR="00655062">
        <w:rPr>
          <w:rFonts w:asciiTheme="majorBidi" w:hAnsiTheme="majorBidi" w:cstheme="majorBidi"/>
          <w:sz w:val="24"/>
          <w:szCs w:val="24"/>
        </w:rPr>
        <w:t>(France24 2015</w:t>
      </w:r>
      <w:r w:rsidR="00CB1888">
        <w:rPr>
          <w:rFonts w:asciiTheme="majorBidi" w:hAnsiTheme="majorBidi" w:cstheme="majorBidi"/>
          <w:sz w:val="24"/>
          <w:szCs w:val="24"/>
        </w:rPr>
        <w:t xml:space="preserve">; </w:t>
      </w:r>
      <w:proofErr w:type="spellStart"/>
      <w:r w:rsidR="00CB1888">
        <w:rPr>
          <w:rFonts w:asciiTheme="majorBidi" w:hAnsiTheme="majorBidi" w:cstheme="majorBidi"/>
          <w:sz w:val="24"/>
          <w:szCs w:val="24"/>
        </w:rPr>
        <w:t>Vallaud-Belkacem</w:t>
      </w:r>
      <w:proofErr w:type="spellEnd"/>
      <w:r w:rsidR="00CB1888">
        <w:rPr>
          <w:rFonts w:asciiTheme="majorBidi" w:hAnsiTheme="majorBidi" w:cstheme="majorBidi"/>
          <w:sz w:val="24"/>
          <w:szCs w:val="24"/>
        </w:rPr>
        <w:t xml:space="preserve"> 2015</w:t>
      </w:r>
      <w:r w:rsidR="00655062">
        <w:rPr>
          <w:rFonts w:asciiTheme="majorBidi" w:hAnsiTheme="majorBidi" w:cstheme="majorBidi"/>
          <w:sz w:val="24"/>
          <w:szCs w:val="24"/>
        </w:rPr>
        <w:t>)</w:t>
      </w:r>
      <w:r w:rsidR="00EA4DA6">
        <w:rPr>
          <w:rFonts w:asciiTheme="majorBidi" w:hAnsiTheme="majorBidi" w:cstheme="majorBidi"/>
          <w:sz w:val="24"/>
          <w:szCs w:val="24"/>
        </w:rPr>
        <w:t xml:space="preserve">. </w:t>
      </w:r>
      <w:r w:rsidR="005F7586">
        <w:rPr>
          <w:rFonts w:asciiTheme="majorBidi" w:hAnsiTheme="majorBidi" w:cstheme="majorBidi"/>
          <w:sz w:val="24"/>
          <w:szCs w:val="24"/>
        </w:rPr>
        <w:t>This program fulfills part</w:t>
      </w:r>
      <w:r w:rsidR="0001722F">
        <w:rPr>
          <w:rFonts w:asciiTheme="majorBidi" w:hAnsiTheme="majorBidi" w:cstheme="majorBidi"/>
          <w:sz w:val="24"/>
          <w:szCs w:val="24"/>
        </w:rPr>
        <w:t xml:space="preserve"> of a 2013 education reform law</w:t>
      </w:r>
      <w:r w:rsidR="005F7586">
        <w:rPr>
          <w:rFonts w:asciiTheme="majorBidi" w:hAnsiTheme="majorBidi" w:cstheme="majorBidi"/>
          <w:sz w:val="24"/>
          <w:szCs w:val="24"/>
        </w:rPr>
        <w:t xml:space="preserve"> (</w:t>
      </w:r>
      <w:r w:rsidR="005F7586">
        <w:rPr>
          <w:rFonts w:asciiTheme="majorBidi" w:hAnsiTheme="majorBidi" w:cstheme="majorBidi"/>
          <w:i/>
          <w:iCs/>
          <w:sz w:val="24"/>
          <w:szCs w:val="24"/>
        </w:rPr>
        <w:t xml:space="preserve">la </w:t>
      </w:r>
      <w:proofErr w:type="spellStart"/>
      <w:r w:rsidR="005F7586">
        <w:rPr>
          <w:rFonts w:asciiTheme="majorBidi" w:hAnsiTheme="majorBidi" w:cstheme="majorBidi"/>
          <w:i/>
          <w:iCs/>
          <w:sz w:val="24"/>
          <w:szCs w:val="24"/>
        </w:rPr>
        <w:t>loi</w:t>
      </w:r>
      <w:proofErr w:type="spellEnd"/>
      <w:r w:rsidR="005F7586">
        <w:rPr>
          <w:rFonts w:asciiTheme="majorBidi" w:hAnsiTheme="majorBidi" w:cstheme="majorBidi"/>
          <w:i/>
          <w:iCs/>
          <w:sz w:val="24"/>
          <w:szCs w:val="24"/>
        </w:rPr>
        <w:t xml:space="preserve"> du 8 </w:t>
      </w:r>
      <w:proofErr w:type="spellStart"/>
      <w:r w:rsidR="005F7586">
        <w:rPr>
          <w:rFonts w:asciiTheme="majorBidi" w:hAnsiTheme="majorBidi" w:cstheme="majorBidi"/>
          <w:i/>
          <w:iCs/>
          <w:sz w:val="24"/>
          <w:szCs w:val="24"/>
        </w:rPr>
        <w:t>juillet</w:t>
      </w:r>
      <w:proofErr w:type="spellEnd"/>
      <w:r w:rsidR="005F7586">
        <w:rPr>
          <w:rFonts w:asciiTheme="majorBidi" w:hAnsiTheme="majorBidi" w:cstheme="majorBidi"/>
          <w:i/>
          <w:iCs/>
          <w:sz w:val="24"/>
          <w:szCs w:val="24"/>
        </w:rPr>
        <w:t xml:space="preserve"> </w:t>
      </w:r>
      <w:r w:rsidR="005F7586" w:rsidRPr="005F7586">
        <w:rPr>
          <w:rFonts w:asciiTheme="majorBidi" w:hAnsiTheme="majorBidi" w:cstheme="majorBidi"/>
          <w:i/>
          <w:iCs/>
          <w:sz w:val="24"/>
          <w:szCs w:val="24"/>
        </w:rPr>
        <w:t>2013</w:t>
      </w:r>
      <w:r w:rsidR="00526477">
        <w:rPr>
          <w:rFonts w:asciiTheme="majorBidi" w:hAnsiTheme="majorBidi" w:cstheme="majorBidi"/>
          <w:sz w:val="24"/>
          <w:szCs w:val="24"/>
        </w:rPr>
        <w:t>)</w:t>
      </w:r>
      <w:r w:rsidR="00533578">
        <w:rPr>
          <w:rFonts w:asciiTheme="majorBidi" w:hAnsiTheme="majorBidi" w:cstheme="majorBidi"/>
          <w:sz w:val="24"/>
          <w:szCs w:val="24"/>
        </w:rPr>
        <w:t>, which seeks to build a foundation of civic values</w:t>
      </w:r>
      <w:r w:rsidR="00DD2BDF">
        <w:rPr>
          <w:rFonts w:asciiTheme="majorBidi" w:hAnsiTheme="majorBidi" w:cstheme="majorBidi"/>
          <w:sz w:val="24"/>
          <w:szCs w:val="24"/>
        </w:rPr>
        <w:t xml:space="preserve"> and engagement </w:t>
      </w:r>
      <w:r w:rsidR="00526477">
        <w:rPr>
          <w:rFonts w:asciiTheme="majorBidi" w:hAnsiTheme="majorBidi" w:cstheme="majorBidi"/>
          <w:sz w:val="24"/>
          <w:szCs w:val="24"/>
        </w:rPr>
        <w:t>(</w:t>
      </w:r>
      <w:proofErr w:type="spellStart"/>
      <w:r w:rsidR="00571D3B">
        <w:rPr>
          <w:rFonts w:asciiTheme="majorBidi" w:hAnsiTheme="majorBidi" w:cstheme="majorBidi"/>
          <w:sz w:val="24"/>
          <w:szCs w:val="24"/>
        </w:rPr>
        <w:t>Vallaud-Belkacem</w:t>
      </w:r>
      <w:proofErr w:type="spellEnd"/>
      <w:r w:rsidR="00571D3B">
        <w:rPr>
          <w:rFonts w:asciiTheme="majorBidi" w:hAnsiTheme="majorBidi" w:cstheme="majorBidi"/>
          <w:sz w:val="24"/>
          <w:szCs w:val="24"/>
        </w:rPr>
        <w:t xml:space="preserve"> 2015</w:t>
      </w:r>
      <w:r w:rsidR="005F7586">
        <w:rPr>
          <w:rFonts w:asciiTheme="majorBidi" w:hAnsiTheme="majorBidi" w:cstheme="majorBidi"/>
          <w:sz w:val="24"/>
          <w:szCs w:val="24"/>
        </w:rPr>
        <w:t xml:space="preserve">). </w:t>
      </w:r>
      <w:r w:rsidR="0001722F">
        <w:rPr>
          <w:rFonts w:asciiTheme="majorBidi" w:hAnsiTheme="majorBidi" w:cstheme="majorBidi"/>
          <w:sz w:val="24"/>
          <w:szCs w:val="24"/>
        </w:rPr>
        <w:t xml:space="preserve">In </w:t>
      </w:r>
      <w:r w:rsidR="001E7ADC">
        <w:rPr>
          <w:rFonts w:asciiTheme="majorBidi" w:hAnsiTheme="majorBidi" w:cstheme="majorBidi"/>
          <w:sz w:val="24"/>
          <w:szCs w:val="24"/>
        </w:rPr>
        <w:t>debating</w:t>
      </w:r>
      <w:r w:rsidR="0001722F">
        <w:rPr>
          <w:rFonts w:asciiTheme="majorBidi" w:hAnsiTheme="majorBidi" w:cstheme="majorBidi"/>
          <w:sz w:val="24"/>
          <w:szCs w:val="24"/>
        </w:rPr>
        <w:t xml:space="preserve"> these reforms, MPs </w:t>
      </w:r>
      <w:r w:rsidR="001E7ADC">
        <w:rPr>
          <w:rFonts w:asciiTheme="majorBidi" w:hAnsiTheme="majorBidi" w:cstheme="majorBidi"/>
          <w:sz w:val="24"/>
          <w:szCs w:val="24"/>
        </w:rPr>
        <w:t>on the left discussed</w:t>
      </w:r>
      <w:r w:rsidR="0001722F">
        <w:rPr>
          <w:rFonts w:asciiTheme="majorBidi" w:hAnsiTheme="majorBidi" w:cstheme="majorBidi"/>
          <w:sz w:val="24"/>
          <w:szCs w:val="24"/>
        </w:rPr>
        <w:t xml:space="preserve"> </w:t>
      </w:r>
      <w:r w:rsidR="0001722F">
        <w:rPr>
          <w:rFonts w:asciiTheme="majorBidi" w:hAnsiTheme="majorBidi" w:cstheme="majorBidi"/>
          <w:i/>
          <w:iCs/>
          <w:sz w:val="24"/>
          <w:szCs w:val="24"/>
        </w:rPr>
        <w:t xml:space="preserve">laïcité </w:t>
      </w:r>
      <w:r w:rsidR="0001722F">
        <w:rPr>
          <w:rFonts w:asciiTheme="majorBidi" w:hAnsiTheme="majorBidi" w:cstheme="majorBidi"/>
          <w:sz w:val="24"/>
          <w:szCs w:val="24"/>
        </w:rPr>
        <w:t xml:space="preserve">and referenced the Jules Ferry reforms. </w:t>
      </w:r>
      <w:r w:rsidR="00CC6A63">
        <w:rPr>
          <w:rFonts w:asciiTheme="majorBidi" w:hAnsiTheme="majorBidi" w:cstheme="majorBidi"/>
          <w:sz w:val="24"/>
          <w:szCs w:val="24"/>
        </w:rPr>
        <w:t xml:space="preserve">Thierry </w:t>
      </w:r>
      <w:proofErr w:type="spellStart"/>
      <w:r w:rsidR="00CC6A63">
        <w:rPr>
          <w:rFonts w:asciiTheme="majorBidi" w:hAnsiTheme="majorBidi" w:cstheme="majorBidi"/>
          <w:sz w:val="24"/>
          <w:szCs w:val="24"/>
        </w:rPr>
        <w:t>Braillard</w:t>
      </w:r>
      <w:proofErr w:type="spellEnd"/>
      <w:r w:rsidR="00CC6A63">
        <w:rPr>
          <w:rFonts w:asciiTheme="majorBidi" w:hAnsiTheme="majorBidi" w:cstheme="majorBidi"/>
          <w:sz w:val="24"/>
          <w:szCs w:val="24"/>
        </w:rPr>
        <w:t xml:space="preserve"> (</w:t>
      </w:r>
      <w:proofErr w:type="spellStart"/>
      <w:r w:rsidR="00CC6A63">
        <w:rPr>
          <w:rFonts w:asciiTheme="majorBidi" w:hAnsiTheme="majorBidi" w:cstheme="majorBidi"/>
          <w:i/>
          <w:iCs/>
          <w:sz w:val="24"/>
          <w:szCs w:val="24"/>
        </w:rPr>
        <w:t>Parti</w:t>
      </w:r>
      <w:proofErr w:type="spellEnd"/>
      <w:r w:rsidR="00CC6A63">
        <w:rPr>
          <w:rFonts w:asciiTheme="majorBidi" w:hAnsiTheme="majorBidi" w:cstheme="majorBidi"/>
          <w:i/>
          <w:iCs/>
          <w:sz w:val="24"/>
          <w:szCs w:val="24"/>
        </w:rPr>
        <w:t xml:space="preserve"> radical de gauche</w:t>
      </w:r>
      <w:r w:rsidR="00CC6A63">
        <w:rPr>
          <w:rFonts w:asciiTheme="majorBidi" w:hAnsiTheme="majorBidi" w:cstheme="majorBidi"/>
          <w:sz w:val="24"/>
          <w:szCs w:val="24"/>
        </w:rPr>
        <w:t>, PRG)</w:t>
      </w:r>
      <w:r w:rsidR="003A02FB">
        <w:rPr>
          <w:rFonts w:asciiTheme="majorBidi" w:hAnsiTheme="majorBidi" w:cstheme="majorBidi"/>
          <w:sz w:val="24"/>
          <w:szCs w:val="24"/>
        </w:rPr>
        <w:t>, praised laicism as a necessary element of republican French ideals</w:t>
      </w:r>
      <w:r w:rsidR="00530198">
        <w:rPr>
          <w:rFonts w:asciiTheme="majorBidi" w:hAnsiTheme="majorBidi" w:cstheme="majorBidi"/>
          <w:sz w:val="24"/>
          <w:szCs w:val="24"/>
        </w:rPr>
        <w:t xml:space="preserve"> (</w:t>
      </w:r>
      <w:proofErr w:type="spellStart"/>
      <w:r w:rsidR="00530198">
        <w:rPr>
          <w:rFonts w:asciiTheme="majorBidi" w:hAnsiTheme="majorBidi" w:cstheme="majorBidi"/>
          <w:sz w:val="24"/>
          <w:szCs w:val="24"/>
        </w:rPr>
        <w:t>Assemblé</w:t>
      </w:r>
      <w:proofErr w:type="spellEnd"/>
      <w:r w:rsidR="00530198">
        <w:rPr>
          <w:rFonts w:asciiTheme="majorBidi" w:hAnsiTheme="majorBidi" w:cstheme="majorBidi"/>
          <w:sz w:val="24"/>
          <w:szCs w:val="24"/>
        </w:rPr>
        <w:t xml:space="preserve"> </w:t>
      </w:r>
      <w:proofErr w:type="spellStart"/>
      <w:r w:rsidR="00530198">
        <w:rPr>
          <w:rFonts w:asciiTheme="majorBidi" w:hAnsiTheme="majorBidi" w:cstheme="majorBidi"/>
          <w:sz w:val="24"/>
          <w:szCs w:val="24"/>
        </w:rPr>
        <w:t>Nationale</w:t>
      </w:r>
      <w:proofErr w:type="spellEnd"/>
      <w:r w:rsidR="00530198">
        <w:rPr>
          <w:rFonts w:asciiTheme="majorBidi" w:hAnsiTheme="majorBidi" w:cstheme="majorBidi"/>
          <w:sz w:val="24"/>
          <w:szCs w:val="24"/>
        </w:rPr>
        <w:t xml:space="preserve"> 2019</w:t>
      </w:r>
      <w:r w:rsidR="0070368C">
        <w:rPr>
          <w:rFonts w:asciiTheme="majorBidi" w:hAnsiTheme="majorBidi" w:cstheme="majorBidi"/>
          <w:sz w:val="24"/>
          <w:szCs w:val="24"/>
        </w:rPr>
        <w:t>b</w:t>
      </w:r>
      <w:r w:rsidR="00530198">
        <w:rPr>
          <w:rFonts w:asciiTheme="majorBidi" w:hAnsiTheme="majorBidi" w:cstheme="majorBidi"/>
          <w:sz w:val="24"/>
          <w:szCs w:val="24"/>
        </w:rPr>
        <w:t>)</w:t>
      </w:r>
      <w:r w:rsidR="003A02FB">
        <w:rPr>
          <w:rFonts w:asciiTheme="majorBidi" w:hAnsiTheme="majorBidi" w:cstheme="majorBidi"/>
          <w:sz w:val="24"/>
          <w:szCs w:val="24"/>
        </w:rPr>
        <w:t>:</w:t>
      </w:r>
    </w:p>
    <w:p w14:paraId="5DFD6BE7" w14:textId="3CDCF9BD" w:rsidR="003A02FB" w:rsidRDefault="003A02FB" w:rsidP="00164BBA">
      <w:pPr>
        <w:spacing w:line="240" w:lineRule="auto"/>
        <w:ind w:left="1440" w:right="1440"/>
        <w:contextualSpacing/>
        <w:rPr>
          <w:rFonts w:asciiTheme="majorBidi" w:hAnsiTheme="majorBidi" w:cstheme="majorBidi"/>
          <w:sz w:val="24"/>
          <w:szCs w:val="24"/>
        </w:rPr>
      </w:pPr>
      <w:r>
        <w:rPr>
          <w:rFonts w:asciiTheme="majorBidi" w:hAnsiTheme="majorBidi" w:cstheme="majorBidi"/>
          <w:sz w:val="24"/>
          <w:szCs w:val="24"/>
        </w:rPr>
        <w:t xml:space="preserve">This demand is </w:t>
      </w:r>
      <w:r w:rsidR="004B6E70">
        <w:rPr>
          <w:rFonts w:asciiTheme="majorBidi" w:hAnsiTheme="majorBidi" w:cstheme="majorBidi"/>
          <w:sz w:val="24"/>
          <w:szCs w:val="24"/>
        </w:rPr>
        <w:t xml:space="preserve">all the more </w:t>
      </w:r>
      <w:r>
        <w:rPr>
          <w:rFonts w:asciiTheme="majorBidi" w:hAnsiTheme="majorBidi" w:cstheme="majorBidi"/>
          <w:sz w:val="24"/>
          <w:szCs w:val="24"/>
        </w:rPr>
        <w:t xml:space="preserve">contemporary, as one observes sometimes, </w:t>
      </w:r>
      <w:r w:rsidR="004B6E70">
        <w:rPr>
          <w:rFonts w:asciiTheme="majorBidi" w:hAnsiTheme="majorBidi" w:cstheme="majorBidi"/>
          <w:sz w:val="24"/>
          <w:szCs w:val="24"/>
        </w:rPr>
        <w:t>within the</w:t>
      </w:r>
      <w:r>
        <w:rPr>
          <w:rFonts w:asciiTheme="majorBidi" w:hAnsiTheme="majorBidi" w:cstheme="majorBidi"/>
          <w:sz w:val="24"/>
          <w:szCs w:val="24"/>
        </w:rPr>
        <w:t xml:space="preserve"> youth of our country, a</w:t>
      </w:r>
      <w:r w:rsidR="004B6E70">
        <w:rPr>
          <w:rFonts w:asciiTheme="majorBidi" w:hAnsiTheme="majorBidi" w:cstheme="majorBidi"/>
          <w:sz w:val="24"/>
          <w:szCs w:val="24"/>
        </w:rPr>
        <w:t xml:space="preserve"> revitalized</w:t>
      </w:r>
      <w:r>
        <w:rPr>
          <w:rFonts w:asciiTheme="majorBidi" w:hAnsiTheme="majorBidi" w:cstheme="majorBidi"/>
          <w:sz w:val="24"/>
          <w:szCs w:val="24"/>
        </w:rPr>
        <w:t xml:space="preserve"> individualism </w:t>
      </w:r>
      <w:r w:rsidR="004B6E70">
        <w:rPr>
          <w:rFonts w:asciiTheme="majorBidi" w:hAnsiTheme="majorBidi" w:cstheme="majorBidi"/>
          <w:sz w:val="24"/>
          <w:szCs w:val="24"/>
        </w:rPr>
        <w:t xml:space="preserve">that </w:t>
      </w:r>
      <w:r>
        <w:rPr>
          <w:rFonts w:asciiTheme="majorBidi" w:hAnsiTheme="majorBidi" w:cstheme="majorBidi"/>
          <w:sz w:val="24"/>
          <w:szCs w:val="24"/>
        </w:rPr>
        <w:t>does not recognize but few common moral rules. Believing in the virtue of education is also one of the foundations of the republican idea. You understand, therefore, that the representative of the p</w:t>
      </w:r>
      <w:r w:rsidR="00655287">
        <w:rPr>
          <w:rFonts w:asciiTheme="majorBidi" w:hAnsiTheme="majorBidi" w:cstheme="majorBidi"/>
          <w:sz w:val="24"/>
          <w:szCs w:val="24"/>
        </w:rPr>
        <w:t xml:space="preserve">arty of Jules Ferry greets with </w:t>
      </w:r>
      <w:r>
        <w:rPr>
          <w:rFonts w:asciiTheme="majorBidi" w:hAnsiTheme="majorBidi" w:cstheme="majorBidi"/>
          <w:sz w:val="24"/>
          <w:szCs w:val="24"/>
        </w:rPr>
        <w:lastRenderedPageBreak/>
        <w:t xml:space="preserve">enthusiasm the </w:t>
      </w:r>
      <w:r w:rsidR="004B6E70">
        <w:rPr>
          <w:rFonts w:asciiTheme="majorBidi" w:hAnsiTheme="majorBidi" w:cstheme="majorBidi"/>
          <w:sz w:val="24"/>
          <w:szCs w:val="24"/>
        </w:rPr>
        <w:t>instilling</w:t>
      </w:r>
      <w:r w:rsidR="00EA2E05">
        <w:rPr>
          <w:rFonts w:asciiTheme="majorBidi" w:hAnsiTheme="majorBidi" w:cstheme="majorBidi"/>
          <w:sz w:val="24"/>
          <w:szCs w:val="24"/>
        </w:rPr>
        <w:t xml:space="preserve"> of the moral of laicism</w:t>
      </w:r>
      <w:r>
        <w:rPr>
          <w:rFonts w:asciiTheme="majorBidi" w:hAnsiTheme="majorBidi" w:cstheme="majorBidi"/>
          <w:sz w:val="24"/>
          <w:szCs w:val="24"/>
        </w:rPr>
        <w:t>!</w:t>
      </w:r>
      <w:r w:rsidR="00164BBA" w:rsidRPr="00164BBA">
        <w:rPr>
          <w:rFonts w:asciiTheme="majorBidi" w:hAnsiTheme="majorBidi" w:cstheme="majorBidi"/>
          <w:sz w:val="24"/>
          <w:szCs w:val="24"/>
        </w:rPr>
        <w:t xml:space="preserve"> </w:t>
      </w:r>
      <w:r w:rsidR="00164BBA" w:rsidRPr="00CC7757">
        <w:rPr>
          <w:rFonts w:asciiTheme="majorBidi" w:hAnsiTheme="majorBidi" w:cstheme="majorBidi"/>
          <w:sz w:val="24"/>
          <w:szCs w:val="24"/>
        </w:rPr>
        <w:t>(</w:t>
      </w:r>
      <w:proofErr w:type="spellStart"/>
      <w:r w:rsidR="00164BBA" w:rsidRPr="00CC7757">
        <w:rPr>
          <w:rFonts w:asciiTheme="majorBidi" w:hAnsiTheme="majorBidi" w:cstheme="majorBidi"/>
          <w:sz w:val="24"/>
          <w:szCs w:val="24"/>
        </w:rPr>
        <w:t>Assemblé</w:t>
      </w:r>
      <w:proofErr w:type="spellEnd"/>
      <w:r w:rsidR="00164BBA" w:rsidRPr="00CC7757">
        <w:rPr>
          <w:rFonts w:asciiTheme="majorBidi" w:hAnsiTheme="majorBidi" w:cstheme="majorBidi"/>
          <w:sz w:val="24"/>
          <w:szCs w:val="24"/>
        </w:rPr>
        <w:t xml:space="preserve"> </w:t>
      </w:r>
      <w:proofErr w:type="spellStart"/>
      <w:r w:rsidR="00164BBA" w:rsidRPr="00CC7757">
        <w:rPr>
          <w:rFonts w:asciiTheme="majorBidi" w:hAnsiTheme="majorBidi" w:cstheme="majorBidi"/>
          <w:sz w:val="24"/>
          <w:szCs w:val="24"/>
        </w:rPr>
        <w:t>Nationale</w:t>
      </w:r>
      <w:proofErr w:type="spellEnd"/>
      <w:r w:rsidR="00164BBA" w:rsidRPr="00CC7757">
        <w:rPr>
          <w:rFonts w:asciiTheme="majorBidi" w:hAnsiTheme="majorBidi" w:cstheme="majorBidi"/>
          <w:sz w:val="24"/>
          <w:szCs w:val="24"/>
        </w:rPr>
        <w:t xml:space="preserve"> 2013a)</w:t>
      </w:r>
      <w:r w:rsidR="00164BBA">
        <w:rPr>
          <w:rStyle w:val="FootnoteReference"/>
          <w:rFonts w:asciiTheme="majorBidi" w:hAnsiTheme="majorBidi" w:cstheme="majorBidi"/>
          <w:sz w:val="24"/>
          <w:szCs w:val="24"/>
        </w:rPr>
        <w:footnoteReference w:id="18"/>
      </w:r>
      <w:r>
        <w:rPr>
          <w:rFonts w:asciiTheme="majorBidi" w:hAnsiTheme="majorBidi" w:cstheme="majorBidi"/>
          <w:sz w:val="24"/>
          <w:szCs w:val="24"/>
        </w:rPr>
        <w:t xml:space="preserve"> </w:t>
      </w:r>
    </w:p>
    <w:p w14:paraId="37BC45A3" w14:textId="3C19B8FA" w:rsidR="001E7ADC" w:rsidRDefault="001E7ADC" w:rsidP="001E7ADC">
      <w:pPr>
        <w:spacing w:line="240" w:lineRule="auto"/>
        <w:contextualSpacing/>
        <w:rPr>
          <w:rFonts w:asciiTheme="majorBidi" w:hAnsiTheme="majorBidi" w:cstheme="majorBidi"/>
          <w:sz w:val="32"/>
          <w:szCs w:val="32"/>
        </w:rPr>
      </w:pPr>
    </w:p>
    <w:p w14:paraId="41DA33D3" w14:textId="71CC97BF" w:rsidR="001E7ADC" w:rsidRDefault="001B0F61" w:rsidP="00266B9B">
      <w:pPr>
        <w:spacing w:line="480" w:lineRule="auto"/>
        <w:contextualSpacing/>
        <w:rPr>
          <w:rFonts w:asciiTheme="majorBidi" w:hAnsiTheme="majorBidi" w:cstheme="majorBidi"/>
          <w:sz w:val="24"/>
          <w:szCs w:val="24"/>
        </w:rPr>
      </w:pPr>
      <w:r>
        <w:rPr>
          <w:rFonts w:asciiTheme="majorBidi" w:hAnsiTheme="majorBidi" w:cstheme="majorBidi"/>
          <w:sz w:val="24"/>
          <w:szCs w:val="24"/>
        </w:rPr>
        <w:t>Then-education minister</w:t>
      </w:r>
      <w:r w:rsidR="001E7ADC" w:rsidRPr="006323F7">
        <w:rPr>
          <w:rFonts w:asciiTheme="majorBidi" w:hAnsiTheme="majorBidi" w:cstheme="majorBidi"/>
          <w:sz w:val="24"/>
          <w:szCs w:val="24"/>
        </w:rPr>
        <w:t xml:space="preserve"> Vincent </w:t>
      </w:r>
      <w:proofErr w:type="spellStart"/>
      <w:r w:rsidR="001E7ADC" w:rsidRPr="006323F7">
        <w:rPr>
          <w:rFonts w:asciiTheme="majorBidi" w:hAnsiTheme="majorBidi" w:cstheme="majorBidi"/>
          <w:sz w:val="24"/>
          <w:szCs w:val="24"/>
        </w:rPr>
        <w:t>Peillon</w:t>
      </w:r>
      <w:proofErr w:type="spellEnd"/>
      <w:r w:rsidR="001E7ADC" w:rsidRPr="006323F7">
        <w:rPr>
          <w:rFonts w:asciiTheme="majorBidi" w:hAnsiTheme="majorBidi" w:cstheme="majorBidi"/>
          <w:sz w:val="24"/>
          <w:szCs w:val="24"/>
        </w:rPr>
        <w:t xml:space="preserve"> (PS) </w:t>
      </w:r>
      <w:r w:rsidR="006323F7" w:rsidRPr="006323F7">
        <w:rPr>
          <w:rFonts w:asciiTheme="majorBidi" w:hAnsiTheme="majorBidi" w:cstheme="majorBidi"/>
          <w:sz w:val="24"/>
          <w:szCs w:val="24"/>
        </w:rPr>
        <w:t xml:space="preserve">echoed </w:t>
      </w:r>
      <w:proofErr w:type="spellStart"/>
      <w:r w:rsidR="006323F7" w:rsidRPr="006323F7">
        <w:rPr>
          <w:rFonts w:asciiTheme="majorBidi" w:hAnsiTheme="majorBidi" w:cstheme="majorBidi"/>
          <w:sz w:val="24"/>
          <w:szCs w:val="24"/>
        </w:rPr>
        <w:t>Braillard</w:t>
      </w:r>
      <w:proofErr w:type="spellEnd"/>
      <w:r w:rsidR="006323F7" w:rsidRPr="006323F7">
        <w:rPr>
          <w:rFonts w:asciiTheme="majorBidi" w:hAnsiTheme="majorBidi" w:cstheme="majorBidi"/>
          <w:sz w:val="24"/>
          <w:szCs w:val="24"/>
        </w:rPr>
        <w:t xml:space="preserve"> and tied laic and republican values to the meani</w:t>
      </w:r>
      <w:r w:rsidR="006323F7">
        <w:rPr>
          <w:rFonts w:asciiTheme="majorBidi" w:hAnsiTheme="majorBidi" w:cstheme="majorBidi"/>
          <w:sz w:val="24"/>
          <w:szCs w:val="24"/>
        </w:rPr>
        <w:t>ng of national community explici</w:t>
      </w:r>
      <w:r w:rsidR="006323F7" w:rsidRPr="006323F7">
        <w:rPr>
          <w:rFonts w:asciiTheme="majorBidi" w:hAnsiTheme="majorBidi" w:cstheme="majorBidi"/>
          <w:sz w:val="24"/>
          <w:szCs w:val="24"/>
        </w:rPr>
        <w:t>t</w:t>
      </w:r>
      <w:r w:rsidR="006323F7">
        <w:rPr>
          <w:rFonts w:asciiTheme="majorBidi" w:hAnsiTheme="majorBidi" w:cstheme="majorBidi"/>
          <w:sz w:val="24"/>
          <w:szCs w:val="24"/>
        </w:rPr>
        <w:t>l</w:t>
      </w:r>
      <w:r w:rsidR="006323F7" w:rsidRPr="006323F7">
        <w:rPr>
          <w:rFonts w:asciiTheme="majorBidi" w:hAnsiTheme="majorBidi" w:cstheme="majorBidi"/>
          <w:sz w:val="24"/>
          <w:szCs w:val="24"/>
        </w:rPr>
        <w:t>y:</w:t>
      </w:r>
    </w:p>
    <w:p w14:paraId="5CC47ACF" w14:textId="757D6DC2" w:rsidR="006323F7" w:rsidRPr="006323F7" w:rsidRDefault="006323F7" w:rsidP="00164BBA">
      <w:pPr>
        <w:pStyle w:val="NormalWeb"/>
        <w:shd w:val="clear" w:color="auto" w:fill="FFFFFF"/>
        <w:ind w:left="1440" w:right="1440"/>
        <w:jc w:val="both"/>
        <w:rPr>
          <w:color w:val="000000"/>
        </w:rPr>
      </w:pPr>
      <w:r>
        <w:rPr>
          <w:color w:val="000000"/>
        </w:rPr>
        <w:t xml:space="preserve">We are going to, therefore, remind the country that its tradition is to unite morals and politics, that </w:t>
      </w:r>
      <w:r w:rsidRPr="006323F7">
        <w:rPr>
          <w:b/>
          <w:bCs/>
          <w:color w:val="000000"/>
        </w:rPr>
        <w:t>the moral of laicism is an essential element of the republican pact</w:t>
      </w:r>
      <w:r>
        <w:rPr>
          <w:color w:val="000000"/>
        </w:rPr>
        <w:t xml:space="preserve"> and that </w:t>
      </w:r>
      <w:r w:rsidRPr="006323F7">
        <w:rPr>
          <w:b/>
          <w:bCs/>
          <w:color w:val="000000"/>
        </w:rPr>
        <w:t>if one abstains from defending it</w:t>
      </w:r>
      <w:r>
        <w:rPr>
          <w:color w:val="000000"/>
        </w:rPr>
        <w:t xml:space="preserve">, one weakens the country and </w:t>
      </w:r>
      <w:r w:rsidRPr="006323F7">
        <w:rPr>
          <w:b/>
          <w:bCs/>
          <w:color w:val="000000"/>
        </w:rPr>
        <w:t>one renders the construction of a national community impossible</w:t>
      </w:r>
      <w:r>
        <w:rPr>
          <w:color w:val="000000"/>
        </w:rPr>
        <w:t>.</w:t>
      </w:r>
      <w:r w:rsidR="00164BBA">
        <w:rPr>
          <w:color w:val="000000"/>
        </w:rPr>
        <w:t xml:space="preserve"> </w:t>
      </w:r>
      <w:r w:rsidR="00164BBA" w:rsidRPr="00CC7757">
        <w:rPr>
          <w:color w:val="000000"/>
        </w:rPr>
        <w:t>(</w:t>
      </w:r>
      <w:proofErr w:type="spellStart"/>
      <w:r w:rsidR="00164BBA" w:rsidRPr="00CC7757">
        <w:rPr>
          <w:color w:val="000000"/>
        </w:rPr>
        <w:t>Assemblé</w:t>
      </w:r>
      <w:proofErr w:type="spellEnd"/>
      <w:r w:rsidR="00164BBA" w:rsidRPr="00CC7757">
        <w:rPr>
          <w:color w:val="000000"/>
        </w:rPr>
        <w:t xml:space="preserve"> </w:t>
      </w:r>
      <w:proofErr w:type="spellStart"/>
      <w:r w:rsidR="00164BBA" w:rsidRPr="00CC7757">
        <w:rPr>
          <w:color w:val="000000"/>
        </w:rPr>
        <w:t>Nationale</w:t>
      </w:r>
      <w:proofErr w:type="spellEnd"/>
      <w:r w:rsidR="00164BBA" w:rsidRPr="00CC7757">
        <w:rPr>
          <w:color w:val="000000"/>
        </w:rPr>
        <w:t xml:space="preserve"> 2013</w:t>
      </w:r>
      <w:r w:rsidR="00164BBA">
        <w:rPr>
          <w:color w:val="000000"/>
        </w:rPr>
        <w:t>, emphasis added</w:t>
      </w:r>
      <w:r w:rsidR="00164BBA" w:rsidRPr="00CC7757">
        <w:rPr>
          <w:color w:val="000000"/>
        </w:rPr>
        <w:t>)</w:t>
      </w:r>
      <w:r w:rsidR="00164BBA" w:rsidRPr="00A955A5">
        <w:rPr>
          <w:rStyle w:val="FootnoteReference"/>
          <w:color w:val="000000"/>
        </w:rPr>
        <w:t xml:space="preserve"> </w:t>
      </w:r>
      <w:r w:rsidR="00164BBA" w:rsidRPr="00655287">
        <w:rPr>
          <w:rStyle w:val="FootnoteReference"/>
          <w:color w:val="000000"/>
          <w:lang w:val="fr-FR"/>
        </w:rPr>
        <w:footnoteReference w:id="19"/>
      </w:r>
      <w:r w:rsidR="00164BBA" w:rsidDel="00164BBA">
        <w:rPr>
          <w:color w:val="000000"/>
        </w:rPr>
        <w:t xml:space="preserve"> </w:t>
      </w:r>
    </w:p>
    <w:p w14:paraId="0CB68EF4" w14:textId="4FA5C1FA" w:rsidR="001E7ADC" w:rsidRPr="00625673" w:rsidRDefault="00321786" w:rsidP="006742D3">
      <w:pPr>
        <w:spacing w:line="480" w:lineRule="auto"/>
        <w:contextualSpacing/>
        <w:rPr>
          <w:rFonts w:asciiTheme="majorBidi" w:hAnsiTheme="majorBidi" w:cstheme="majorBidi"/>
          <w:sz w:val="24"/>
          <w:szCs w:val="24"/>
        </w:rPr>
      </w:pPr>
      <w:r>
        <w:rPr>
          <w:rFonts w:asciiTheme="majorBidi" w:hAnsiTheme="majorBidi" w:cstheme="majorBidi"/>
          <w:sz w:val="24"/>
          <w:szCs w:val="24"/>
        </w:rPr>
        <w:t xml:space="preserve">No other party representatives discussed the laicism part of the reform bill </w:t>
      </w:r>
      <w:r w:rsidR="005445EF">
        <w:rPr>
          <w:rFonts w:asciiTheme="majorBidi" w:hAnsiTheme="majorBidi" w:cstheme="majorBidi"/>
          <w:sz w:val="24"/>
          <w:szCs w:val="24"/>
        </w:rPr>
        <w:t xml:space="preserve">in the formal question </w:t>
      </w:r>
      <w:r w:rsidR="001B0F61">
        <w:rPr>
          <w:rFonts w:asciiTheme="majorBidi" w:hAnsiTheme="majorBidi" w:cstheme="majorBidi"/>
          <w:sz w:val="24"/>
          <w:szCs w:val="24"/>
        </w:rPr>
        <w:t>session, though we see through Macron (</w:t>
      </w:r>
      <w:r w:rsidR="00625673">
        <w:rPr>
          <w:rFonts w:asciiTheme="majorBidi" w:hAnsiTheme="majorBidi" w:cstheme="majorBidi"/>
          <w:sz w:val="24"/>
          <w:szCs w:val="24"/>
        </w:rPr>
        <w:t>below</w:t>
      </w:r>
      <w:r w:rsidR="001B0F61">
        <w:rPr>
          <w:rFonts w:asciiTheme="majorBidi" w:hAnsiTheme="majorBidi" w:cstheme="majorBidi"/>
          <w:sz w:val="24"/>
          <w:szCs w:val="24"/>
        </w:rPr>
        <w:t>) and 2017/2022 presiden</w:t>
      </w:r>
      <w:r w:rsidR="00DD2BDF">
        <w:rPr>
          <w:rFonts w:asciiTheme="majorBidi" w:hAnsiTheme="majorBidi" w:cstheme="majorBidi"/>
          <w:sz w:val="24"/>
          <w:szCs w:val="24"/>
        </w:rPr>
        <w:t>tial candidate Marine Le Pen (</w:t>
      </w:r>
      <w:proofErr w:type="spellStart"/>
      <w:r w:rsidR="00DD2BDF" w:rsidRPr="00266B9B">
        <w:rPr>
          <w:rFonts w:asciiTheme="majorBidi" w:hAnsiTheme="majorBidi" w:cstheme="majorBidi"/>
          <w:i/>
          <w:iCs/>
          <w:sz w:val="24"/>
          <w:szCs w:val="24"/>
        </w:rPr>
        <w:t>Rassemblément</w:t>
      </w:r>
      <w:proofErr w:type="spellEnd"/>
      <w:r w:rsidR="00DD2BDF" w:rsidRPr="00266B9B">
        <w:rPr>
          <w:rFonts w:asciiTheme="majorBidi" w:hAnsiTheme="majorBidi" w:cstheme="majorBidi"/>
          <w:i/>
          <w:iCs/>
          <w:sz w:val="24"/>
          <w:szCs w:val="24"/>
        </w:rPr>
        <w:t xml:space="preserve"> national</w:t>
      </w:r>
      <w:r w:rsidR="001B0F61">
        <w:rPr>
          <w:rFonts w:asciiTheme="majorBidi" w:hAnsiTheme="majorBidi" w:cstheme="majorBidi"/>
          <w:sz w:val="24"/>
          <w:szCs w:val="24"/>
        </w:rPr>
        <w:t xml:space="preserve">, RN) </w:t>
      </w:r>
      <w:r w:rsidR="00625673">
        <w:rPr>
          <w:rFonts w:asciiTheme="majorBidi" w:hAnsiTheme="majorBidi" w:cstheme="majorBidi"/>
          <w:sz w:val="24"/>
          <w:szCs w:val="24"/>
        </w:rPr>
        <w:t>similar</w:t>
      </w:r>
      <w:r w:rsidR="001B0F61">
        <w:rPr>
          <w:rFonts w:asciiTheme="majorBidi" w:hAnsiTheme="majorBidi" w:cstheme="majorBidi"/>
          <w:sz w:val="24"/>
          <w:szCs w:val="24"/>
        </w:rPr>
        <w:t xml:space="preserve"> support</w:t>
      </w:r>
      <w:r w:rsidR="00625673">
        <w:rPr>
          <w:rFonts w:asciiTheme="majorBidi" w:hAnsiTheme="majorBidi" w:cstheme="majorBidi"/>
          <w:sz w:val="24"/>
          <w:szCs w:val="24"/>
        </w:rPr>
        <w:t xml:space="preserve"> for</w:t>
      </w:r>
      <w:r w:rsidR="001B0F61">
        <w:rPr>
          <w:rFonts w:asciiTheme="majorBidi" w:hAnsiTheme="majorBidi" w:cstheme="majorBidi"/>
          <w:sz w:val="24"/>
          <w:szCs w:val="24"/>
        </w:rPr>
        <w:t xml:space="preserve"> </w:t>
      </w:r>
      <w:r w:rsidR="001B0F61">
        <w:rPr>
          <w:rFonts w:asciiTheme="majorBidi" w:hAnsiTheme="majorBidi" w:cstheme="majorBidi"/>
          <w:i/>
          <w:iCs/>
          <w:sz w:val="24"/>
          <w:szCs w:val="24"/>
        </w:rPr>
        <w:t>laïcité</w:t>
      </w:r>
      <w:r w:rsidR="00625673">
        <w:rPr>
          <w:rFonts w:asciiTheme="majorBidi" w:hAnsiTheme="majorBidi" w:cstheme="majorBidi"/>
          <w:i/>
          <w:iCs/>
          <w:sz w:val="24"/>
          <w:szCs w:val="24"/>
        </w:rPr>
        <w:t xml:space="preserve"> </w:t>
      </w:r>
      <w:r w:rsidR="00625673">
        <w:rPr>
          <w:rFonts w:asciiTheme="majorBidi" w:hAnsiTheme="majorBidi" w:cstheme="majorBidi"/>
          <w:sz w:val="24"/>
          <w:szCs w:val="24"/>
        </w:rPr>
        <w:t>as an essential value of French identity.</w:t>
      </w:r>
    </w:p>
    <w:p w14:paraId="31D5D25C" w14:textId="1BF6D24D" w:rsidR="00250E15" w:rsidRPr="00943DCF" w:rsidRDefault="00EA4DA6" w:rsidP="00085526">
      <w:pPr>
        <w:spacing w:line="480" w:lineRule="auto"/>
        <w:ind w:firstLine="720"/>
        <w:rPr>
          <w:rFonts w:asciiTheme="majorBidi" w:hAnsiTheme="majorBidi" w:cstheme="majorBidi"/>
          <w:sz w:val="24"/>
          <w:szCs w:val="24"/>
        </w:rPr>
      </w:pPr>
      <w:r w:rsidRPr="005F7586">
        <w:rPr>
          <w:rFonts w:asciiTheme="majorBidi" w:hAnsiTheme="majorBidi" w:cstheme="majorBidi"/>
          <w:sz w:val="24"/>
          <w:szCs w:val="24"/>
        </w:rPr>
        <w:t>Among</w:t>
      </w:r>
      <w:r>
        <w:rPr>
          <w:rFonts w:asciiTheme="majorBidi" w:hAnsiTheme="majorBidi" w:cstheme="majorBidi"/>
          <w:sz w:val="24"/>
          <w:szCs w:val="24"/>
        </w:rPr>
        <w:t xml:space="preserve"> the stated goals of this </w:t>
      </w:r>
      <w:r w:rsidR="001C6EF8">
        <w:rPr>
          <w:rFonts w:asciiTheme="majorBidi" w:hAnsiTheme="majorBidi" w:cstheme="majorBidi"/>
          <w:sz w:val="24"/>
          <w:szCs w:val="24"/>
        </w:rPr>
        <w:t>education reform</w:t>
      </w:r>
      <w:r>
        <w:rPr>
          <w:rFonts w:asciiTheme="majorBidi" w:hAnsiTheme="majorBidi" w:cstheme="majorBidi"/>
          <w:sz w:val="24"/>
          <w:szCs w:val="24"/>
        </w:rPr>
        <w:t xml:space="preserve"> was to counter “—isms” such as anti</w:t>
      </w:r>
      <w:r w:rsidR="00C06B49">
        <w:rPr>
          <w:rFonts w:asciiTheme="majorBidi" w:hAnsiTheme="majorBidi" w:cstheme="majorBidi"/>
          <w:sz w:val="24"/>
          <w:szCs w:val="24"/>
        </w:rPr>
        <w:t>s</w:t>
      </w:r>
      <w:r>
        <w:rPr>
          <w:rFonts w:asciiTheme="majorBidi" w:hAnsiTheme="majorBidi" w:cstheme="majorBidi"/>
          <w:sz w:val="24"/>
          <w:szCs w:val="24"/>
        </w:rPr>
        <w:t>emitism, though notably, the education ministry</w:t>
      </w:r>
      <w:r w:rsidR="005615BA">
        <w:rPr>
          <w:rFonts w:asciiTheme="majorBidi" w:hAnsiTheme="majorBidi" w:cstheme="majorBidi"/>
          <w:sz w:val="24"/>
          <w:szCs w:val="24"/>
        </w:rPr>
        <w:t xml:space="preserve"> did not mention </w:t>
      </w:r>
      <w:r w:rsidR="00C06B49">
        <w:rPr>
          <w:rFonts w:asciiTheme="majorBidi" w:hAnsiTheme="majorBidi" w:cstheme="majorBidi"/>
          <w:sz w:val="24"/>
          <w:szCs w:val="24"/>
        </w:rPr>
        <w:t>i</w:t>
      </w:r>
      <w:r w:rsidR="005615BA">
        <w:rPr>
          <w:rFonts w:asciiTheme="majorBidi" w:hAnsiTheme="majorBidi" w:cstheme="majorBidi"/>
          <w:sz w:val="24"/>
          <w:szCs w:val="24"/>
        </w:rPr>
        <w:t>slamophobia despite the fact that Islam is the largest minority religion in France</w:t>
      </w:r>
      <w:r w:rsidR="007212BB">
        <w:rPr>
          <w:rFonts w:asciiTheme="majorBidi" w:hAnsiTheme="majorBidi" w:cstheme="majorBidi"/>
          <w:sz w:val="24"/>
          <w:szCs w:val="24"/>
        </w:rPr>
        <w:t xml:space="preserve"> and the salient out-group in conversations about </w:t>
      </w:r>
      <w:r w:rsidR="007212BB" w:rsidRPr="007212BB">
        <w:rPr>
          <w:rFonts w:asciiTheme="majorBidi" w:hAnsiTheme="majorBidi" w:cstheme="majorBidi"/>
          <w:i/>
          <w:iCs/>
          <w:sz w:val="24"/>
          <w:szCs w:val="24"/>
        </w:rPr>
        <w:t>laïcité</w:t>
      </w:r>
      <w:r w:rsidR="007747AE">
        <w:rPr>
          <w:rFonts w:asciiTheme="majorBidi" w:hAnsiTheme="majorBidi" w:cstheme="majorBidi"/>
          <w:sz w:val="24"/>
          <w:szCs w:val="24"/>
        </w:rPr>
        <w:t xml:space="preserve"> (</w:t>
      </w:r>
      <w:proofErr w:type="spellStart"/>
      <w:r w:rsidR="007747AE">
        <w:rPr>
          <w:rFonts w:asciiTheme="majorBidi" w:hAnsiTheme="majorBidi" w:cstheme="majorBidi"/>
          <w:sz w:val="24"/>
          <w:szCs w:val="24"/>
        </w:rPr>
        <w:t>Ministère</w:t>
      </w:r>
      <w:proofErr w:type="spellEnd"/>
      <w:r w:rsidR="007747AE">
        <w:rPr>
          <w:rFonts w:asciiTheme="majorBidi" w:hAnsiTheme="majorBidi" w:cstheme="majorBidi"/>
          <w:sz w:val="24"/>
          <w:szCs w:val="24"/>
        </w:rPr>
        <w:t xml:space="preserve"> de </w:t>
      </w:r>
      <w:proofErr w:type="spellStart"/>
      <w:r w:rsidR="007747AE">
        <w:rPr>
          <w:rFonts w:asciiTheme="majorBidi" w:hAnsiTheme="majorBidi" w:cstheme="majorBidi"/>
          <w:sz w:val="24"/>
          <w:szCs w:val="24"/>
        </w:rPr>
        <w:t>l’Éducation</w:t>
      </w:r>
      <w:proofErr w:type="spellEnd"/>
      <w:r w:rsidR="007747AE">
        <w:rPr>
          <w:rFonts w:asciiTheme="majorBidi" w:hAnsiTheme="majorBidi" w:cstheme="majorBidi"/>
          <w:sz w:val="24"/>
          <w:szCs w:val="24"/>
        </w:rPr>
        <w:t xml:space="preserve"> national 2018)</w:t>
      </w:r>
      <w:r w:rsidR="005615BA">
        <w:rPr>
          <w:rFonts w:asciiTheme="majorBidi" w:hAnsiTheme="majorBidi" w:cstheme="majorBidi"/>
          <w:sz w:val="24"/>
          <w:szCs w:val="24"/>
        </w:rPr>
        <w:t>.</w:t>
      </w:r>
      <w:r w:rsidR="00A231C3">
        <w:rPr>
          <w:rStyle w:val="FootnoteReference"/>
          <w:rFonts w:asciiTheme="majorBidi" w:hAnsiTheme="majorBidi" w:cstheme="majorBidi"/>
          <w:sz w:val="24"/>
          <w:szCs w:val="24"/>
        </w:rPr>
        <w:footnoteReference w:id="20"/>
      </w:r>
      <w:r w:rsidR="00655062">
        <w:rPr>
          <w:rFonts w:asciiTheme="majorBidi" w:hAnsiTheme="majorBidi" w:cstheme="majorBidi"/>
          <w:sz w:val="24"/>
          <w:szCs w:val="24"/>
        </w:rPr>
        <w:t xml:space="preserve"> </w:t>
      </w:r>
      <w:r w:rsidR="002C3F55">
        <w:rPr>
          <w:rFonts w:asciiTheme="majorBidi" w:hAnsiTheme="majorBidi" w:cstheme="majorBidi"/>
          <w:sz w:val="24"/>
          <w:szCs w:val="24"/>
        </w:rPr>
        <w:t>The moral-civic curriculum</w:t>
      </w:r>
      <w:r w:rsidR="00943DCF">
        <w:rPr>
          <w:rFonts w:asciiTheme="majorBidi" w:hAnsiTheme="majorBidi" w:cstheme="majorBidi"/>
          <w:sz w:val="24"/>
          <w:szCs w:val="24"/>
        </w:rPr>
        <w:t xml:space="preserve">, the details of which are in Appendix </w:t>
      </w:r>
      <w:r w:rsidR="005308DA">
        <w:rPr>
          <w:rFonts w:asciiTheme="majorBidi" w:hAnsiTheme="majorBidi" w:cstheme="majorBidi"/>
          <w:sz w:val="24"/>
          <w:szCs w:val="24"/>
        </w:rPr>
        <w:t>C</w:t>
      </w:r>
      <w:r w:rsidR="00943DCF">
        <w:rPr>
          <w:rFonts w:asciiTheme="majorBidi" w:hAnsiTheme="majorBidi" w:cstheme="majorBidi"/>
          <w:sz w:val="24"/>
          <w:szCs w:val="24"/>
        </w:rPr>
        <w:t>,</w:t>
      </w:r>
      <w:r w:rsidR="002C3F55">
        <w:rPr>
          <w:rFonts w:asciiTheme="majorBidi" w:hAnsiTheme="majorBidi" w:cstheme="majorBidi"/>
          <w:sz w:val="24"/>
          <w:szCs w:val="24"/>
        </w:rPr>
        <w:t xml:space="preserve"> </w:t>
      </w:r>
      <w:r w:rsidR="00533578">
        <w:rPr>
          <w:rFonts w:asciiTheme="majorBidi" w:hAnsiTheme="majorBidi" w:cstheme="majorBidi"/>
          <w:sz w:val="24"/>
          <w:szCs w:val="24"/>
        </w:rPr>
        <w:t>includes</w:t>
      </w:r>
      <w:r w:rsidR="002C3F55">
        <w:rPr>
          <w:rFonts w:asciiTheme="majorBidi" w:hAnsiTheme="majorBidi" w:cstheme="majorBidi"/>
          <w:sz w:val="24"/>
          <w:szCs w:val="24"/>
        </w:rPr>
        <w:t xml:space="preserve"> lessons on the meanings of secularism</w:t>
      </w:r>
      <w:r w:rsidR="00947DBB">
        <w:rPr>
          <w:rFonts w:asciiTheme="majorBidi" w:hAnsiTheme="majorBidi" w:cstheme="majorBidi"/>
          <w:sz w:val="24"/>
          <w:szCs w:val="24"/>
        </w:rPr>
        <w:t>, cultural competence,</w:t>
      </w:r>
      <w:r w:rsidR="002C3F55">
        <w:rPr>
          <w:rFonts w:asciiTheme="majorBidi" w:hAnsiTheme="majorBidi" w:cstheme="majorBidi"/>
          <w:sz w:val="24"/>
          <w:szCs w:val="24"/>
        </w:rPr>
        <w:t xml:space="preserve"> and respect for others’</w:t>
      </w:r>
      <w:r w:rsidR="00717511">
        <w:rPr>
          <w:rFonts w:asciiTheme="majorBidi" w:hAnsiTheme="majorBidi" w:cstheme="majorBidi"/>
          <w:sz w:val="24"/>
          <w:szCs w:val="24"/>
        </w:rPr>
        <w:t xml:space="preserve"> </w:t>
      </w:r>
      <w:r w:rsidR="002C3F55">
        <w:rPr>
          <w:rFonts w:asciiTheme="majorBidi" w:hAnsiTheme="majorBidi" w:cstheme="majorBidi"/>
          <w:sz w:val="24"/>
          <w:szCs w:val="24"/>
        </w:rPr>
        <w:t xml:space="preserve">beliefs </w:t>
      </w:r>
      <w:r w:rsidR="00526477">
        <w:rPr>
          <w:rFonts w:asciiTheme="majorBidi" w:hAnsiTheme="majorBidi" w:cstheme="majorBidi"/>
          <w:sz w:val="24"/>
          <w:szCs w:val="24"/>
        </w:rPr>
        <w:t>(France24 2015)</w:t>
      </w:r>
      <w:r w:rsidR="0015322D">
        <w:rPr>
          <w:rFonts w:asciiTheme="majorBidi" w:hAnsiTheme="majorBidi" w:cstheme="majorBidi"/>
          <w:sz w:val="24"/>
          <w:szCs w:val="24"/>
        </w:rPr>
        <w:t>.</w:t>
      </w:r>
      <w:r w:rsidR="005F7586">
        <w:rPr>
          <w:rFonts w:asciiTheme="majorBidi" w:hAnsiTheme="majorBidi" w:cstheme="majorBidi"/>
          <w:sz w:val="24"/>
          <w:szCs w:val="24"/>
        </w:rPr>
        <w:t xml:space="preserve"> </w:t>
      </w:r>
      <w:r w:rsidR="00B43F2B">
        <w:rPr>
          <w:rFonts w:asciiTheme="majorBidi" w:hAnsiTheme="majorBidi" w:cstheme="majorBidi"/>
          <w:sz w:val="24"/>
          <w:szCs w:val="24"/>
        </w:rPr>
        <w:t>Of particular note is the emphasis on contrasting belief and knowledge—reminiscent of clashes between Catholicism and science during the Enlightenment</w:t>
      </w:r>
      <w:r w:rsidR="00A70ECD">
        <w:rPr>
          <w:rFonts w:asciiTheme="majorBidi" w:hAnsiTheme="majorBidi" w:cstheme="majorBidi"/>
          <w:sz w:val="24"/>
          <w:szCs w:val="24"/>
        </w:rPr>
        <w:t>, again illustrating the political opportunity structures created by the past</w:t>
      </w:r>
      <w:r w:rsidR="00B43F2B">
        <w:rPr>
          <w:rFonts w:asciiTheme="majorBidi" w:hAnsiTheme="majorBidi" w:cstheme="majorBidi"/>
          <w:sz w:val="24"/>
          <w:szCs w:val="24"/>
        </w:rPr>
        <w:t>—and contrasting the r</w:t>
      </w:r>
      <w:r w:rsidR="007C13D1">
        <w:rPr>
          <w:rFonts w:asciiTheme="majorBidi" w:hAnsiTheme="majorBidi" w:cstheme="majorBidi"/>
          <w:sz w:val="24"/>
          <w:szCs w:val="24"/>
        </w:rPr>
        <w:t>ight to believe in a religion and</w:t>
      </w:r>
      <w:r w:rsidR="00B43F2B">
        <w:rPr>
          <w:rFonts w:asciiTheme="majorBidi" w:hAnsiTheme="majorBidi" w:cstheme="majorBidi"/>
          <w:sz w:val="24"/>
          <w:szCs w:val="24"/>
        </w:rPr>
        <w:t xml:space="preserve"> to believe </w:t>
      </w:r>
      <w:r w:rsidR="00B43F2B">
        <w:rPr>
          <w:rFonts w:asciiTheme="majorBidi" w:hAnsiTheme="majorBidi" w:cstheme="majorBidi"/>
          <w:sz w:val="24"/>
          <w:szCs w:val="24"/>
        </w:rPr>
        <w:lastRenderedPageBreak/>
        <w:t xml:space="preserve">nothing. Minority religions are not the primary emphasis of this civic education initiative; rather, students are taught that a specific way of respecting or tolerating different </w:t>
      </w:r>
      <w:r w:rsidR="00B43F2B" w:rsidRPr="001E3BFD">
        <w:rPr>
          <w:rFonts w:asciiTheme="majorBidi" w:hAnsiTheme="majorBidi" w:cstheme="majorBidi"/>
          <w:sz w:val="24"/>
          <w:szCs w:val="24"/>
        </w:rPr>
        <w:t xml:space="preserve">individual </w:t>
      </w:r>
      <w:r w:rsidR="00B43F2B">
        <w:rPr>
          <w:rFonts w:asciiTheme="majorBidi" w:hAnsiTheme="majorBidi" w:cstheme="majorBidi"/>
          <w:sz w:val="24"/>
          <w:szCs w:val="24"/>
        </w:rPr>
        <w:t xml:space="preserve">belief systems is in itself a </w:t>
      </w:r>
      <w:r w:rsidR="00B43F2B" w:rsidRPr="003009A4">
        <w:rPr>
          <w:rFonts w:asciiTheme="majorBidi" w:hAnsiTheme="majorBidi" w:cstheme="majorBidi"/>
          <w:sz w:val="24"/>
          <w:szCs w:val="24"/>
        </w:rPr>
        <w:t>collective</w:t>
      </w:r>
      <w:r w:rsidR="00D44110" w:rsidRPr="003009A4">
        <w:rPr>
          <w:rFonts w:asciiTheme="majorBidi" w:hAnsiTheme="majorBidi" w:cstheme="majorBidi"/>
          <w:sz w:val="24"/>
          <w:szCs w:val="24"/>
        </w:rPr>
        <w:t>, and French,</w:t>
      </w:r>
      <w:r w:rsidR="00B43F2B">
        <w:rPr>
          <w:rFonts w:asciiTheme="majorBidi" w:hAnsiTheme="majorBidi" w:cstheme="majorBidi"/>
          <w:i/>
          <w:iCs/>
          <w:sz w:val="24"/>
          <w:szCs w:val="24"/>
        </w:rPr>
        <w:t xml:space="preserve"> </w:t>
      </w:r>
      <w:r w:rsidR="00B43F2B">
        <w:rPr>
          <w:rFonts w:asciiTheme="majorBidi" w:hAnsiTheme="majorBidi" w:cstheme="majorBidi"/>
          <w:sz w:val="24"/>
          <w:szCs w:val="24"/>
        </w:rPr>
        <w:t>value.</w:t>
      </w:r>
    </w:p>
    <w:p w14:paraId="0E469604" w14:textId="7B2E2FD3" w:rsidR="00B5472E" w:rsidRPr="00F57132" w:rsidRDefault="00B5472E" w:rsidP="00DA15C3">
      <w:pPr>
        <w:spacing w:line="480" w:lineRule="auto"/>
        <w:rPr>
          <w:rFonts w:asciiTheme="majorBidi" w:hAnsiTheme="majorBidi" w:cstheme="majorBidi"/>
          <w:sz w:val="24"/>
          <w:szCs w:val="24"/>
        </w:rPr>
      </w:pPr>
      <w:r>
        <w:rPr>
          <w:rFonts w:asciiTheme="majorBidi" w:hAnsiTheme="majorBidi" w:cstheme="majorBidi"/>
          <w:sz w:val="24"/>
          <w:szCs w:val="24"/>
        </w:rPr>
        <w:tab/>
        <w:t xml:space="preserve">In the same 2020 speech discussed above, Macron highlights education as a core pillar in his strategy towards combatting Islamist separatism and promoting French Republican values. </w:t>
      </w:r>
      <w:r w:rsidR="00F57132">
        <w:rPr>
          <w:rFonts w:asciiTheme="majorBidi" w:hAnsiTheme="majorBidi" w:cstheme="majorBidi"/>
          <w:sz w:val="24"/>
          <w:szCs w:val="24"/>
        </w:rPr>
        <w:t xml:space="preserve">Speaking to the value of schools for civic education, he calls the </w:t>
      </w:r>
      <w:r w:rsidR="00581B46">
        <w:rPr>
          <w:rFonts w:asciiTheme="majorBidi" w:hAnsiTheme="majorBidi" w:cstheme="majorBidi"/>
          <w:sz w:val="24"/>
          <w:szCs w:val="24"/>
        </w:rPr>
        <w:t xml:space="preserve">(nationally- and publicly-run) </w:t>
      </w:r>
      <w:r w:rsidR="00F57132">
        <w:rPr>
          <w:rFonts w:asciiTheme="majorBidi" w:hAnsiTheme="majorBidi" w:cstheme="majorBidi"/>
          <w:sz w:val="24"/>
          <w:szCs w:val="24"/>
        </w:rPr>
        <w:t>school “the heart of the laic space” (“</w:t>
      </w:r>
      <w:r w:rsidR="00F57132">
        <w:rPr>
          <w:rFonts w:asciiTheme="majorBidi" w:hAnsiTheme="majorBidi" w:cstheme="majorBidi"/>
          <w:i/>
          <w:iCs/>
          <w:sz w:val="24"/>
          <w:szCs w:val="24"/>
        </w:rPr>
        <w:t xml:space="preserve">le </w:t>
      </w:r>
      <w:proofErr w:type="spellStart"/>
      <w:r w:rsidR="00F57132">
        <w:rPr>
          <w:rFonts w:asciiTheme="majorBidi" w:hAnsiTheme="majorBidi" w:cstheme="majorBidi"/>
          <w:i/>
          <w:iCs/>
          <w:sz w:val="24"/>
          <w:szCs w:val="24"/>
        </w:rPr>
        <w:t>coeur</w:t>
      </w:r>
      <w:proofErr w:type="spellEnd"/>
      <w:r w:rsidR="00F57132">
        <w:rPr>
          <w:rFonts w:asciiTheme="majorBidi" w:hAnsiTheme="majorBidi" w:cstheme="majorBidi"/>
          <w:i/>
          <w:iCs/>
          <w:sz w:val="24"/>
          <w:szCs w:val="24"/>
        </w:rPr>
        <w:t xml:space="preserve"> de </w:t>
      </w:r>
      <w:proofErr w:type="spellStart"/>
      <w:r w:rsidR="00F57132">
        <w:rPr>
          <w:rFonts w:asciiTheme="majorBidi" w:hAnsiTheme="majorBidi" w:cstheme="majorBidi"/>
          <w:i/>
          <w:iCs/>
          <w:sz w:val="24"/>
          <w:szCs w:val="24"/>
        </w:rPr>
        <w:t>l’espace</w:t>
      </w:r>
      <w:proofErr w:type="spellEnd"/>
      <w:r w:rsidR="00F57132">
        <w:rPr>
          <w:rFonts w:asciiTheme="majorBidi" w:hAnsiTheme="majorBidi" w:cstheme="majorBidi"/>
          <w:i/>
          <w:iCs/>
          <w:sz w:val="24"/>
          <w:szCs w:val="24"/>
        </w:rPr>
        <w:t xml:space="preserve"> de la laïcité”</w:t>
      </w:r>
      <w:r w:rsidR="00F57132">
        <w:rPr>
          <w:rFonts w:asciiTheme="majorBidi" w:hAnsiTheme="majorBidi" w:cstheme="majorBidi"/>
          <w:sz w:val="24"/>
          <w:szCs w:val="24"/>
        </w:rPr>
        <w:t>) and “our collective treasure” that allows the French to discu</w:t>
      </w:r>
      <w:r w:rsidR="00054194">
        <w:rPr>
          <w:rFonts w:asciiTheme="majorBidi" w:hAnsiTheme="majorBidi" w:cstheme="majorBidi"/>
          <w:sz w:val="24"/>
          <w:szCs w:val="24"/>
        </w:rPr>
        <w:t>ss what is</w:t>
      </w:r>
      <w:r w:rsidR="00F57132">
        <w:rPr>
          <w:rFonts w:asciiTheme="majorBidi" w:hAnsiTheme="majorBidi" w:cstheme="majorBidi"/>
          <w:sz w:val="24"/>
          <w:szCs w:val="24"/>
        </w:rPr>
        <w:t xml:space="preserve"> shared in the Republic (Macron 2020).</w:t>
      </w:r>
      <w:r w:rsidR="00F57132">
        <w:rPr>
          <w:rStyle w:val="FootnoteReference"/>
          <w:rFonts w:asciiTheme="majorBidi" w:hAnsiTheme="majorBidi" w:cstheme="majorBidi"/>
          <w:sz w:val="24"/>
          <w:szCs w:val="24"/>
        </w:rPr>
        <w:footnoteReference w:id="21"/>
      </w:r>
      <w:r w:rsidR="00F4199A">
        <w:rPr>
          <w:rFonts w:asciiTheme="majorBidi" w:hAnsiTheme="majorBidi" w:cstheme="majorBidi"/>
          <w:sz w:val="24"/>
          <w:szCs w:val="24"/>
        </w:rPr>
        <w:t xml:space="preserve"> He further announces in this speech that education in a formal institution—not homeschooling—will be mandatory from age three beginning in 2021 (Macron 2020). </w:t>
      </w:r>
      <w:r w:rsidR="0061759F">
        <w:rPr>
          <w:rFonts w:asciiTheme="majorBidi" w:hAnsiTheme="majorBidi" w:cstheme="majorBidi"/>
          <w:sz w:val="24"/>
          <w:szCs w:val="24"/>
        </w:rPr>
        <w:t>This change is part of anti-separatist reforms to ensure that youth receive civic education</w:t>
      </w:r>
      <w:r w:rsidR="00581B46">
        <w:rPr>
          <w:rFonts w:asciiTheme="majorBidi" w:hAnsiTheme="majorBidi" w:cstheme="majorBidi"/>
          <w:sz w:val="24"/>
          <w:szCs w:val="24"/>
        </w:rPr>
        <w:t xml:space="preserve"> in a particularly-defined way</w:t>
      </w:r>
      <w:r w:rsidR="00735E4C">
        <w:rPr>
          <w:rFonts w:asciiTheme="majorBidi" w:hAnsiTheme="majorBidi" w:cstheme="majorBidi"/>
          <w:sz w:val="24"/>
          <w:szCs w:val="24"/>
        </w:rPr>
        <w:t xml:space="preserve"> with respect to approaches to religion and other civic values embedded in a national French identity</w:t>
      </w:r>
      <w:r w:rsidR="0061759F">
        <w:rPr>
          <w:rFonts w:asciiTheme="majorBidi" w:hAnsiTheme="majorBidi" w:cstheme="majorBidi"/>
          <w:sz w:val="24"/>
          <w:szCs w:val="24"/>
        </w:rPr>
        <w:t xml:space="preserve">. </w:t>
      </w:r>
      <w:r w:rsidR="001113E8">
        <w:rPr>
          <w:rFonts w:asciiTheme="majorBidi" w:hAnsiTheme="majorBidi" w:cstheme="majorBidi"/>
          <w:sz w:val="24"/>
          <w:szCs w:val="24"/>
        </w:rPr>
        <w:t>As I discuss in the next sectio</w:t>
      </w:r>
      <w:r w:rsidR="00DA15C3">
        <w:rPr>
          <w:rFonts w:asciiTheme="majorBidi" w:hAnsiTheme="majorBidi" w:cstheme="majorBidi"/>
          <w:sz w:val="24"/>
          <w:szCs w:val="24"/>
        </w:rPr>
        <w:t xml:space="preserve">n, it is precisely via religious </w:t>
      </w:r>
      <w:r w:rsidR="001113E8">
        <w:rPr>
          <w:rFonts w:asciiTheme="majorBidi" w:hAnsiTheme="majorBidi" w:cstheme="majorBidi"/>
          <w:sz w:val="24"/>
          <w:szCs w:val="24"/>
        </w:rPr>
        <w:t xml:space="preserve">education policy that elites in Alsace-Moselle seek to </w:t>
      </w:r>
      <w:r w:rsidR="00370D98">
        <w:rPr>
          <w:rFonts w:asciiTheme="majorBidi" w:hAnsiTheme="majorBidi" w:cstheme="majorBidi"/>
          <w:sz w:val="24"/>
          <w:szCs w:val="24"/>
        </w:rPr>
        <w:t>differentiate the region from a</w:t>
      </w:r>
      <w:r w:rsidR="001113E8">
        <w:rPr>
          <w:rFonts w:asciiTheme="majorBidi" w:hAnsiTheme="majorBidi" w:cstheme="majorBidi"/>
          <w:sz w:val="24"/>
          <w:szCs w:val="24"/>
        </w:rPr>
        <w:t xml:space="preserve"> national French order.</w:t>
      </w:r>
    </w:p>
    <w:p w14:paraId="3A4AE802" w14:textId="6C90C39C" w:rsidR="006E7741" w:rsidRDefault="006E7741" w:rsidP="006E7741">
      <w:pPr>
        <w:spacing w:line="480" w:lineRule="auto"/>
        <w:rPr>
          <w:rFonts w:asciiTheme="majorBidi" w:hAnsiTheme="majorBidi" w:cstheme="majorBidi"/>
          <w:i/>
          <w:iCs/>
          <w:sz w:val="24"/>
          <w:szCs w:val="24"/>
        </w:rPr>
      </w:pPr>
      <w:r>
        <w:rPr>
          <w:rFonts w:asciiTheme="majorBidi" w:hAnsiTheme="majorBidi" w:cstheme="majorBidi"/>
          <w:i/>
          <w:iCs/>
          <w:sz w:val="24"/>
          <w:szCs w:val="24"/>
        </w:rPr>
        <w:t>Religion Policy in Alsace-Moselle</w:t>
      </w:r>
    </w:p>
    <w:p w14:paraId="08AD3182" w14:textId="60E304EF" w:rsidR="006E7741" w:rsidRDefault="006E7741" w:rsidP="00EF2DBD">
      <w:pPr>
        <w:spacing w:line="480" w:lineRule="auto"/>
        <w:rPr>
          <w:rFonts w:asciiTheme="majorBidi" w:hAnsiTheme="majorBidi" w:cstheme="majorBidi"/>
          <w:sz w:val="24"/>
          <w:szCs w:val="24"/>
        </w:rPr>
      </w:pPr>
      <w:r>
        <w:rPr>
          <w:rFonts w:asciiTheme="majorBidi" w:hAnsiTheme="majorBidi" w:cstheme="majorBidi"/>
          <w:sz w:val="24"/>
          <w:szCs w:val="24"/>
        </w:rPr>
        <w:tab/>
      </w:r>
      <w:r w:rsidR="00457E5D" w:rsidRPr="008F6422">
        <w:rPr>
          <w:rFonts w:asciiTheme="majorBidi" w:hAnsiTheme="majorBidi" w:cstheme="majorBidi"/>
          <w:sz w:val="24"/>
          <w:szCs w:val="24"/>
        </w:rPr>
        <w:t xml:space="preserve">Although separatism has waned in the region, Alsatians continue to leverage </w:t>
      </w:r>
      <w:r w:rsidR="00A63FAE">
        <w:rPr>
          <w:rFonts w:asciiTheme="majorBidi" w:hAnsiTheme="majorBidi" w:cstheme="majorBidi"/>
          <w:sz w:val="24"/>
          <w:szCs w:val="24"/>
        </w:rPr>
        <w:t>religion policy</w:t>
      </w:r>
      <w:r w:rsidR="00457E5D" w:rsidRPr="008F6422">
        <w:rPr>
          <w:rFonts w:asciiTheme="majorBidi" w:hAnsiTheme="majorBidi" w:cstheme="majorBidi"/>
          <w:sz w:val="24"/>
          <w:szCs w:val="24"/>
        </w:rPr>
        <w:t xml:space="preserve"> to construct a community identity that differs from the French national prototype</w:t>
      </w:r>
      <w:r w:rsidR="00293EBA" w:rsidRPr="008F6422">
        <w:rPr>
          <w:rFonts w:asciiTheme="majorBidi" w:hAnsiTheme="majorBidi" w:cstheme="majorBidi"/>
          <w:sz w:val="24"/>
          <w:szCs w:val="24"/>
        </w:rPr>
        <w:t xml:space="preserve"> and expand its devolved authority</w:t>
      </w:r>
      <w:r w:rsidR="00457E5D">
        <w:rPr>
          <w:rFonts w:asciiTheme="majorBidi" w:hAnsiTheme="majorBidi" w:cstheme="majorBidi"/>
          <w:sz w:val="24"/>
          <w:szCs w:val="24"/>
        </w:rPr>
        <w:t>.</w:t>
      </w:r>
      <w:r w:rsidR="007D0A8F">
        <w:rPr>
          <w:rFonts w:asciiTheme="majorBidi" w:hAnsiTheme="majorBidi" w:cstheme="majorBidi"/>
          <w:sz w:val="24"/>
          <w:szCs w:val="24"/>
        </w:rPr>
        <w:t xml:space="preserve"> </w:t>
      </w:r>
      <w:r w:rsidR="00EF2DBD">
        <w:rPr>
          <w:rFonts w:asciiTheme="majorBidi" w:hAnsiTheme="majorBidi" w:cstheme="majorBidi"/>
          <w:sz w:val="24"/>
          <w:szCs w:val="24"/>
        </w:rPr>
        <w:t>On 1 June 1924, the region was legally shielded from t</w:t>
      </w:r>
      <w:r w:rsidR="00834380">
        <w:rPr>
          <w:rFonts w:asciiTheme="majorBidi" w:hAnsiTheme="majorBidi" w:cstheme="majorBidi"/>
          <w:sz w:val="24"/>
          <w:szCs w:val="24"/>
        </w:rPr>
        <w:t>he</w:t>
      </w:r>
      <w:r w:rsidR="009C6EB4">
        <w:rPr>
          <w:rFonts w:asciiTheme="majorBidi" w:hAnsiTheme="majorBidi" w:cstheme="majorBidi"/>
          <w:sz w:val="24"/>
          <w:szCs w:val="24"/>
        </w:rPr>
        <w:t xml:space="preserve"> </w:t>
      </w:r>
      <w:r w:rsidR="009C6EB4">
        <w:rPr>
          <w:rFonts w:asciiTheme="majorBidi" w:hAnsiTheme="majorBidi" w:cstheme="majorBidi"/>
          <w:i/>
          <w:iCs/>
          <w:sz w:val="24"/>
          <w:szCs w:val="24"/>
        </w:rPr>
        <w:t xml:space="preserve">Cartel des </w:t>
      </w:r>
      <w:proofErr w:type="spellStart"/>
      <w:r w:rsidR="009C6EB4">
        <w:rPr>
          <w:rFonts w:asciiTheme="majorBidi" w:hAnsiTheme="majorBidi" w:cstheme="majorBidi"/>
          <w:i/>
          <w:iCs/>
          <w:sz w:val="24"/>
          <w:szCs w:val="24"/>
        </w:rPr>
        <w:t>gauches</w:t>
      </w:r>
      <w:proofErr w:type="spellEnd"/>
      <w:r w:rsidR="009C6EB4">
        <w:rPr>
          <w:rFonts w:asciiTheme="majorBidi" w:hAnsiTheme="majorBidi" w:cstheme="majorBidi"/>
          <w:i/>
          <w:iCs/>
          <w:sz w:val="24"/>
          <w:szCs w:val="24"/>
        </w:rPr>
        <w:t xml:space="preserve"> </w:t>
      </w:r>
      <w:r w:rsidR="00834380">
        <w:rPr>
          <w:rFonts w:asciiTheme="majorBidi" w:hAnsiTheme="majorBidi" w:cstheme="majorBidi"/>
          <w:sz w:val="24"/>
          <w:szCs w:val="24"/>
        </w:rPr>
        <w:t>alliance</w:t>
      </w:r>
      <w:r w:rsidR="00EF2DBD">
        <w:rPr>
          <w:rFonts w:asciiTheme="majorBidi" w:hAnsiTheme="majorBidi" w:cstheme="majorBidi"/>
          <w:sz w:val="24"/>
          <w:szCs w:val="24"/>
        </w:rPr>
        <w:t>’s</w:t>
      </w:r>
      <w:r w:rsidR="00834380">
        <w:rPr>
          <w:rFonts w:asciiTheme="majorBidi" w:hAnsiTheme="majorBidi" w:cstheme="majorBidi"/>
          <w:sz w:val="24"/>
          <w:szCs w:val="24"/>
        </w:rPr>
        <w:t xml:space="preserve"> </w:t>
      </w:r>
      <w:r w:rsidR="00EF2DBD">
        <w:rPr>
          <w:rFonts w:asciiTheme="majorBidi" w:hAnsiTheme="majorBidi" w:cstheme="majorBidi"/>
          <w:sz w:val="24"/>
          <w:szCs w:val="24"/>
        </w:rPr>
        <w:t>attempt</w:t>
      </w:r>
      <w:r w:rsidR="009C6EB4">
        <w:rPr>
          <w:rFonts w:asciiTheme="majorBidi" w:hAnsiTheme="majorBidi" w:cstheme="majorBidi"/>
          <w:sz w:val="24"/>
          <w:szCs w:val="24"/>
        </w:rPr>
        <w:t xml:space="preserve"> to reverse </w:t>
      </w:r>
      <w:r w:rsidR="00A63FAE">
        <w:rPr>
          <w:rFonts w:asciiTheme="majorBidi" w:hAnsiTheme="majorBidi" w:cstheme="majorBidi"/>
          <w:sz w:val="24"/>
          <w:szCs w:val="24"/>
        </w:rPr>
        <w:t>Alsace-Moselle’s</w:t>
      </w:r>
      <w:r w:rsidR="009C6EB4">
        <w:rPr>
          <w:rFonts w:asciiTheme="majorBidi" w:hAnsiTheme="majorBidi" w:cstheme="majorBidi"/>
          <w:sz w:val="24"/>
          <w:szCs w:val="24"/>
        </w:rPr>
        <w:t xml:space="preserve"> exception</w:t>
      </w:r>
      <w:r w:rsidR="00A63FAE">
        <w:rPr>
          <w:rFonts w:asciiTheme="majorBidi" w:hAnsiTheme="majorBidi" w:cstheme="majorBidi"/>
          <w:sz w:val="24"/>
          <w:szCs w:val="24"/>
        </w:rPr>
        <w:t xml:space="preserve"> 1905 church-state law </w:t>
      </w:r>
      <w:r w:rsidR="008F348F">
        <w:rPr>
          <w:rFonts w:asciiTheme="majorBidi" w:hAnsiTheme="majorBidi" w:cstheme="majorBidi"/>
          <w:sz w:val="24"/>
          <w:szCs w:val="24"/>
        </w:rPr>
        <w:t>(</w:t>
      </w:r>
      <w:r w:rsidR="00EF2DBD">
        <w:rPr>
          <w:rFonts w:asciiTheme="majorBidi" w:hAnsiTheme="majorBidi" w:cstheme="majorBidi"/>
          <w:sz w:val="24"/>
          <w:szCs w:val="24"/>
        </w:rPr>
        <w:t xml:space="preserve">“Le droit des </w:t>
      </w:r>
      <w:proofErr w:type="spellStart"/>
      <w:r w:rsidR="00EF2DBD">
        <w:rPr>
          <w:rFonts w:asciiTheme="majorBidi" w:hAnsiTheme="majorBidi" w:cstheme="majorBidi"/>
          <w:sz w:val="24"/>
          <w:szCs w:val="24"/>
        </w:rPr>
        <w:t>cultes</w:t>
      </w:r>
      <w:proofErr w:type="spellEnd"/>
      <w:r w:rsidR="00EF2DBD">
        <w:rPr>
          <w:rFonts w:asciiTheme="majorBidi" w:hAnsiTheme="majorBidi" w:cstheme="majorBidi"/>
          <w:sz w:val="24"/>
          <w:szCs w:val="24"/>
        </w:rPr>
        <w:t xml:space="preserve">” 2019; </w:t>
      </w:r>
      <w:r w:rsidR="008F348F">
        <w:rPr>
          <w:rFonts w:asciiTheme="majorBidi" w:hAnsiTheme="majorBidi" w:cstheme="majorBidi"/>
          <w:sz w:val="24"/>
          <w:szCs w:val="24"/>
        </w:rPr>
        <w:t>Goodfellow 1993).</w:t>
      </w:r>
      <w:r>
        <w:rPr>
          <w:rFonts w:asciiTheme="majorBidi" w:hAnsiTheme="majorBidi" w:cstheme="majorBidi"/>
          <w:sz w:val="24"/>
          <w:szCs w:val="24"/>
        </w:rPr>
        <w:t xml:space="preserve"> </w:t>
      </w:r>
      <w:r w:rsidR="009A1AE8">
        <w:rPr>
          <w:rFonts w:asciiTheme="majorBidi" w:hAnsiTheme="majorBidi" w:cstheme="majorBidi"/>
          <w:sz w:val="24"/>
          <w:szCs w:val="24"/>
        </w:rPr>
        <w:t xml:space="preserve">Although there is not an office dedicated wholly to religion as in </w:t>
      </w:r>
      <w:r w:rsidR="00EF2DBD">
        <w:rPr>
          <w:rFonts w:asciiTheme="majorBidi" w:hAnsiTheme="majorBidi" w:cstheme="majorBidi"/>
          <w:sz w:val="24"/>
          <w:szCs w:val="24"/>
        </w:rPr>
        <w:t>Catalonia</w:t>
      </w:r>
      <w:r w:rsidR="009A1AE8">
        <w:rPr>
          <w:rFonts w:asciiTheme="majorBidi" w:hAnsiTheme="majorBidi" w:cstheme="majorBidi"/>
          <w:sz w:val="24"/>
          <w:szCs w:val="24"/>
        </w:rPr>
        <w:t>, t</w:t>
      </w:r>
      <w:r w:rsidR="00F725DF">
        <w:rPr>
          <w:rFonts w:asciiTheme="majorBidi" w:hAnsiTheme="majorBidi" w:cstheme="majorBidi"/>
          <w:sz w:val="24"/>
          <w:szCs w:val="24"/>
        </w:rPr>
        <w:t xml:space="preserve">he </w:t>
      </w:r>
      <w:r w:rsidR="00F725DF">
        <w:rPr>
          <w:rFonts w:asciiTheme="majorBidi" w:hAnsiTheme="majorBidi" w:cstheme="majorBidi"/>
          <w:i/>
          <w:iCs/>
          <w:sz w:val="24"/>
          <w:szCs w:val="24"/>
        </w:rPr>
        <w:t xml:space="preserve">Office pour la langue et les cultures </w:t>
      </w:r>
      <w:proofErr w:type="spellStart"/>
      <w:r w:rsidR="00F725DF">
        <w:rPr>
          <w:rFonts w:asciiTheme="majorBidi" w:hAnsiTheme="majorBidi" w:cstheme="majorBidi"/>
          <w:i/>
          <w:iCs/>
          <w:sz w:val="24"/>
          <w:szCs w:val="24"/>
        </w:rPr>
        <w:t>d’Alsace</w:t>
      </w:r>
      <w:proofErr w:type="spellEnd"/>
      <w:r w:rsidR="00F725DF">
        <w:rPr>
          <w:rFonts w:asciiTheme="majorBidi" w:hAnsiTheme="majorBidi" w:cstheme="majorBidi"/>
          <w:i/>
          <w:iCs/>
          <w:sz w:val="24"/>
          <w:szCs w:val="24"/>
        </w:rPr>
        <w:t xml:space="preserve"> et de Moselle </w:t>
      </w:r>
      <w:r w:rsidR="00DF201B">
        <w:rPr>
          <w:rFonts w:asciiTheme="majorBidi" w:hAnsiTheme="majorBidi" w:cstheme="majorBidi"/>
          <w:sz w:val="24"/>
          <w:szCs w:val="24"/>
        </w:rPr>
        <w:t xml:space="preserve">(OLCA) </w:t>
      </w:r>
      <w:r w:rsidR="005C3F9B">
        <w:rPr>
          <w:rFonts w:asciiTheme="majorBidi" w:hAnsiTheme="majorBidi" w:cstheme="majorBidi"/>
          <w:sz w:val="24"/>
          <w:szCs w:val="24"/>
        </w:rPr>
        <w:lastRenderedPageBreak/>
        <w:t>has overseen</w:t>
      </w:r>
      <w:r w:rsidR="00F725DF">
        <w:rPr>
          <w:rFonts w:asciiTheme="majorBidi" w:hAnsiTheme="majorBidi" w:cstheme="majorBidi"/>
          <w:sz w:val="24"/>
          <w:szCs w:val="24"/>
        </w:rPr>
        <w:t xml:space="preserve"> </w:t>
      </w:r>
      <w:r w:rsidR="002C5E0C">
        <w:rPr>
          <w:rFonts w:asciiTheme="majorBidi" w:hAnsiTheme="majorBidi" w:cstheme="majorBidi"/>
          <w:sz w:val="24"/>
          <w:szCs w:val="24"/>
        </w:rPr>
        <w:t xml:space="preserve">the region’s </w:t>
      </w:r>
      <w:r w:rsidR="00F725DF">
        <w:rPr>
          <w:rFonts w:asciiTheme="majorBidi" w:hAnsiTheme="majorBidi" w:cstheme="majorBidi"/>
          <w:sz w:val="24"/>
          <w:szCs w:val="24"/>
        </w:rPr>
        <w:t>cultural</w:t>
      </w:r>
      <w:r w:rsidR="005C3F9B">
        <w:rPr>
          <w:rFonts w:asciiTheme="majorBidi" w:hAnsiTheme="majorBidi" w:cstheme="majorBidi"/>
          <w:sz w:val="24"/>
          <w:szCs w:val="24"/>
        </w:rPr>
        <w:t xml:space="preserve"> </w:t>
      </w:r>
      <w:r w:rsidR="00F725DF">
        <w:rPr>
          <w:rFonts w:asciiTheme="majorBidi" w:hAnsiTheme="majorBidi" w:cstheme="majorBidi"/>
          <w:sz w:val="24"/>
          <w:szCs w:val="24"/>
        </w:rPr>
        <w:t>affairs</w:t>
      </w:r>
      <w:r w:rsidR="005C3F9B">
        <w:rPr>
          <w:rFonts w:asciiTheme="majorBidi" w:hAnsiTheme="majorBidi" w:cstheme="majorBidi"/>
          <w:sz w:val="24"/>
          <w:szCs w:val="24"/>
        </w:rPr>
        <w:t xml:space="preserve"> since 1994</w:t>
      </w:r>
      <w:r w:rsidR="00F725DF">
        <w:rPr>
          <w:rFonts w:asciiTheme="majorBidi" w:hAnsiTheme="majorBidi" w:cstheme="majorBidi"/>
          <w:sz w:val="24"/>
          <w:szCs w:val="24"/>
        </w:rPr>
        <w:t xml:space="preserve">, </w:t>
      </w:r>
      <w:r w:rsidR="002C5E0C">
        <w:rPr>
          <w:rFonts w:asciiTheme="majorBidi" w:hAnsiTheme="majorBidi" w:cstheme="majorBidi"/>
          <w:sz w:val="24"/>
          <w:szCs w:val="24"/>
        </w:rPr>
        <w:t>including</w:t>
      </w:r>
      <w:r w:rsidR="00076FA2">
        <w:rPr>
          <w:rFonts w:asciiTheme="majorBidi" w:hAnsiTheme="majorBidi" w:cstheme="majorBidi"/>
          <w:sz w:val="24"/>
          <w:szCs w:val="24"/>
        </w:rPr>
        <w:t xml:space="preserve"> the promotion of German/</w:t>
      </w:r>
      <w:r w:rsidR="00F725DF">
        <w:rPr>
          <w:rFonts w:asciiTheme="majorBidi" w:hAnsiTheme="majorBidi" w:cstheme="majorBidi"/>
          <w:sz w:val="24"/>
          <w:szCs w:val="24"/>
        </w:rPr>
        <w:t xml:space="preserve">bilingual </w:t>
      </w:r>
      <w:r w:rsidR="00076FA2">
        <w:rPr>
          <w:rFonts w:asciiTheme="majorBidi" w:hAnsiTheme="majorBidi" w:cstheme="majorBidi"/>
          <w:sz w:val="24"/>
          <w:szCs w:val="24"/>
        </w:rPr>
        <w:t xml:space="preserve">church </w:t>
      </w:r>
      <w:r w:rsidR="00F725DF">
        <w:rPr>
          <w:rFonts w:asciiTheme="majorBidi" w:hAnsiTheme="majorBidi" w:cstheme="majorBidi"/>
          <w:sz w:val="24"/>
          <w:szCs w:val="24"/>
        </w:rPr>
        <w:t>services (OLCA</w:t>
      </w:r>
      <w:r w:rsidR="00DF201B">
        <w:rPr>
          <w:rFonts w:asciiTheme="majorBidi" w:hAnsiTheme="majorBidi" w:cstheme="majorBidi"/>
          <w:sz w:val="24"/>
          <w:szCs w:val="24"/>
        </w:rPr>
        <w:t xml:space="preserve"> </w:t>
      </w:r>
      <w:proofErr w:type="spellStart"/>
      <w:r w:rsidR="00DF201B">
        <w:rPr>
          <w:rFonts w:asciiTheme="majorBidi" w:hAnsiTheme="majorBidi" w:cstheme="majorBidi"/>
          <w:sz w:val="24"/>
          <w:szCs w:val="24"/>
        </w:rPr>
        <w:t>n.d.</w:t>
      </w:r>
      <w:proofErr w:type="spellEnd"/>
      <w:r w:rsidR="002C5E0C">
        <w:rPr>
          <w:rFonts w:asciiTheme="majorBidi" w:hAnsiTheme="majorBidi" w:cstheme="majorBidi"/>
          <w:sz w:val="24"/>
          <w:szCs w:val="24"/>
        </w:rPr>
        <w:t>, ab</w:t>
      </w:r>
      <w:r w:rsidR="00F725DF">
        <w:rPr>
          <w:rFonts w:asciiTheme="majorBidi" w:hAnsiTheme="majorBidi" w:cstheme="majorBidi"/>
          <w:sz w:val="24"/>
          <w:szCs w:val="24"/>
        </w:rPr>
        <w:t xml:space="preserve">). </w:t>
      </w:r>
      <w:r w:rsidR="009A1AE8">
        <w:rPr>
          <w:rFonts w:asciiTheme="majorBidi" w:hAnsiTheme="majorBidi" w:cstheme="majorBidi"/>
          <w:sz w:val="24"/>
          <w:szCs w:val="24"/>
        </w:rPr>
        <w:t xml:space="preserve">The </w:t>
      </w:r>
      <w:proofErr w:type="spellStart"/>
      <w:r w:rsidR="009A1AE8">
        <w:rPr>
          <w:rFonts w:asciiTheme="majorBidi" w:hAnsiTheme="majorBidi" w:cstheme="majorBidi"/>
          <w:i/>
          <w:iCs/>
          <w:sz w:val="24"/>
          <w:szCs w:val="24"/>
        </w:rPr>
        <w:t>Académie</w:t>
      </w:r>
      <w:proofErr w:type="spellEnd"/>
      <w:r w:rsidR="009A1AE8">
        <w:rPr>
          <w:rFonts w:asciiTheme="majorBidi" w:hAnsiTheme="majorBidi" w:cstheme="majorBidi"/>
          <w:i/>
          <w:iCs/>
          <w:sz w:val="24"/>
          <w:szCs w:val="24"/>
        </w:rPr>
        <w:t xml:space="preserve"> de Strasbourg </w:t>
      </w:r>
      <w:r w:rsidR="009A1AE8">
        <w:rPr>
          <w:rFonts w:asciiTheme="majorBidi" w:hAnsiTheme="majorBidi" w:cstheme="majorBidi"/>
          <w:sz w:val="24"/>
          <w:szCs w:val="24"/>
        </w:rPr>
        <w:t>also partners with the national education ministry to manage the region’s unique religious education program</w:t>
      </w:r>
      <w:r w:rsidR="005E6B61">
        <w:rPr>
          <w:rFonts w:asciiTheme="majorBidi" w:hAnsiTheme="majorBidi" w:cstheme="majorBidi"/>
          <w:sz w:val="24"/>
          <w:szCs w:val="24"/>
        </w:rPr>
        <w:t>, as I discuss below</w:t>
      </w:r>
      <w:r w:rsidR="009A1AE8">
        <w:rPr>
          <w:rFonts w:asciiTheme="majorBidi" w:hAnsiTheme="majorBidi" w:cstheme="majorBidi"/>
          <w:sz w:val="24"/>
          <w:szCs w:val="24"/>
        </w:rPr>
        <w:t>.</w:t>
      </w:r>
      <w:r w:rsidR="00D6064B">
        <w:rPr>
          <w:rFonts w:asciiTheme="majorBidi" w:hAnsiTheme="majorBidi" w:cstheme="majorBidi"/>
          <w:sz w:val="24"/>
          <w:szCs w:val="24"/>
        </w:rPr>
        <w:t xml:space="preserve"> Such programs matter to the region, as Alsace-Moselle’s population is more religi</w:t>
      </w:r>
      <w:r w:rsidR="0007779C">
        <w:rPr>
          <w:rFonts w:asciiTheme="majorBidi" w:hAnsiTheme="majorBidi" w:cstheme="majorBidi"/>
          <w:sz w:val="24"/>
          <w:szCs w:val="24"/>
        </w:rPr>
        <w:t>ous than the rest of France.</w:t>
      </w:r>
      <w:r w:rsidR="0007779C">
        <w:rPr>
          <w:rStyle w:val="FootnoteReference"/>
          <w:rFonts w:asciiTheme="majorBidi" w:hAnsiTheme="majorBidi" w:cstheme="majorBidi"/>
          <w:sz w:val="24"/>
          <w:szCs w:val="24"/>
        </w:rPr>
        <w:footnoteReference w:id="22"/>
      </w:r>
    </w:p>
    <w:p w14:paraId="3FABEBAC" w14:textId="31E52B94" w:rsidR="00CE2D07" w:rsidRPr="002C21E8" w:rsidRDefault="001E1C20" w:rsidP="00EF2DBD">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In lieu of the 1905 law, the </w:t>
      </w:r>
      <w:r w:rsidR="00FA7C87">
        <w:rPr>
          <w:rFonts w:asciiTheme="majorBidi" w:hAnsiTheme="majorBidi" w:cstheme="majorBidi"/>
          <w:sz w:val="24"/>
          <w:szCs w:val="24"/>
        </w:rPr>
        <w:t xml:space="preserve">1801 </w:t>
      </w:r>
      <w:r>
        <w:rPr>
          <w:rFonts w:asciiTheme="majorBidi" w:hAnsiTheme="majorBidi" w:cstheme="majorBidi"/>
          <w:sz w:val="24"/>
          <w:szCs w:val="24"/>
        </w:rPr>
        <w:t xml:space="preserve">concordat still </w:t>
      </w:r>
      <w:r w:rsidR="00EF2DBD">
        <w:rPr>
          <w:rFonts w:asciiTheme="majorBidi" w:hAnsiTheme="majorBidi" w:cstheme="majorBidi"/>
          <w:sz w:val="24"/>
          <w:szCs w:val="24"/>
        </w:rPr>
        <w:t xml:space="preserve">applies in Alsace-Moselle. This </w:t>
      </w:r>
      <w:r>
        <w:rPr>
          <w:rFonts w:asciiTheme="majorBidi" w:hAnsiTheme="majorBidi" w:cstheme="majorBidi"/>
          <w:sz w:val="24"/>
          <w:szCs w:val="24"/>
        </w:rPr>
        <w:t>provides public funding for Catholic clergy and public recognition of Catholic holy days. Given their historical status as core minority groups, rabbi</w:t>
      </w:r>
      <w:r w:rsidR="00EF2DBD">
        <w:rPr>
          <w:rFonts w:asciiTheme="majorBidi" w:hAnsiTheme="majorBidi" w:cstheme="majorBidi"/>
          <w:sz w:val="24"/>
          <w:szCs w:val="24"/>
        </w:rPr>
        <w:t>s and Protestant (Calvinist/</w:t>
      </w:r>
      <w:r>
        <w:rPr>
          <w:rFonts w:asciiTheme="majorBidi" w:hAnsiTheme="majorBidi" w:cstheme="majorBidi"/>
          <w:sz w:val="24"/>
          <w:szCs w:val="24"/>
        </w:rPr>
        <w:t xml:space="preserve">Lutheran) ministers have also received public funding since 1831 and 1804, respectively (Fernando 2014, 111). </w:t>
      </w:r>
      <w:r w:rsidR="00EF2DBD">
        <w:rPr>
          <w:rFonts w:asciiTheme="majorBidi" w:hAnsiTheme="majorBidi" w:cstheme="majorBidi"/>
          <w:sz w:val="24"/>
          <w:szCs w:val="24"/>
        </w:rPr>
        <w:t>T</w:t>
      </w:r>
      <w:r w:rsidR="00FA7C87">
        <w:rPr>
          <w:rFonts w:asciiTheme="majorBidi" w:hAnsiTheme="majorBidi" w:cstheme="majorBidi"/>
          <w:sz w:val="24"/>
          <w:szCs w:val="24"/>
        </w:rPr>
        <w:t>he 1958 French constitution guarantees legal equality for all citizens regardless of religion and defines the country by its secularism (Art. I). In</w:t>
      </w:r>
      <w:r>
        <w:rPr>
          <w:rFonts w:asciiTheme="majorBidi" w:hAnsiTheme="majorBidi" w:cstheme="majorBidi"/>
          <w:sz w:val="24"/>
          <w:szCs w:val="24"/>
        </w:rPr>
        <w:t xml:space="preserve"> 2013, </w:t>
      </w:r>
      <w:r>
        <w:rPr>
          <w:rFonts w:asciiTheme="majorBidi" w:hAnsiTheme="majorBidi" w:cstheme="majorBidi"/>
          <w:i/>
          <w:iCs/>
          <w:sz w:val="24"/>
          <w:szCs w:val="24"/>
        </w:rPr>
        <w:t xml:space="preserve">le </w:t>
      </w:r>
      <w:proofErr w:type="spellStart"/>
      <w:r>
        <w:rPr>
          <w:rFonts w:asciiTheme="majorBidi" w:hAnsiTheme="majorBidi" w:cstheme="majorBidi"/>
          <w:i/>
          <w:iCs/>
          <w:sz w:val="24"/>
          <w:szCs w:val="24"/>
        </w:rPr>
        <w:t>Conseil</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constitutionnel</w:t>
      </w:r>
      <w:proofErr w:type="spellEnd"/>
      <w:r>
        <w:rPr>
          <w:rFonts w:asciiTheme="majorBidi" w:hAnsiTheme="majorBidi" w:cstheme="majorBidi"/>
          <w:i/>
          <w:iCs/>
          <w:sz w:val="24"/>
          <w:szCs w:val="24"/>
        </w:rPr>
        <w:t xml:space="preserve"> </w:t>
      </w:r>
      <w:r w:rsidR="00FA7C87">
        <w:rPr>
          <w:rFonts w:asciiTheme="majorBidi" w:hAnsiTheme="majorBidi" w:cstheme="majorBidi"/>
          <w:sz w:val="24"/>
          <w:szCs w:val="24"/>
        </w:rPr>
        <w:t>upheld the</w:t>
      </w:r>
      <w:r>
        <w:rPr>
          <w:rFonts w:asciiTheme="majorBidi" w:hAnsiTheme="majorBidi" w:cstheme="majorBidi"/>
          <w:sz w:val="24"/>
          <w:szCs w:val="24"/>
        </w:rPr>
        <w:t xml:space="preserve"> status of Alsace-Moselle’s church-state framework as compatible with the French constitution (</w:t>
      </w:r>
      <w:proofErr w:type="spellStart"/>
      <w:r>
        <w:rPr>
          <w:rFonts w:asciiTheme="majorBidi" w:hAnsiTheme="majorBidi" w:cstheme="majorBidi"/>
          <w:sz w:val="24"/>
          <w:szCs w:val="24"/>
        </w:rPr>
        <w:t>Décision</w:t>
      </w:r>
      <w:proofErr w:type="spellEnd"/>
      <w:r>
        <w:rPr>
          <w:rFonts w:asciiTheme="majorBidi" w:hAnsiTheme="majorBidi" w:cstheme="majorBidi"/>
          <w:sz w:val="24"/>
          <w:szCs w:val="24"/>
        </w:rPr>
        <w:t xml:space="preserve"> no. 2012-297 QPC du 21 </w:t>
      </w:r>
      <w:proofErr w:type="spellStart"/>
      <w:r>
        <w:rPr>
          <w:rFonts w:asciiTheme="majorBidi" w:hAnsiTheme="majorBidi" w:cstheme="majorBidi"/>
          <w:sz w:val="24"/>
          <w:szCs w:val="24"/>
        </w:rPr>
        <w:t>février</w:t>
      </w:r>
      <w:proofErr w:type="spellEnd"/>
      <w:r>
        <w:rPr>
          <w:rFonts w:asciiTheme="majorBidi" w:hAnsiTheme="majorBidi" w:cstheme="majorBidi"/>
          <w:sz w:val="24"/>
          <w:szCs w:val="24"/>
        </w:rPr>
        <w:t xml:space="preserve"> 2013).</w:t>
      </w:r>
    </w:p>
    <w:p w14:paraId="5E8BE1A0" w14:textId="72DE488F" w:rsidR="00A424F1" w:rsidRPr="00541081" w:rsidRDefault="00996B00" w:rsidP="00EF2DBD">
      <w:pPr>
        <w:spacing w:line="480" w:lineRule="auto"/>
        <w:rPr>
          <w:rFonts w:asciiTheme="majorBidi" w:hAnsiTheme="majorBidi" w:cstheme="majorBidi"/>
          <w:sz w:val="24"/>
          <w:szCs w:val="24"/>
        </w:rPr>
      </w:pPr>
      <w:r>
        <w:rPr>
          <w:rFonts w:asciiTheme="majorBidi" w:hAnsiTheme="majorBidi" w:cstheme="majorBidi"/>
          <w:sz w:val="24"/>
          <w:szCs w:val="24"/>
        </w:rPr>
        <w:tab/>
        <w:t>As in Catalonia,</w:t>
      </w:r>
      <w:r w:rsidR="007459D2">
        <w:rPr>
          <w:rFonts w:asciiTheme="majorBidi" w:hAnsiTheme="majorBidi" w:cstheme="majorBidi"/>
          <w:sz w:val="24"/>
          <w:szCs w:val="24"/>
        </w:rPr>
        <w:t xml:space="preserve"> but unlike the rest of France,</w:t>
      </w:r>
      <w:r>
        <w:rPr>
          <w:rFonts w:asciiTheme="majorBidi" w:hAnsiTheme="majorBidi" w:cstheme="majorBidi"/>
          <w:sz w:val="24"/>
          <w:szCs w:val="24"/>
        </w:rPr>
        <w:t xml:space="preserve"> public schools in Alsace-M</w:t>
      </w:r>
      <w:r w:rsidR="00D67AA9">
        <w:rPr>
          <w:rFonts w:asciiTheme="majorBidi" w:hAnsiTheme="majorBidi" w:cstheme="majorBidi"/>
          <w:sz w:val="24"/>
          <w:szCs w:val="24"/>
        </w:rPr>
        <w:t>oselle offe</w:t>
      </w:r>
      <w:r w:rsidR="00FA7C87">
        <w:rPr>
          <w:rFonts w:asciiTheme="majorBidi" w:hAnsiTheme="majorBidi" w:cstheme="majorBidi"/>
          <w:sz w:val="24"/>
          <w:szCs w:val="24"/>
        </w:rPr>
        <w:t>r instruction in the four traditions</w:t>
      </w:r>
      <w:r w:rsidR="00D67AA9">
        <w:rPr>
          <w:rFonts w:asciiTheme="majorBidi" w:hAnsiTheme="majorBidi" w:cstheme="majorBidi"/>
          <w:sz w:val="24"/>
          <w:szCs w:val="24"/>
        </w:rPr>
        <w:t xml:space="preserve"> recognized by the 1801 concordat</w:t>
      </w:r>
      <w:r>
        <w:rPr>
          <w:rFonts w:asciiTheme="majorBidi" w:hAnsiTheme="majorBidi" w:cstheme="majorBidi"/>
          <w:sz w:val="24"/>
          <w:szCs w:val="24"/>
        </w:rPr>
        <w:t xml:space="preserve">, though parents may opt out </w:t>
      </w:r>
      <w:r w:rsidR="007459D2">
        <w:rPr>
          <w:rFonts w:asciiTheme="majorBidi" w:hAnsiTheme="majorBidi" w:cstheme="majorBidi"/>
          <w:sz w:val="24"/>
          <w:szCs w:val="24"/>
        </w:rPr>
        <w:t>on</w:t>
      </w:r>
      <w:r w:rsidR="00B04231">
        <w:rPr>
          <w:rFonts w:asciiTheme="majorBidi" w:hAnsiTheme="majorBidi" w:cstheme="majorBidi"/>
          <w:sz w:val="24"/>
          <w:szCs w:val="24"/>
        </w:rPr>
        <w:t xml:space="preserve"> their children’s</w:t>
      </w:r>
      <w:r w:rsidR="007459D2">
        <w:rPr>
          <w:rFonts w:asciiTheme="majorBidi" w:hAnsiTheme="majorBidi" w:cstheme="majorBidi"/>
          <w:sz w:val="24"/>
          <w:szCs w:val="24"/>
        </w:rPr>
        <w:t xml:space="preserve"> behalf </w:t>
      </w:r>
      <w:r w:rsidR="00EC60B4">
        <w:rPr>
          <w:rFonts w:asciiTheme="majorBidi" w:hAnsiTheme="majorBidi" w:cstheme="majorBidi"/>
          <w:sz w:val="24"/>
          <w:szCs w:val="24"/>
        </w:rPr>
        <w:t xml:space="preserve">(“Le droit des </w:t>
      </w:r>
      <w:proofErr w:type="spellStart"/>
      <w:r w:rsidR="00EC60B4">
        <w:rPr>
          <w:rFonts w:asciiTheme="majorBidi" w:hAnsiTheme="majorBidi" w:cstheme="majorBidi"/>
          <w:sz w:val="24"/>
          <w:szCs w:val="24"/>
        </w:rPr>
        <w:t>cultes</w:t>
      </w:r>
      <w:proofErr w:type="spellEnd"/>
      <w:r w:rsidR="00EC60B4">
        <w:rPr>
          <w:rFonts w:asciiTheme="majorBidi" w:hAnsiTheme="majorBidi" w:cstheme="majorBidi"/>
          <w:sz w:val="24"/>
          <w:szCs w:val="24"/>
        </w:rPr>
        <w:t>” 2019)</w:t>
      </w:r>
      <w:r>
        <w:rPr>
          <w:rFonts w:asciiTheme="majorBidi" w:hAnsiTheme="majorBidi" w:cstheme="majorBidi"/>
          <w:sz w:val="24"/>
          <w:szCs w:val="24"/>
        </w:rPr>
        <w:t xml:space="preserve">. </w:t>
      </w:r>
      <w:r w:rsidR="00362096">
        <w:rPr>
          <w:rFonts w:asciiTheme="majorBidi" w:hAnsiTheme="majorBidi" w:cstheme="majorBidi"/>
          <w:sz w:val="24"/>
          <w:szCs w:val="24"/>
        </w:rPr>
        <w:t>Alsace-Moselle departs from Catalonia in its relations with Islam</w:t>
      </w:r>
      <w:r w:rsidR="009B26F1">
        <w:rPr>
          <w:rFonts w:asciiTheme="majorBidi" w:hAnsiTheme="majorBidi" w:cstheme="majorBidi"/>
          <w:sz w:val="24"/>
          <w:szCs w:val="24"/>
        </w:rPr>
        <w:t xml:space="preserve"> </w:t>
      </w:r>
      <w:r w:rsidR="00B04231">
        <w:rPr>
          <w:rFonts w:asciiTheme="majorBidi" w:hAnsiTheme="majorBidi" w:cstheme="majorBidi"/>
          <w:sz w:val="24"/>
          <w:szCs w:val="24"/>
        </w:rPr>
        <w:t>due to</w:t>
      </w:r>
      <w:r w:rsidR="009B26F1">
        <w:rPr>
          <w:rFonts w:asciiTheme="majorBidi" w:hAnsiTheme="majorBidi" w:cstheme="majorBidi"/>
          <w:sz w:val="24"/>
          <w:szCs w:val="24"/>
        </w:rPr>
        <w:t xml:space="preserve"> limitations </w:t>
      </w:r>
      <w:r w:rsidR="00EF2DBD">
        <w:rPr>
          <w:rFonts w:asciiTheme="majorBidi" w:hAnsiTheme="majorBidi" w:cstheme="majorBidi"/>
          <w:sz w:val="24"/>
          <w:szCs w:val="24"/>
        </w:rPr>
        <w:t xml:space="preserve">from </w:t>
      </w:r>
      <w:r w:rsidR="009B26F1">
        <w:rPr>
          <w:rFonts w:asciiTheme="majorBidi" w:hAnsiTheme="majorBidi" w:cstheme="majorBidi"/>
          <w:sz w:val="24"/>
          <w:szCs w:val="24"/>
        </w:rPr>
        <w:t>the French national government</w:t>
      </w:r>
      <w:r w:rsidR="00362096">
        <w:rPr>
          <w:rFonts w:asciiTheme="majorBidi" w:hAnsiTheme="majorBidi" w:cstheme="majorBidi"/>
          <w:sz w:val="24"/>
          <w:szCs w:val="24"/>
        </w:rPr>
        <w:t xml:space="preserve">. In 2006, a commission </w:t>
      </w:r>
      <w:r w:rsidR="00EC60B4">
        <w:rPr>
          <w:rFonts w:asciiTheme="majorBidi" w:hAnsiTheme="majorBidi" w:cstheme="majorBidi"/>
          <w:sz w:val="24"/>
          <w:szCs w:val="24"/>
        </w:rPr>
        <w:t xml:space="preserve">proposed to </w:t>
      </w:r>
      <w:r w:rsidR="0094336F">
        <w:rPr>
          <w:rFonts w:asciiTheme="majorBidi" w:hAnsiTheme="majorBidi" w:cstheme="majorBidi"/>
          <w:sz w:val="24"/>
          <w:szCs w:val="24"/>
        </w:rPr>
        <w:t xml:space="preserve">include Islam in </w:t>
      </w:r>
      <w:r w:rsidR="00EC60B4">
        <w:rPr>
          <w:rFonts w:asciiTheme="majorBidi" w:hAnsiTheme="majorBidi" w:cstheme="majorBidi"/>
          <w:sz w:val="24"/>
          <w:szCs w:val="24"/>
        </w:rPr>
        <w:t>public education</w:t>
      </w:r>
      <w:r w:rsidR="00362096">
        <w:rPr>
          <w:rFonts w:asciiTheme="majorBidi" w:hAnsiTheme="majorBidi" w:cstheme="majorBidi"/>
          <w:sz w:val="24"/>
          <w:szCs w:val="24"/>
        </w:rPr>
        <w:t>, at which time approximately 100,000 Muslims lived in the region</w:t>
      </w:r>
      <w:r w:rsidR="00115CFF">
        <w:rPr>
          <w:rFonts w:asciiTheme="majorBidi" w:hAnsiTheme="majorBidi" w:cstheme="majorBidi"/>
          <w:sz w:val="24"/>
          <w:szCs w:val="24"/>
        </w:rPr>
        <w:t xml:space="preserve"> (</w:t>
      </w:r>
      <w:proofErr w:type="spellStart"/>
      <w:r w:rsidR="00115CFF">
        <w:rPr>
          <w:rFonts w:asciiTheme="majorBidi" w:hAnsiTheme="majorBidi" w:cstheme="majorBidi"/>
          <w:sz w:val="24"/>
          <w:szCs w:val="24"/>
        </w:rPr>
        <w:t>Ministè</w:t>
      </w:r>
      <w:r w:rsidR="008C1330">
        <w:rPr>
          <w:rFonts w:asciiTheme="majorBidi" w:hAnsiTheme="majorBidi" w:cstheme="majorBidi"/>
          <w:sz w:val="24"/>
          <w:szCs w:val="24"/>
        </w:rPr>
        <w:t>re</w:t>
      </w:r>
      <w:proofErr w:type="spellEnd"/>
      <w:r w:rsidR="00E067F9">
        <w:rPr>
          <w:rFonts w:asciiTheme="majorBidi" w:hAnsiTheme="majorBidi" w:cstheme="majorBidi"/>
          <w:sz w:val="24"/>
          <w:szCs w:val="24"/>
        </w:rPr>
        <w:t xml:space="preserve"> de </w:t>
      </w:r>
      <w:proofErr w:type="spellStart"/>
      <w:r w:rsidR="00E067F9">
        <w:rPr>
          <w:rFonts w:asciiTheme="majorBidi" w:hAnsiTheme="majorBidi" w:cstheme="majorBidi"/>
          <w:sz w:val="24"/>
          <w:szCs w:val="24"/>
        </w:rPr>
        <w:t>l’</w:t>
      </w:r>
      <w:r w:rsidR="00115CFF">
        <w:rPr>
          <w:rFonts w:asciiTheme="majorBidi" w:hAnsiTheme="majorBidi" w:cstheme="majorBidi"/>
          <w:sz w:val="24"/>
          <w:szCs w:val="24"/>
        </w:rPr>
        <w:t>Inté</w:t>
      </w:r>
      <w:r w:rsidR="00E067F9">
        <w:rPr>
          <w:rFonts w:asciiTheme="majorBidi" w:hAnsiTheme="majorBidi" w:cstheme="majorBidi"/>
          <w:sz w:val="24"/>
          <w:szCs w:val="24"/>
        </w:rPr>
        <w:t>rieur</w:t>
      </w:r>
      <w:proofErr w:type="spellEnd"/>
      <w:r w:rsidR="00E067F9">
        <w:rPr>
          <w:rFonts w:asciiTheme="majorBidi" w:hAnsiTheme="majorBidi" w:cstheme="majorBidi"/>
          <w:sz w:val="24"/>
          <w:szCs w:val="24"/>
        </w:rPr>
        <w:t xml:space="preserve"> 2006)</w:t>
      </w:r>
      <w:r w:rsidR="00CC18A5">
        <w:rPr>
          <w:rFonts w:asciiTheme="majorBidi" w:hAnsiTheme="majorBidi" w:cstheme="majorBidi"/>
          <w:sz w:val="24"/>
          <w:szCs w:val="24"/>
        </w:rPr>
        <w:t xml:space="preserve">. </w:t>
      </w:r>
      <w:r w:rsidR="00A424F1">
        <w:rPr>
          <w:rFonts w:asciiTheme="majorBidi" w:hAnsiTheme="majorBidi" w:cstheme="majorBidi"/>
          <w:sz w:val="24"/>
          <w:szCs w:val="24"/>
        </w:rPr>
        <w:t xml:space="preserve">Political elites have continued to </w:t>
      </w:r>
      <w:r w:rsidR="00EF2DBD">
        <w:rPr>
          <w:rFonts w:asciiTheme="majorBidi" w:hAnsiTheme="majorBidi" w:cstheme="majorBidi"/>
          <w:sz w:val="24"/>
          <w:szCs w:val="24"/>
        </w:rPr>
        <w:t>debate</w:t>
      </w:r>
      <w:r w:rsidR="00A424F1">
        <w:rPr>
          <w:rFonts w:asciiTheme="majorBidi" w:hAnsiTheme="majorBidi" w:cstheme="majorBidi"/>
          <w:sz w:val="24"/>
          <w:szCs w:val="24"/>
        </w:rPr>
        <w:t xml:space="preserve"> this possibility in national </w:t>
      </w:r>
      <w:r w:rsidR="00EF2DBD">
        <w:rPr>
          <w:rFonts w:asciiTheme="majorBidi" w:hAnsiTheme="majorBidi" w:cstheme="majorBidi"/>
          <w:sz w:val="24"/>
          <w:szCs w:val="24"/>
        </w:rPr>
        <w:t>forums</w:t>
      </w:r>
      <w:r w:rsidR="0094336F">
        <w:rPr>
          <w:rFonts w:asciiTheme="majorBidi" w:hAnsiTheme="majorBidi" w:cstheme="majorBidi"/>
          <w:sz w:val="24"/>
          <w:szCs w:val="24"/>
        </w:rPr>
        <w:t>, without</w:t>
      </w:r>
      <w:r w:rsidR="00A424F1">
        <w:rPr>
          <w:rFonts w:asciiTheme="majorBidi" w:hAnsiTheme="majorBidi" w:cstheme="majorBidi"/>
          <w:sz w:val="24"/>
          <w:szCs w:val="24"/>
        </w:rPr>
        <w:t xml:space="preserve"> success thus far. However, </w:t>
      </w:r>
      <w:r w:rsidR="00A424F1" w:rsidRPr="00541081">
        <w:rPr>
          <w:rFonts w:asciiTheme="majorBidi" w:hAnsiTheme="majorBidi" w:cstheme="majorBidi"/>
          <w:sz w:val="24"/>
          <w:szCs w:val="24"/>
        </w:rPr>
        <w:t xml:space="preserve">the nature of their </w:t>
      </w:r>
      <w:r w:rsidR="00A424F1" w:rsidRPr="00541081">
        <w:rPr>
          <w:rFonts w:asciiTheme="majorBidi" w:hAnsiTheme="majorBidi" w:cstheme="majorBidi"/>
          <w:sz w:val="24"/>
          <w:szCs w:val="24"/>
        </w:rPr>
        <w:lastRenderedPageBreak/>
        <w:t xml:space="preserve">discourse illustrates </w:t>
      </w:r>
      <w:r w:rsidR="0094336F">
        <w:rPr>
          <w:rFonts w:asciiTheme="majorBidi" w:hAnsiTheme="majorBidi" w:cstheme="majorBidi"/>
          <w:sz w:val="24"/>
          <w:szCs w:val="24"/>
        </w:rPr>
        <w:t>how</w:t>
      </w:r>
      <w:r w:rsidR="00A424F1" w:rsidRPr="00541081">
        <w:rPr>
          <w:rFonts w:asciiTheme="majorBidi" w:hAnsiTheme="majorBidi" w:cstheme="majorBidi"/>
          <w:sz w:val="24"/>
          <w:szCs w:val="24"/>
        </w:rPr>
        <w:t xml:space="preserve"> elites discuss the relationship between religion and community and are willing to break from their own party members at the national level on this policy area.</w:t>
      </w:r>
    </w:p>
    <w:p w14:paraId="6A42E25D" w14:textId="01BE08AC" w:rsidR="00A424F1" w:rsidRDefault="00A424F1" w:rsidP="0094336F">
      <w:pPr>
        <w:pStyle w:val="NormalWeb"/>
        <w:shd w:val="clear" w:color="auto" w:fill="FFFFFF"/>
        <w:spacing w:line="480" w:lineRule="auto"/>
        <w:ind w:right="230" w:firstLine="720"/>
        <w:contextualSpacing/>
        <w:jc w:val="both"/>
        <w:rPr>
          <w:rFonts w:asciiTheme="majorBidi" w:hAnsiTheme="majorBidi" w:cstheme="majorBidi"/>
        </w:rPr>
      </w:pPr>
      <w:r>
        <w:rPr>
          <w:rFonts w:asciiTheme="majorBidi" w:hAnsiTheme="majorBidi" w:cstheme="majorBidi"/>
          <w:color w:val="000000"/>
        </w:rPr>
        <w:t xml:space="preserve">In the same 2013 education debate discussed above, </w:t>
      </w:r>
      <w:r w:rsidR="00EF2DBD">
        <w:rPr>
          <w:rFonts w:asciiTheme="majorBidi" w:hAnsiTheme="majorBidi" w:cstheme="majorBidi"/>
          <w:color w:val="000000"/>
        </w:rPr>
        <w:t>a representative from Haut-Rhin</w:t>
      </w:r>
      <w:r>
        <w:rPr>
          <w:rFonts w:asciiTheme="majorBidi" w:hAnsiTheme="majorBidi" w:cstheme="majorBidi"/>
          <w:color w:val="000000"/>
        </w:rPr>
        <w:t xml:space="preserve"> raises the point that in her </w:t>
      </w:r>
      <w:proofErr w:type="spellStart"/>
      <w:r w:rsidRPr="004711BA">
        <w:rPr>
          <w:rFonts w:asciiTheme="majorBidi" w:hAnsiTheme="majorBidi" w:cstheme="majorBidi"/>
          <w:i/>
          <w:iCs/>
          <w:color w:val="000000"/>
        </w:rPr>
        <w:t>département</w:t>
      </w:r>
      <w:proofErr w:type="spellEnd"/>
      <w:r>
        <w:rPr>
          <w:rFonts w:asciiTheme="majorBidi" w:hAnsiTheme="majorBidi" w:cstheme="majorBidi"/>
          <w:color w:val="000000"/>
        </w:rPr>
        <w:t>, the concordatarian system offers a means of cooperation between government and religi</w:t>
      </w:r>
      <w:r w:rsidR="00EF2DBD">
        <w:rPr>
          <w:rFonts w:asciiTheme="majorBidi" w:hAnsiTheme="majorBidi" w:cstheme="majorBidi"/>
          <w:color w:val="000000"/>
        </w:rPr>
        <w:t>ous organizations. T</w:t>
      </w:r>
      <w:r>
        <w:rPr>
          <w:rFonts w:asciiTheme="majorBidi" w:hAnsiTheme="majorBidi" w:cstheme="majorBidi"/>
          <w:color w:val="000000"/>
        </w:rPr>
        <w:t xml:space="preserve">here are pronounced differences between members of the same party who represent Alsace-Moselle versus other communities on this issue. </w:t>
      </w:r>
      <w:proofErr w:type="spellStart"/>
      <w:r>
        <w:rPr>
          <w:rFonts w:asciiTheme="majorBidi" w:hAnsiTheme="majorBidi" w:cstheme="majorBidi"/>
          <w:color w:val="000000"/>
        </w:rPr>
        <w:t>Arlette</w:t>
      </w:r>
      <w:proofErr w:type="spellEnd"/>
      <w:r>
        <w:rPr>
          <w:rFonts w:asciiTheme="majorBidi" w:hAnsiTheme="majorBidi" w:cstheme="majorBidi"/>
          <w:color w:val="000000"/>
        </w:rPr>
        <w:t xml:space="preserve"> </w:t>
      </w:r>
      <w:proofErr w:type="spellStart"/>
      <w:r>
        <w:rPr>
          <w:rFonts w:asciiTheme="majorBidi" w:hAnsiTheme="majorBidi" w:cstheme="majorBidi"/>
          <w:color w:val="000000"/>
        </w:rPr>
        <w:t>Grosskost</w:t>
      </w:r>
      <w:proofErr w:type="spellEnd"/>
      <w:r>
        <w:rPr>
          <w:rFonts w:asciiTheme="majorBidi" w:hAnsiTheme="majorBidi" w:cstheme="majorBidi"/>
          <w:color w:val="000000"/>
        </w:rPr>
        <w:t xml:space="preserve"> (LR) offers a different take on the effects of the changing religious landscape on the French community than her co-partisan </w:t>
      </w:r>
      <w:proofErr w:type="spellStart"/>
      <w:r>
        <w:rPr>
          <w:rFonts w:asciiTheme="majorBidi" w:hAnsiTheme="majorBidi" w:cstheme="majorBidi"/>
        </w:rPr>
        <w:t>Éric</w:t>
      </w:r>
      <w:proofErr w:type="spellEnd"/>
      <w:r>
        <w:rPr>
          <w:rFonts w:asciiTheme="majorBidi" w:hAnsiTheme="majorBidi" w:cstheme="majorBidi"/>
        </w:rPr>
        <w:t xml:space="preserve"> </w:t>
      </w:r>
      <w:proofErr w:type="spellStart"/>
      <w:r>
        <w:rPr>
          <w:rFonts w:asciiTheme="majorBidi" w:hAnsiTheme="majorBidi" w:cstheme="majorBidi"/>
        </w:rPr>
        <w:t>Cotti</w:t>
      </w:r>
      <w:proofErr w:type="spellEnd"/>
      <w:r>
        <w:rPr>
          <w:rFonts w:asciiTheme="majorBidi" w:hAnsiTheme="majorBidi" w:cstheme="majorBidi"/>
        </w:rPr>
        <w:t xml:space="preserve"> above (</w:t>
      </w:r>
      <w:proofErr w:type="spellStart"/>
      <w:r>
        <w:rPr>
          <w:rFonts w:asciiTheme="majorBidi" w:hAnsiTheme="majorBidi" w:cstheme="majorBidi"/>
        </w:rPr>
        <w:t>Assemblé</w:t>
      </w:r>
      <w:proofErr w:type="spellEnd"/>
      <w:r>
        <w:rPr>
          <w:rFonts w:asciiTheme="majorBidi" w:hAnsiTheme="majorBidi" w:cstheme="majorBidi"/>
        </w:rPr>
        <w:t xml:space="preserve"> </w:t>
      </w:r>
      <w:proofErr w:type="spellStart"/>
      <w:r>
        <w:rPr>
          <w:rFonts w:asciiTheme="majorBidi" w:hAnsiTheme="majorBidi" w:cstheme="majorBidi"/>
        </w:rPr>
        <w:t>Nationale</w:t>
      </w:r>
      <w:proofErr w:type="spellEnd"/>
      <w:r>
        <w:rPr>
          <w:rFonts w:asciiTheme="majorBidi" w:hAnsiTheme="majorBidi" w:cstheme="majorBidi"/>
        </w:rPr>
        <w:t xml:space="preserve"> 2019c):</w:t>
      </w:r>
    </w:p>
    <w:p w14:paraId="1B86C883" w14:textId="0E3213D8" w:rsidR="00A424F1" w:rsidRPr="006742D3" w:rsidRDefault="00A424F1" w:rsidP="006742D3">
      <w:pPr>
        <w:pStyle w:val="NormalWeb"/>
        <w:shd w:val="clear" w:color="auto" w:fill="FFFFFF"/>
        <w:ind w:left="1440" w:right="1440"/>
        <w:rPr>
          <w:rFonts w:asciiTheme="majorBidi" w:hAnsiTheme="majorBidi" w:cstheme="majorBidi"/>
          <w:b/>
          <w:bCs/>
          <w:color w:val="000000"/>
        </w:rPr>
      </w:pPr>
      <w:r>
        <w:rPr>
          <w:rFonts w:asciiTheme="majorBidi" w:hAnsiTheme="majorBidi" w:cstheme="majorBidi"/>
          <w:color w:val="000000"/>
        </w:rPr>
        <w:t xml:space="preserve">Today, Islam is the second religion of France. Is it understandable that in 2013, Muslims, equally citizens and contributors, be excluded from the Concordat? </w:t>
      </w:r>
      <w:r w:rsidRPr="00B124AB">
        <w:rPr>
          <w:rFonts w:asciiTheme="majorBidi" w:hAnsiTheme="majorBidi" w:cstheme="majorBidi"/>
          <w:b/>
          <w:bCs/>
          <w:color w:val="000000"/>
        </w:rPr>
        <w:t>Should we continue to veil our faces, or take a courageous step to integrate Islam i</w:t>
      </w:r>
      <w:r w:rsidR="006742D3">
        <w:rPr>
          <w:rFonts w:asciiTheme="majorBidi" w:hAnsiTheme="majorBidi" w:cstheme="majorBidi"/>
          <w:b/>
          <w:bCs/>
          <w:color w:val="000000"/>
        </w:rPr>
        <w:t xml:space="preserve">nto the concordatarian regime? </w:t>
      </w:r>
      <w:r w:rsidR="00CD0B3D" w:rsidRPr="00A955A5">
        <w:rPr>
          <w:rFonts w:asciiTheme="majorBidi" w:hAnsiTheme="majorBidi" w:cstheme="majorBidi"/>
          <w:color w:val="000000"/>
        </w:rPr>
        <w:t>(</w:t>
      </w:r>
      <w:proofErr w:type="spellStart"/>
      <w:r w:rsidR="00CD0B3D" w:rsidRPr="00A955A5">
        <w:rPr>
          <w:rFonts w:asciiTheme="majorBidi" w:hAnsiTheme="majorBidi" w:cstheme="majorBidi"/>
          <w:color w:val="000000"/>
        </w:rPr>
        <w:t>Assemblé</w:t>
      </w:r>
      <w:proofErr w:type="spellEnd"/>
      <w:r w:rsidR="00CD0B3D" w:rsidRPr="00A955A5">
        <w:rPr>
          <w:rFonts w:asciiTheme="majorBidi" w:hAnsiTheme="majorBidi" w:cstheme="majorBidi"/>
          <w:color w:val="000000"/>
        </w:rPr>
        <w:t xml:space="preserve"> </w:t>
      </w:r>
      <w:proofErr w:type="spellStart"/>
      <w:r w:rsidR="00CD0B3D" w:rsidRPr="00A955A5">
        <w:rPr>
          <w:rFonts w:asciiTheme="majorBidi" w:hAnsiTheme="majorBidi" w:cstheme="majorBidi"/>
          <w:color w:val="000000"/>
        </w:rPr>
        <w:t>Nationale</w:t>
      </w:r>
      <w:proofErr w:type="spellEnd"/>
      <w:r w:rsidR="00CD0B3D" w:rsidRPr="00A955A5">
        <w:rPr>
          <w:rFonts w:asciiTheme="majorBidi" w:hAnsiTheme="majorBidi" w:cstheme="majorBidi"/>
          <w:color w:val="000000"/>
        </w:rPr>
        <w:t xml:space="preserve"> 2013b</w:t>
      </w:r>
      <w:r w:rsidR="00CD0B3D">
        <w:rPr>
          <w:rFonts w:asciiTheme="majorBidi" w:hAnsiTheme="majorBidi" w:cstheme="majorBidi"/>
          <w:color w:val="000000"/>
        </w:rPr>
        <w:t>, emphasis added</w:t>
      </w:r>
      <w:r w:rsidR="00CD0B3D" w:rsidRPr="00A955A5">
        <w:rPr>
          <w:rFonts w:asciiTheme="majorBidi" w:hAnsiTheme="majorBidi" w:cstheme="majorBidi"/>
          <w:color w:val="000000"/>
        </w:rPr>
        <w:t>)</w:t>
      </w:r>
      <w:r w:rsidR="00CD0B3D">
        <w:rPr>
          <w:rStyle w:val="FootnoteReference"/>
          <w:rFonts w:asciiTheme="majorBidi" w:hAnsiTheme="majorBidi" w:cstheme="majorBidi"/>
          <w:color w:val="000000"/>
        </w:rPr>
        <w:footnoteReference w:id="23"/>
      </w:r>
    </w:p>
    <w:p w14:paraId="07FCF406" w14:textId="64DB94D8" w:rsidR="00A424F1" w:rsidRPr="00497450" w:rsidRDefault="00A424F1" w:rsidP="00EF2DBD">
      <w:pPr>
        <w:pStyle w:val="NormalWeb"/>
        <w:shd w:val="clear" w:color="auto" w:fill="FFFFFF"/>
        <w:spacing w:line="480" w:lineRule="auto"/>
        <w:ind w:right="225"/>
        <w:contextualSpacing/>
        <w:rPr>
          <w:rFonts w:asciiTheme="majorBidi" w:hAnsiTheme="majorBidi" w:cstheme="majorBidi"/>
          <w:color w:val="000000"/>
        </w:rPr>
      </w:pPr>
      <w:r>
        <w:rPr>
          <w:rFonts w:asciiTheme="majorBidi" w:hAnsiTheme="majorBidi" w:cstheme="majorBidi"/>
          <w:color w:val="000000"/>
        </w:rPr>
        <w:t xml:space="preserve">Later in the debate, </w:t>
      </w:r>
      <w:proofErr w:type="spellStart"/>
      <w:r>
        <w:rPr>
          <w:rFonts w:asciiTheme="majorBidi" w:hAnsiTheme="majorBidi" w:cstheme="majorBidi"/>
          <w:color w:val="000000"/>
        </w:rPr>
        <w:t>Grosskost</w:t>
      </w:r>
      <w:proofErr w:type="spellEnd"/>
      <w:r>
        <w:rPr>
          <w:rFonts w:asciiTheme="majorBidi" w:hAnsiTheme="majorBidi" w:cstheme="majorBidi"/>
          <w:color w:val="000000"/>
        </w:rPr>
        <w:t xml:space="preserve"> reinforces her view that adapting Alsace-Moselle’s unique concordatarian system to include Islam would advance goals of “interreligious dialogue,” similar to the phrasing of Catalonia’s education policy initiatives, even while members of her own party espouse a less inclusive interpretation of </w:t>
      </w:r>
      <w:r w:rsidRPr="001E3BFD">
        <w:rPr>
          <w:rFonts w:asciiTheme="majorBidi" w:hAnsiTheme="majorBidi" w:cstheme="majorBidi"/>
          <w:i/>
          <w:iCs/>
          <w:color w:val="000000"/>
        </w:rPr>
        <w:t>laïcité</w:t>
      </w:r>
      <w:r>
        <w:rPr>
          <w:rFonts w:asciiTheme="majorBidi" w:hAnsiTheme="majorBidi" w:cstheme="majorBidi"/>
          <w:color w:val="000000"/>
        </w:rPr>
        <w:t xml:space="preserve"> (</w:t>
      </w:r>
      <w:proofErr w:type="spellStart"/>
      <w:r>
        <w:rPr>
          <w:rFonts w:asciiTheme="majorBidi" w:hAnsiTheme="majorBidi" w:cstheme="majorBidi"/>
          <w:color w:val="000000"/>
        </w:rPr>
        <w:t>Assemblé</w:t>
      </w:r>
      <w:proofErr w:type="spellEnd"/>
      <w:r>
        <w:rPr>
          <w:rFonts w:asciiTheme="majorBidi" w:hAnsiTheme="majorBidi" w:cstheme="majorBidi"/>
          <w:color w:val="000000"/>
        </w:rPr>
        <w:t xml:space="preserve"> </w:t>
      </w:r>
      <w:proofErr w:type="spellStart"/>
      <w:r>
        <w:rPr>
          <w:rFonts w:asciiTheme="majorBidi" w:hAnsiTheme="majorBidi" w:cstheme="majorBidi"/>
          <w:color w:val="000000"/>
        </w:rPr>
        <w:t>Nationale</w:t>
      </w:r>
      <w:proofErr w:type="spellEnd"/>
      <w:r>
        <w:rPr>
          <w:rFonts w:asciiTheme="majorBidi" w:hAnsiTheme="majorBidi" w:cstheme="majorBidi"/>
          <w:color w:val="000000"/>
        </w:rPr>
        <w:t xml:space="preserve"> 2013b). Interestingly, while </w:t>
      </w:r>
      <w:proofErr w:type="spellStart"/>
      <w:r>
        <w:rPr>
          <w:rFonts w:asciiTheme="majorBidi" w:hAnsiTheme="majorBidi" w:cstheme="majorBidi"/>
          <w:color w:val="000000"/>
        </w:rPr>
        <w:t>Grosskost</w:t>
      </w:r>
      <w:proofErr w:type="spellEnd"/>
      <w:r>
        <w:rPr>
          <w:rFonts w:asciiTheme="majorBidi" w:hAnsiTheme="majorBidi" w:cstheme="majorBidi"/>
          <w:color w:val="000000"/>
        </w:rPr>
        <w:t xml:space="preserve"> highlights the achievements an</w:t>
      </w:r>
      <w:r w:rsidR="00EF2DBD">
        <w:rPr>
          <w:rFonts w:asciiTheme="majorBidi" w:hAnsiTheme="majorBidi" w:cstheme="majorBidi"/>
          <w:color w:val="000000"/>
        </w:rPr>
        <w:t>d potential of Alsace-Moselle’s</w:t>
      </w:r>
      <w:r>
        <w:rPr>
          <w:rFonts w:asciiTheme="majorBidi" w:hAnsiTheme="majorBidi" w:cstheme="majorBidi"/>
          <w:color w:val="000000"/>
        </w:rPr>
        <w:t xml:space="preserve"> policy, she simultaneously points to benefits for the national community. The importance of subnational distinction need not necessarily be</w:t>
      </w:r>
      <w:r w:rsidR="0094336F">
        <w:rPr>
          <w:rFonts w:asciiTheme="majorBidi" w:hAnsiTheme="majorBidi" w:cstheme="majorBidi"/>
          <w:color w:val="000000"/>
        </w:rPr>
        <w:t xml:space="preserve"> exclusive of national identity</w:t>
      </w:r>
      <w:r w:rsidR="00EF2DBD">
        <w:rPr>
          <w:rFonts w:asciiTheme="majorBidi" w:hAnsiTheme="majorBidi" w:cstheme="majorBidi"/>
          <w:color w:val="000000"/>
        </w:rPr>
        <w:t xml:space="preserve">, but </w:t>
      </w:r>
      <w:proofErr w:type="spellStart"/>
      <w:r w:rsidR="00EF2DBD">
        <w:rPr>
          <w:rFonts w:asciiTheme="majorBidi" w:hAnsiTheme="majorBidi" w:cstheme="majorBidi"/>
          <w:color w:val="000000"/>
        </w:rPr>
        <w:t>Grosskost</w:t>
      </w:r>
      <w:proofErr w:type="spellEnd"/>
      <w:r w:rsidR="00EF2DBD">
        <w:rPr>
          <w:rFonts w:asciiTheme="majorBidi" w:hAnsiTheme="majorBidi" w:cstheme="majorBidi"/>
          <w:color w:val="000000"/>
        </w:rPr>
        <w:t xml:space="preserve"> c</w:t>
      </w:r>
      <w:r w:rsidR="0094336F">
        <w:rPr>
          <w:rFonts w:asciiTheme="majorBidi" w:hAnsiTheme="majorBidi" w:cstheme="majorBidi"/>
          <w:color w:val="000000"/>
        </w:rPr>
        <w:t xml:space="preserve">ounters the way </w:t>
      </w:r>
      <w:r w:rsidR="000D5575">
        <w:rPr>
          <w:rFonts w:asciiTheme="majorBidi" w:hAnsiTheme="majorBidi" w:cstheme="majorBidi"/>
          <w:color w:val="000000"/>
        </w:rPr>
        <w:t>the state constructs this national identity</w:t>
      </w:r>
      <w:r w:rsidR="002B3143">
        <w:rPr>
          <w:rFonts w:asciiTheme="majorBidi" w:hAnsiTheme="majorBidi" w:cstheme="majorBidi"/>
          <w:color w:val="000000"/>
        </w:rPr>
        <w:t>.</w:t>
      </w:r>
    </w:p>
    <w:p w14:paraId="28B4BF11" w14:textId="4CC6DE07" w:rsidR="00304F34" w:rsidRPr="00A955A5" w:rsidRDefault="00497450" w:rsidP="0019129C">
      <w:pPr>
        <w:spacing w:line="480" w:lineRule="auto"/>
        <w:ind w:firstLine="720"/>
        <w:rPr>
          <w:rFonts w:asciiTheme="majorBidi" w:hAnsiTheme="majorBidi" w:cstheme="majorBidi"/>
          <w:sz w:val="24"/>
          <w:szCs w:val="24"/>
          <w:shd w:val="clear" w:color="auto" w:fill="FFFFFF"/>
        </w:rPr>
      </w:pPr>
      <w:r>
        <w:rPr>
          <w:rFonts w:asciiTheme="majorBidi" w:hAnsiTheme="majorBidi" w:cstheme="majorBidi"/>
          <w:sz w:val="24"/>
          <w:szCs w:val="24"/>
        </w:rPr>
        <w:lastRenderedPageBreak/>
        <w:t xml:space="preserve">Absent a policy change, </w:t>
      </w:r>
      <w:r w:rsidR="00CC18A5">
        <w:rPr>
          <w:rFonts w:asciiTheme="majorBidi" w:hAnsiTheme="majorBidi" w:cstheme="majorBidi"/>
          <w:sz w:val="24"/>
          <w:szCs w:val="24"/>
        </w:rPr>
        <w:t xml:space="preserve">Bruno Fuchs, who represents Haut-Rhin in the </w:t>
      </w:r>
      <w:proofErr w:type="spellStart"/>
      <w:r w:rsidR="00CC18A5" w:rsidRPr="00055EF9">
        <w:rPr>
          <w:rFonts w:asciiTheme="majorBidi" w:hAnsiTheme="majorBidi" w:cstheme="majorBidi"/>
          <w:i/>
          <w:iCs/>
          <w:sz w:val="24"/>
          <w:szCs w:val="24"/>
        </w:rPr>
        <w:t>Assemblé</w:t>
      </w:r>
      <w:proofErr w:type="spellEnd"/>
      <w:r w:rsidR="00CC18A5" w:rsidRPr="00055EF9">
        <w:rPr>
          <w:rFonts w:asciiTheme="majorBidi" w:hAnsiTheme="majorBidi" w:cstheme="majorBidi"/>
          <w:i/>
          <w:iCs/>
          <w:sz w:val="24"/>
          <w:szCs w:val="24"/>
        </w:rPr>
        <w:t xml:space="preserve"> </w:t>
      </w:r>
      <w:proofErr w:type="spellStart"/>
      <w:r w:rsidR="00CC18A5" w:rsidRPr="00055EF9">
        <w:rPr>
          <w:rFonts w:asciiTheme="majorBidi" w:hAnsiTheme="majorBidi" w:cstheme="majorBidi"/>
          <w:i/>
          <w:iCs/>
          <w:sz w:val="24"/>
          <w:szCs w:val="24"/>
        </w:rPr>
        <w:t>Nationale</w:t>
      </w:r>
      <w:proofErr w:type="spellEnd"/>
      <w:r w:rsidR="00CC18A5">
        <w:rPr>
          <w:rFonts w:asciiTheme="majorBidi" w:hAnsiTheme="majorBidi" w:cstheme="majorBidi"/>
          <w:sz w:val="24"/>
          <w:szCs w:val="24"/>
        </w:rPr>
        <w:t xml:space="preserve"> (</w:t>
      </w:r>
      <w:r w:rsidR="0019129C">
        <w:rPr>
          <w:rFonts w:asciiTheme="majorBidi" w:hAnsiTheme="majorBidi" w:cstheme="majorBidi"/>
          <w:sz w:val="24"/>
          <w:szCs w:val="24"/>
        </w:rPr>
        <w:t xml:space="preserve">EM), </w:t>
      </w:r>
      <w:r w:rsidR="00DC654D">
        <w:rPr>
          <w:rFonts w:asciiTheme="majorBidi" w:hAnsiTheme="majorBidi" w:cstheme="majorBidi"/>
          <w:sz w:val="24"/>
          <w:szCs w:val="24"/>
        </w:rPr>
        <w:t>raised this</w:t>
      </w:r>
      <w:r w:rsidR="00CC18A5">
        <w:rPr>
          <w:rFonts w:asciiTheme="majorBidi" w:hAnsiTheme="majorBidi" w:cstheme="majorBidi"/>
          <w:sz w:val="24"/>
          <w:szCs w:val="24"/>
        </w:rPr>
        <w:t xml:space="preserve"> question of religious education</w:t>
      </w:r>
      <w:r w:rsidR="00DC654D">
        <w:rPr>
          <w:rFonts w:asciiTheme="majorBidi" w:hAnsiTheme="majorBidi" w:cstheme="majorBidi"/>
          <w:sz w:val="24"/>
          <w:szCs w:val="24"/>
        </w:rPr>
        <w:t xml:space="preserve"> before the </w:t>
      </w:r>
      <w:r w:rsidR="00304F34">
        <w:rPr>
          <w:rFonts w:asciiTheme="majorBidi" w:hAnsiTheme="majorBidi" w:cstheme="majorBidi"/>
          <w:sz w:val="24"/>
          <w:szCs w:val="24"/>
        </w:rPr>
        <w:t>national education ministry</w:t>
      </w:r>
      <w:r w:rsidR="00CC18A5">
        <w:rPr>
          <w:rFonts w:asciiTheme="majorBidi" w:hAnsiTheme="majorBidi" w:cstheme="majorBidi"/>
          <w:sz w:val="24"/>
          <w:szCs w:val="24"/>
        </w:rPr>
        <w:t xml:space="preserve"> in 2018</w:t>
      </w:r>
      <w:r w:rsidR="00304F34">
        <w:rPr>
          <w:rFonts w:asciiTheme="majorBidi" w:hAnsiTheme="majorBidi" w:cstheme="majorBidi"/>
          <w:sz w:val="24"/>
          <w:szCs w:val="24"/>
        </w:rPr>
        <w:t xml:space="preserve"> (</w:t>
      </w:r>
      <w:proofErr w:type="spellStart"/>
      <w:r w:rsidR="00304F34">
        <w:rPr>
          <w:rFonts w:asciiTheme="majorBidi" w:hAnsiTheme="majorBidi" w:cstheme="majorBidi"/>
          <w:sz w:val="24"/>
          <w:szCs w:val="24"/>
        </w:rPr>
        <w:t>Quéstion</w:t>
      </w:r>
      <w:proofErr w:type="spellEnd"/>
      <w:r w:rsidR="00304F34">
        <w:rPr>
          <w:rFonts w:asciiTheme="majorBidi" w:hAnsiTheme="majorBidi" w:cstheme="majorBidi"/>
          <w:sz w:val="24"/>
          <w:szCs w:val="24"/>
        </w:rPr>
        <w:t xml:space="preserve"> N</w:t>
      </w:r>
      <w:r w:rsidR="00304F34">
        <w:rPr>
          <w:rFonts w:asciiTheme="majorBidi" w:hAnsiTheme="majorBidi" w:cstheme="majorBidi"/>
          <w:sz w:val="24"/>
          <w:szCs w:val="24"/>
          <w:vertAlign w:val="superscript"/>
        </w:rPr>
        <w:t xml:space="preserve">o </w:t>
      </w:r>
      <w:r w:rsidR="00304F34">
        <w:rPr>
          <w:rFonts w:asciiTheme="majorBidi" w:hAnsiTheme="majorBidi" w:cstheme="majorBidi"/>
          <w:sz w:val="24"/>
          <w:szCs w:val="24"/>
        </w:rPr>
        <w:t>4739)</w:t>
      </w:r>
      <w:r w:rsidR="00CC18A5">
        <w:rPr>
          <w:rFonts w:asciiTheme="majorBidi" w:hAnsiTheme="majorBidi" w:cstheme="majorBidi"/>
          <w:sz w:val="24"/>
          <w:szCs w:val="24"/>
        </w:rPr>
        <w:t xml:space="preserve">. </w:t>
      </w:r>
      <w:r w:rsidR="00D22D83">
        <w:rPr>
          <w:rFonts w:asciiTheme="majorBidi" w:hAnsiTheme="majorBidi" w:cstheme="majorBidi"/>
          <w:sz w:val="24"/>
          <w:szCs w:val="24"/>
        </w:rPr>
        <w:t>Fuchs points</w:t>
      </w:r>
      <w:r w:rsidR="00DC654D">
        <w:rPr>
          <w:rFonts w:asciiTheme="majorBidi" w:hAnsiTheme="majorBidi" w:cstheme="majorBidi"/>
          <w:sz w:val="24"/>
          <w:szCs w:val="24"/>
        </w:rPr>
        <w:t xml:space="preserve"> to the values of diversity and cultural competence reflected in Alsatian-</w:t>
      </w:r>
      <w:proofErr w:type="spellStart"/>
      <w:r w:rsidR="00DC654D">
        <w:rPr>
          <w:rFonts w:asciiTheme="majorBidi" w:hAnsiTheme="majorBidi" w:cstheme="majorBidi"/>
          <w:sz w:val="24"/>
          <w:szCs w:val="24"/>
        </w:rPr>
        <w:t>Mosellan</w:t>
      </w:r>
      <w:proofErr w:type="spellEnd"/>
      <w:r w:rsidR="00DC654D">
        <w:rPr>
          <w:rFonts w:asciiTheme="majorBidi" w:hAnsiTheme="majorBidi" w:cstheme="majorBidi"/>
          <w:sz w:val="24"/>
          <w:szCs w:val="24"/>
        </w:rPr>
        <w:t xml:space="preserve"> c</w:t>
      </w:r>
      <w:r w:rsidR="00055EF9">
        <w:rPr>
          <w:rFonts w:asciiTheme="majorBidi" w:hAnsiTheme="majorBidi" w:cstheme="majorBidi"/>
          <w:sz w:val="24"/>
          <w:szCs w:val="24"/>
        </w:rPr>
        <w:t>lasses that focus</w:t>
      </w:r>
      <w:r w:rsidR="001A383A">
        <w:rPr>
          <w:rFonts w:asciiTheme="majorBidi" w:hAnsiTheme="majorBidi" w:cstheme="majorBidi"/>
          <w:sz w:val="24"/>
          <w:szCs w:val="24"/>
        </w:rPr>
        <w:t xml:space="preserve"> on religion</w:t>
      </w:r>
      <w:r w:rsidR="00DC654D">
        <w:rPr>
          <w:rFonts w:asciiTheme="majorBidi" w:hAnsiTheme="majorBidi" w:cstheme="majorBidi"/>
          <w:sz w:val="24"/>
          <w:szCs w:val="24"/>
        </w:rPr>
        <w:t xml:space="preserve"> as part of cu</w:t>
      </w:r>
      <w:r w:rsidR="001A383A">
        <w:rPr>
          <w:rFonts w:asciiTheme="majorBidi" w:hAnsiTheme="majorBidi" w:cstheme="majorBidi"/>
          <w:sz w:val="24"/>
          <w:szCs w:val="24"/>
        </w:rPr>
        <w:t>lture</w:t>
      </w:r>
      <w:r w:rsidR="00DC654D">
        <w:rPr>
          <w:rFonts w:asciiTheme="majorBidi" w:hAnsiTheme="majorBidi" w:cstheme="majorBidi"/>
          <w:sz w:val="24"/>
          <w:szCs w:val="24"/>
        </w:rPr>
        <w:t xml:space="preserve"> rather than confessional courses:</w:t>
      </w:r>
      <w:r w:rsidR="00304F34" w:rsidRPr="00A955A5">
        <w:rPr>
          <w:rFonts w:asciiTheme="majorBidi" w:hAnsiTheme="majorBidi" w:cstheme="majorBidi"/>
          <w:sz w:val="24"/>
          <w:szCs w:val="24"/>
        </w:rPr>
        <w:tab/>
      </w:r>
    </w:p>
    <w:p w14:paraId="7228F51D" w14:textId="5172CFDB" w:rsidR="00304F34" w:rsidRPr="00304F34" w:rsidRDefault="00304F34" w:rsidP="007053F7">
      <w:pPr>
        <w:spacing w:line="240" w:lineRule="auto"/>
        <w:ind w:left="1440" w:right="1440"/>
        <w:contextualSpacing/>
        <w:rPr>
          <w:rFonts w:asciiTheme="majorBidi" w:hAnsiTheme="majorBidi" w:cstheme="majorBidi"/>
          <w:sz w:val="24"/>
          <w:szCs w:val="24"/>
        </w:rPr>
      </w:pPr>
      <w:r>
        <w:rPr>
          <w:rFonts w:asciiTheme="majorBidi" w:hAnsiTheme="majorBidi" w:cstheme="majorBidi"/>
          <w:sz w:val="24"/>
          <w:szCs w:val="24"/>
        </w:rPr>
        <w:t xml:space="preserve">In effect, it is the school’s role to allow each child to have the possibility </w:t>
      </w:r>
      <w:r w:rsidR="00655287">
        <w:rPr>
          <w:rFonts w:asciiTheme="majorBidi" w:hAnsiTheme="majorBidi" w:cstheme="majorBidi"/>
          <w:sz w:val="24"/>
          <w:szCs w:val="24"/>
        </w:rPr>
        <w:t xml:space="preserve">of </w:t>
      </w:r>
      <w:r>
        <w:rPr>
          <w:rFonts w:asciiTheme="majorBidi" w:hAnsiTheme="majorBidi" w:cstheme="majorBidi"/>
          <w:sz w:val="24"/>
          <w:szCs w:val="24"/>
        </w:rPr>
        <w:t xml:space="preserve">discovering the culture of another from the youngest age possible and to be a vector of integration. </w:t>
      </w:r>
      <w:r w:rsidRPr="00CC68C8">
        <w:rPr>
          <w:rFonts w:asciiTheme="majorBidi" w:hAnsiTheme="majorBidi" w:cstheme="majorBidi"/>
          <w:b/>
          <w:bCs/>
          <w:sz w:val="24"/>
          <w:szCs w:val="24"/>
        </w:rPr>
        <w:t>In a context of increasing ignorance about religious traditions</w:t>
      </w:r>
      <w:r>
        <w:rPr>
          <w:rFonts w:asciiTheme="majorBidi" w:hAnsiTheme="majorBidi" w:cstheme="majorBidi"/>
          <w:sz w:val="24"/>
          <w:szCs w:val="24"/>
        </w:rPr>
        <w:t xml:space="preserve">, a religious course designed as an education in interreligious and intercultural dialogue permits a better and reciprocal comprehension among students from different cultural and religious places and can help </w:t>
      </w:r>
      <w:r w:rsidRPr="00CC68C8">
        <w:rPr>
          <w:rFonts w:asciiTheme="majorBidi" w:hAnsiTheme="majorBidi" w:cstheme="majorBidi"/>
          <w:b/>
          <w:bCs/>
          <w:sz w:val="24"/>
          <w:szCs w:val="24"/>
        </w:rPr>
        <w:t>reinforce tolerance</w:t>
      </w:r>
      <w:r>
        <w:rPr>
          <w:rFonts w:asciiTheme="majorBidi" w:hAnsiTheme="majorBidi" w:cstheme="majorBidi"/>
          <w:sz w:val="24"/>
          <w:szCs w:val="24"/>
        </w:rPr>
        <w:t xml:space="preserve">. </w:t>
      </w:r>
      <w:r w:rsidR="007053F7">
        <w:rPr>
          <w:rFonts w:asciiTheme="majorBidi" w:hAnsiTheme="majorBidi" w:cstheme="majorBidi"/>
          <w:sz w:val="24"/>
          <w:szCs w:val="24"/>
        </w:rPr>
        <w:t>(</w:t>
      </w:r>
      <w:proofErr w:type="spellStart"/>
      <w:r w:rsidR="007053F7">
        <w:rPr>
          <w:rFonts w:asciiTheme="majorBidi" w:hAnsiTheme="majorBidi" w:cstheme="majorBidi"/>
          <w:sz w:val="24"/>
          <w:szCs w:val="24"/>
        </w:rPr>
        <w:t>Quéstion</w:t>
      </w:r>
      <w:proofErr w:type="spellEnd"/>
      <w:r w:rsidR="007053F7">
        <w:rPr>
          <w:rFonts w:asciiTheme="majorBidi" w:hAnsiTheme="majorBidi" w:cstheme="majorBidi"/>
          <w:sz w:val="24"/>
          <w:szCs w:val="24"/>
        </w:rPr>
        <w:t xml:space="preserve"> N</w:t>
      </w:r>
      <w:r w:rsidR="007053F7">
        <w:rPr>
          <w:rFonts w:asciiTheme="majorBidi" w:hAnsiTheme="majorBidi" w:cstheme="majorBidi"/>
          <w:sz w:val="24"/>
          <w:szCs w:val="24"/>
          <w:vertAlign w:val="superscript"/>
        </w:rPr>
        <w:t xml:space="preserve">o </w:t>
      </w:r>
      <w:r w:rsidR="007053F7">
        <w:rPr>
          <w:rFonts w:asciiTheme="majorBidi" w:hAnsiTheme="majorBidi" w:cstheme="majorBidi"/>
          <w:sz w:val="24"/>
          <w:szCs w:val="24"/>
        </w:rPr>
        <w:t>4739, emphasis added)</w:t>
      </w:r>
      <w:r w:rsidR="007053F7">
        <w:rPr>
          <w:rStyle w:val="FootnoteReference"/>
          <w:rFonts w:asciiTheme="majorBidi" w:hAnsiTheme="majorBidi" w:cstheme="majorBidi"/>
          <w:sz w:val="24"/>
          <w:szCs w:val="24"/>
        </w:rPr>
        <w:footnoteReference w:id="24"/>
      </w:r>
    </w:p>
    <w:p w14:paraId="6DAD832D" w14:textId="6A22543D" w:rsidR="003D31A4" w:rsidRDefault="003D31A4" w:rsidP="00327BB0">
      <w:pPr>
        <w:spacing w:line="480" w:lineRule="auto"/>
        <w:rPr>
          <w:rFonts w:asciiTheme="majorBidi" w:hAnsiTheme="majorBidi" w:cstheme="majorBidi"/>
          <w:sz w:val="24"/>
          <w:szCs w:val="24"/>
        </w:rPr>
      </w:pPr>
    </w:p>
    <w:p w14:paraId="47230CFA" w14:textId="6E289907" w:rsidR="00327BB0" w:rsidRDefault="00327BB0" w:rsidP="00055EF9">
      <w:pPr>
        <w:spacing w:line="480" w:lineRule="auto"/>
        <w:rPr>
          <w:rFonts w:asciiTheme="majorBidi" w:hAnsiTheme="majorBidi" w:cstheme="majorBidi"/>
          <w:sz w:val="24"/>
          <w:szCs w:val="24"/>
        </w:rPr>
      </w:pPr>
      <w:r>
        <w:rPr>
          <w:rFonts w:asciiTheme="majorBidi" w:hAnsiTheme="majorBidi" w:cstheme="majorBidi"/>
          <w:sz w:val="24"/>
          <w:szCs w:val="24"/>
        </w:rPr>
        <w:t xml:space="preserve">Fuchs </w:t>
      </w:r>
      <w:r w:rsidRPr="00FA43C1">
        <w:rPr>
          <w:rFonts w:asciiTheme="majorBidi" w:hAnsiTheme="majorBidi" w:cstheme="majorBidi"/>
          <w:sz w:val="24"/>
          <w:szCs w:val="24"/>
        </w:rPr>
        <w:t>paints a contrast between French society and that of Alsace-Moselle, where</w:t>
      </w:r>
      <w:r w:rsidR="00FA43C1">
        <w:rPr>
          <w:rFonts w:asciiTheme="majorBidi" w:hAnsiTheme="majorBidi" w:cstheme="majorBidi"/>
          <w:sz w:val="24"/>
          <w:szCs w:val="24"/>
        </w:rPr>
        <w:t>in</w:t>
      </w:r>
      <w:r w:rsidRPr="00FA43C1">
        <w:rPr>
          <w:rFonts w:asciiTheme="majorBidi" w:hAnsiTheme="majorBidi" w:cstheme="majorBidi"/>
          <w:sz w:val="24"/>
          <w:szCs w:val="24"/>
        </w:rPr>
        <w:t xml:space="preserve"> the latter seeks to overcome the national dearth of interreligious understanding via public education</w:t>
      </w:r>
      <w:r>
        <w:rPr>
          <w:rFonts w:asciiTheme="majorBidi" w:hAnsiTheme="majorBidi" w:cstheme="majorBidi"/>
          <w:sz w:val="24"/>
          <w:szCs w:val="24"/>
        </w:rPr>
        <w:t xml:space="preserve">. </w:t>
      </w:r>
      <w:r w:rsidR="000048D1">
        <w:rPr>
          <w:rFonts w:asciiTheme="majorBidi" w:hAnsiTheme="majorBidi" w:cstheme="majorBidi"/>
          <w:sz w:val="24"/>
          <w:szCs w:val="24"/>
        </w:rPr>
        <w:t xml:space="preserve">However, the state </w:t>
      </w:r>
      <w:r w:rsidR="00D22D83">
        <w:rPr>
          <w:rFonts w:asciiTheme="majorBidi" w:hAnsiTheme="majorBidi" w:cstheme="majorBidi"/>
          <w:sz w:val="24"/>
          <w:szCs w:val="24"/>
        </w:rPr>
        <w:t>re-</w:t>
      </w:r>
      <w:r w:rsidR="000048D1">
        <w:rPr>
          <w:rFonts w:asciiTheme="majorBidi" w:hAnsiTheme="majorBidi" w:cstheme="majorBidi"/>
          <w:sz w:val="24"/>
          <w:szCs w:val="24"/>
        </w:rPr>
        <w:t>asserts its supremacy and underscores in its response to Fuchs that the French government intends to constrain Alsace-Moselle’s distinct authority to t</w:t>
      </w:r>
      <w:r w:rsidR="00055EF9">
        <w:rPr>
          <w:rFonts w:asciiTheme="majorBidi" w:hAnsiTheme="majorBidi" w:cstheme="majorBidi"/>
          <w:sz w:val="24"/>
          <w:szCs w:val="24"/>
        </w:rPr>
        <w:t>he letter of the historical law</w:t>
      </w:r>
      <w:r w:rsidR="000048D1">
        <w:rPr>
          <w:rFonts w:asciiTheme="majorBidi" w:hAnsiTheme="majorBidi" w:cstheme="majorBidi"/>
          <w:sz w:val="24"/>
          <w:szCs w:val="24"/>
        </w:rPr>
        <w:t xml:space="preserve">. That is, </w:t>
      </w:r>
      <w:r w:rsidR="009D1A8B">
        <w:rPr>
          <w:rFonts w:asciiTheme="majorBidi" w:hAnsiTheme="majorBidi" w:cstheme="majorBidi"/>
          <w:sz w:val="24"/>
          <w:szCs w:val="24"/>
        </w:rPr>
        <w:t>Alsac</w:t>
      </w:r>
      <w:r w:rsidR="00055EF9">
        <w:rPr>
          <w:rFonts w:asciiTheme="majorBidi" w:hAnsiTheme="majorBidi" w:cstheme="majorBidi"/>
          <w:sz w:val="24"/>
          <w:szCs w:val="24"/>
        </w:rPr>
        <w:t xml:space="preserve">e-Moselle is limited to public religious education for </w:t>
      </w:r>
      <w:r w:rsidR="009D1A8B">
        <w:rPr>
          <w:rFonts w:asciiTheme="majorBidi" w:hAnsiTheme="majorBidi" w:cstheme="majorBidi"/>
          <w:sz w:val="24"/>
          <w:szCs w:val="24"/>
        </w:rPr>
        <w:t>Catholic</w:t>
      </w:r>
      <w:r w:rsidR="00055EF9">
        <w:rPr>
          <w:rFonts w:asciiTheme="majorBidi" w:hAnsiTheme="majorBidi" w:cstheme="majorBidi"/>
          <w:sz w:val="24"/>
          <w:szCs w:val="24"/>
        </w:rPr>
        <w:t>ism</w:t>
      </w:r>
      <w:r w:rsidR="009D1A8B">
        <w:rPr>
          <w:rFonts w:asciiTheme="majorBidi" w:hAnsiTheme="majorBidi" w:cstheme="majorBidi"/>
          <w:sz w:val="24"/>
          <w:szCs w:val="24"/>
        </w:rPr>
        <w:t>, Protestant</w:t>
      </w:r>
      <w:r w:rsidR="00055EF9">
        <w:rPr>
          <w:rFonts w:asciiTheme="majorBidi" w:hAnsiTheme="majorBidi" w:cstheme="majorBidi"/>
          <w:sz w:val="24"/>
          <w:szCs w:val="24"/>
        </w:rPr>
        <w:t>ism</w:t>
      </w:r>
      <w:r w:rsidR="009D1A8B">
        <w:rPr>
          <w:rFonts w:asciiTheme="majorBidi" w:hAnsiTheme="majorBidi" w:cstheme="majorBidi"/>
          <w:sz w:val="24"/>
          <w:szCs w:val="24"/>
        </w:rPr>
        <w:t xml:space="preserve">, and </w:t>
      </w:r>
      <w:r w:rsidR="00055EF9">
        <w:rPr>
          <w:rFonts w:asciiTheme="majorBidi" w:hAnsiTheme="majorBidi" w:cstheme="majorBidi"/>
          <w:sz w:val="24"/>
          <w:szCs w:val="24"/>
        </w:rPr>
        <w:t>Judaism</w:t>
      </w:r>
      <w:r w:rsidR="009D1A8B">
        <w:rPr>
          <w:rFonts w:asciiTheme="majorBidi" w:hAnsiTheme="majorBidi" w:cstheme="majorBidi"/>
          <w:sz w:val="24"/>
          <w:szCs w:val="24"/>
        </w:rPr>
        <w:t>. I</w:t>
      </w:r>
      <w:r w:rsidR="000048D1">
        <w:rPr>
          <w:rFonts w:asciiTheme="majorBidi" w:hAnsiTheme="majorBidi" w:cstheme="majorBidi"/>
          <w:sz w:val="24"/>
          <w:szCs w:val="24"/>
        </w:rPr>
        <w:t xml:space="preserve">n the face of demographic change and dynamic policy needs, </w:t>
      </w:r>
      <w:r w:rsidR="00BA1D6E">
        <w:rPr>
          <w:rFonts w:asciiTheme="majorBidi" w:hAnsiTheme="majorBidi" w:cstheme="majorBidi"/>
          <w:sz w:val="24"/>
          <w:szCs w:val="24"/>
        </w:rPr>
        <w:t xml:space="preserve">specifically to address </w:t>
      </w:r>
      <w:r w:rsidR="00A33C2D">
        <w:rPr>
          <w:rFonts w:asciiTheme="majorBidi" w:hAnsiTheme="majorBidi" w:cstheme="majorBidi"/>
          <w:sz w:val="24"/>
          <w:szCs w:val="24"/>
        </w:rPr>
        <w:t xml:space="preserve">the </w:t>
      </w:r>
      <w:r w:rsidR="00BA1D6E">
        <w:rPr>
          <w:rFonts w:asciiTheme="majorBidi" w:hAnsiTheme="majorBidi" w:cstheme="majorBidi"/>
          <w:sz w:val="24"/>
          <w:szCs w:val="24"/>
        </w:rPr>
        <w:t xml:space="preserve">integration </w:t>
      </w:r>
      <w:r w:rsidR="00D44826">
        <w:rPr>
          <w:rFonts w:asciiTheme="majorBidi" w:hAnsiTheme="majorBidi" w:cstheme="majorBidi"/>
          <w:sz w:val="24"/>
          <w:szCs w:val="24"/>
        </w:rPr>
        <w:t>of Muslims</w:t>
      </w:r>
      <w:r w:rsidR="00BA1D6E">
        <w:rPr>
          <w:rFonts w:asciiTheme="majorBidi" w:hAnsiTheme="majorBidi" w:cstheme="majorBidi"/>
          <w:sz w:val="24"/>
          <w:szCs w:val="24"/>
        </w:rPr>
        <w:t xml:space="preserve">, </w:t>
      </w:r>
      <w:r w:rsidR="000048D1">
        <w:rPr>
          <w:rFonts w:asciiTheme="majorBidi" w:hAnsiTheme="majorBidi" w:cstheme="majorBidi"/>
          <w:sz w:val="24"/>
          <w:szCs w:val="24"/>
        </w:rPr>
        <w:t>Alsace-Moselle</w:t>
      </w:r>
      <w:r w:rsidR="00E13BFD">
        <w:rPr>
          <w:rFonts w:asciiTheme="majorBidi" w:hAnsiTheme="majorBidi" w:cstheme="majorBidi"/>
          <w:sz w:val="24"/>
          <w:szCs w:val="24"/>
        </w:rPr>
        <w:t xml:space="preserve"> authorities have</w:t>
      </w:r>
      <w:r w:rsidR="000048D1">
        <w:rPr>
          <w:rFonts w:asciiTheme="majorBidi" w:hAnsiTheme="majorBidi" w:cstheme="majorBidi"/>
          <w:sz w:val="24"/>
          <w:szCs w:val="24"/>
        </w:rPr>
        <w:t xml:space="preserve"> the minimum autonomy possible to respond </w:t>
      </w:r>
      <w:r w:rsidR="00E13BFD">
        <w:rPr>
          <w:rFonts w:asciiTheme="majorBidi" w:hAnsiTheme="majorBidi" w:cstheme="majorBidi"/>
          <w:sz w:val="24"/>
          <w:szCs w:val="24"/>
        </w:rPr>
        <w:t>in any way that diverges</w:t>
      </w:r>
      <w:r w:rsidR="000048D1">
        <w:rPr>
          <w:rFonts w:asciiTheme="majorBidi" w:hAnsiTheme="majorBidi" w:cstheme="majorBidi"/>
          <w:sz w:val="24"/>
          <w:szCs w:val="24"/>
        </w:rPr>
        <w:t xml:space="preserve"> from the w</w:t>
      </w:r>
      <w:r w:rsidR="00BB0172">
        <w:rPr>
          <w:rFonts w:asciiTheme="majorBidi" w:hAnsiTheme="majorBidi" w:cstheme="majorBidi"/>
          <w:sz w:val="24"/>
          <w:szCs w:val="24"/>
        </w:rPr>
        <w:t>ill of the national government</w:t>
      </w:r>
      <w:r w:rsidR="00D44826">
        <w:rPr>
          <w:rFonts w:asciiTheme="majorBidi" w:hAnsiTheme="majorBidi" w:cstheme="majorBidi"/>
          <w:sz w:val="24"/>
          <w:szCs w:val="24"/>
        </w:rPr>
        <w:t xml:space="preserve">, as the </w:t>
      </w:r>
      <w:proofErr w:type="spellStart"/>
      <w:r w:rsidR="00D44826" w:rsidRPr="00D22D83">
        <w:rPr>
          <w:rFonts w:asciiTheme="majorBidi" w:hAnsiTheme="majorBidi" w:cstheme="majorBidi"/>
          <w:i/>
          <w:iCs/>
          <w:sz w:val="24"/>
          <w:szCs w:val="24"/>
        </w:rPr>
        <w:t>Ministère</w:t>
      </w:r>
      <w:proofErr w:type="spellEnd"/>
      <w:r w:rsidR="00D44826" w:rsidRPr="00D22D83">
        <w:rPr>
          <w:rFonts w:asciiTheme="majorBidi" w:hAnsiTheme="majorBidi" w:cstheme="majorBidi"/>
          <w:i/>
          <w:iCs/>
          <w:sz w:val="24"/>
          <w:szCs w:val="24"/>
        </w:rPr>
        <w:t xml:space="preserve"> de </w:t>
      </w:r>
      <w:proofErr w:type="spellStart"/>
      <w:r w:rsidR="00D44826" w:rsidRPr="00D22D83">
        <w:rPr>
          <w:rFonts w:asciiTheme="majorBidi" w:hAnsiTheme="majorBidi" w:cstheme="majorBidi"/>
          <w:i/>
          <w:iCs/>
          <w:sz w:val="24"/>
          <w:szCs w:val="24"/>
        </w:rPr>
        <w:t>l’Education</w:t>
      </w:r>
      <w:proofErr w:type="spellEnd"/>
      <w:r w:rsidR="00D44826" w:rsidRPr="00D22D83">
        <w:rPr>
          <w:rFonts w:asciiTheme="majorBidi" w:hAnsiTheme="majorBidi" w:cstheme="majorBidi"/>
          <w:i/>
          <w:iCs/>
          <w:sz w:val="24"/>
          <w:szCs w:val="24"/>
        </w:rPr>
        <w:t xml:space="preserve"> </w:t>
      </w:r>
      <w:proofErr w:type="spellStart"/>
      <w:r w:rsidR="00D44826" w:rsidRPr="00D22D83">
        <w:rPr>
          <w:rFonts w:asciiTheme="majorBidi" w:hAnsiTheme="majorBidi" w:cstheme="majorBidi"/>
          <w:i/>
          <w:iCs/>
          <w:sz w:val="24"/>
          <w:szCs w:val="24"/>
        </w:rPr>
        <w:t>Nationale</w:t>
      </w:r>
      <w:r w:rsidR="00D44826">
        <w:rPr>
          <w:rFonts w:asciiTheme="majorBidi" w:hAnsiTheme="majorBidi" w:cstheme="majorBidi"/>
          <w:sz w:val="24"/>
          <w:szCs w:val="24"/>
        </w:rPr>
        <w:t>’s</w:t>
      </w:r>
      <w:proofErr w:type="spellEnd"/>
      <w:r w:rsidR="00D44826">
        <w:rPr>
          <w:rFonts w:asciiTheme="majorBidi" w:hAnsiTheme="majorBidi" w:cstheme="majorBidi"/>
          <w:sz w:val="24"/>
          <w:szCs w:val="24"/>
        </w:rPr>
        <w:t xml:space="preserve"> response to Fuchs makes clear</w:t>
      </w:r>
      <w:r w:rsidR="00BB0172">
        <w:rPr>
          <w:rFonts w:asciiTheme="majorBidi" w:hAnsiTheme="majorBidi" w:cstheme="majorBidi"/>
          <w:sz w:val="24"/>
          <w:szCs w:val="24"/>
        </w:rPr>
        <w:t>:</w:t>
      </w:r>
    </w:p>
    <w:p w14:paraId="10BFC6F0" w14:textId="283FAC12" w:rsidR="00BB0172" w:rsidRPr="00A955A5" w:rsidRDefault="00BB0172" w:rsidP="00A955A5">
      <w:pPr>
        <w:spacing w:line="240" w:lineRule="auto"/>
        <w:ind w:right="1440"/>
        <w:contextualSpacing/>
        <w:rPr>
          <w:rFonts w:asciiTheme="majorBidi" w:hAnsiTheme="majorBidi" w:cstheme="majorBidi"/>
          <w:sz w:val="24"/>
          <w:szCs w:val="24"/>
          <w:shd w:val="clear" w:color="auto" w:fill="FFFFFF"/>
        </w:rPr>
      </w:pPr>
    </w:p>
    <w:p w14:paraId="02470781" w14:textId="5DD6A632" w:rsidR="0080537D" w:rsidRDefault="00BB0172" w:rsidP="00F976F7">
      <w:pPr>
        <w:spacing w:line="240" w:lineRule="auto"/>
        <w:ind w:left="1440" w:right="1440"/>
        <w:contextualSpacing/>
        <w:rPr>
          <w:rFonts w:asciiTheme="majorBidi" w:hAnsiTheme="majorBidi" w:cstheme="majorBidi"/>
          <w:sz w:val="24"/>
          <w:szCs w:val="24"/>
        </w:rPr>
      </w:pPr>
      <w:r>
        <w:rPr>
          <w:rFonts w:asciiTheme="majorBidi" w:hAnsiTheme="majorBidi" w:cstheme="majorBidi"/>
          <w:sz w:val="24"/>
          <w:szCs w:val="24"/>
          <w:shd w:val="clear" w:color="auto" w:fill="FFFFFF"/>
        </w:rPr>
        <w:t>The State therefore would not kn</w:t>
      </w:r>
      <w:r w:rsidR="00C94704">
        <w:rPr>
          <w:rFonts w:asciiTheme="majorBidi" w:hAnsiTheme="majorBidi" w:cstheme="majorBidi"/>
          <w:sz w:val="24"/>
          <w:szCs w:val="24"/>
          <w:shd w:val="clear" w:color="auto" w:fill="FFFFFF"/>
        </w:rPr>
        <w:t>ow, on the basis of local law</w:t>
      </w:r>
      <w:r>
        <w:rPr>
          <w:rFonts w:asciiTheme="majorBidi" w:hAnsiTheme="majorBidi" w:cstheme="majorBidi"/>
          <w:sz w:val="24"/>
          <w:szCs w:val="24"/>
          <w:shd w:val="clear" w:color="auto" w:fill="FFFFFF"/>
        </w:rPr>
        <w:t xml:space="preserve">, </w:t>
      </w:r>
      <w:r w:rsidR="003918F6">
        <w:rPr>
          <w:rFonts w:asciiTheme="majorBidi" w:hAnsiTheme="majorBidi" w:cstheme="majorBidi"/>
          <w:sz w:val="24"/>
          <w:szCs w:val="24"/>
          <w:shd w:val="clear" w:color="auto" w:fill="FFFFFF"/>
        </w:rPr>
        <w:t xml:space="preserve">how </w:t>
      </w:r>
      <w:r>
        <w:rPr>
          <w:rFonts w:asciiTheme="majorBidi" w:hAnsiTheme="majorBidi" w:cstheme="majorBidi"/>
          <w:sz w:val="24"/>
          <w:szCs w:val="24"/>
          <w:shd w:val="clear" w:color="auto" w:fill="FFFFFF"/>
        </w:rPr>
        <w:t>to organize and finance the teaching of another religion</w:t>
      </w:r>
      <w:r w:rsidR="005C3A49">
        <w:rPr>
          <w:rFonts w:asciiTheme="majorBidi" w:hAnsiTheme="majorBidi" w:cstheme="majorBidi"/>
          <w:sz w:val="24"/>
          <w:szCs w:val="24"/>
          <w:shd w:val="clear" w:color="auto" w:fill="FFFFFF"/>
        </w:rPr>
        <w:t>, notably the Muslim tradition</w:t>
      </w:r>
      <w:r>
        <w:rPr>
          <w:rFonts w:asciiTheme="majorBidi" w:hAnsiTheme="majorBidi" w:cstheme="majorBidi"/>
          <w:sz w:val="24"/>
          <w:szCs w:val="24"/>
          <w:shd w:val="clear" w:color="auto" w:fill="FFFFFF"/>
        </w:rPr>
        <w:t>, in public schools in these departm</w:t>
      </w:r>
      <w:r w:rsidR="0074560A">
        <w:rPr>
          <w:rFonts w:asciiTheme="majorBidi" w:hAnsiTheme="majorBidi" w:cstheme="majorBidi"/>
          <w:sz w:val="24"/>
          <w:szCs w:val="24"/>
          <w:shd w:val="clear" w:color="auto" w:fill="FFFFFF"/>
        </w:rPr>
        <w:t>ents...</w:t>
      </w:r>
      <w:r w:rsidR="00F521D3">
        <w:rPr>
          <w:rFonts w:asciiTheme="majorBidi" w:hAnsiTheme="majorBidi" w:cstheme="majorBidi"/>
          <w:sz w:val="24"/>
          <w:szCs w:val="24"/>
          <w:shd w:val="clear" w:color="auto" w:fill="FFFFFF"/>
        </w:rPr>
        <w:t xml:space="preserve">Another consequence resides in the fact that the </w:t>
      </w:r>
      <w:r w:rsidR="00F521D3" w:rsidRPr="008F49D2">
        <w:rPr>
          <w:rFonts w:asciiTheme="majorBidi" w:hAnsiTheme="majorBidi" w:cstheme="majorBidi"/>
          <w:b/>
          <w:bCs/>
          <w:sz w:val="24"/>
          <w:szCs w:val="24"/>
          <w:shd w:val="clear" w:color="auto" w:fill="FFFFFF"/>
        </w:rPr>
        <w:lastRenderedPageBreak/>
        <w:t xml:space="preserve">organization of confessional teaching in public schools in these departments for these four religions constitutes a truly heavy obligation upon the </w:t>
      </w:r>
      <w:r w:rsidR="003918F6" w:rsidRPr="008F49D2">
        <w:rPr>
          <w:rFonts w:asciiTheme="majorBidi" w:hAnsiTheme="majorBidi" w:cstheme="majorBidi"/>
          <w:b/>
          <w:bCs/>
          <w:sz w:val="24"/>
          <w:szCs w:val="24"/>
          <w:shd w:val="clear" w:color="auto" w:fill="FFFFFF"/>
        </w:rPr>
        <w:t>State</w:t>
      </w:r>
      <w:r w:rsidR="00F976F7">
        <w:rPr>
          <w:rFonts w:asciiTheme="majorBidi" w:hAnsiTheme="majorBidi" w:cstheme="majorBidi"/>
          <w:sz w:val="24"/>
          <w:szCs w:val="24"/>
          <w:shd w:val="clear" w:color="auto" w:fill="FFFFFF"/>
        </w:rPr>
        <w:t>...</w:t>
      </w:r>
      <w:r w:rsidR="003918F6">
        <w:rPr>
          <w:rFonts w:asciiTheme="majorBidi" w:hAnsiTheme="majorBidi" w:cstheme="majorBidi"/>
          <w:sz w:val="24"/>
          <w:szCs w:val="24"/>
          <w:shd w:val="clear" w:color="auto" w:fill="FFFFFF"/>
        </w:rPr>
        <w:t xml:space="preserve">So, </w:t>
      </w:r>
      <w:r w:rsidR="003918F6" w:rsidRPr="008F49D2">
        <w:rPr>
          <w:rFonts w:asciiTheme="majorBidi" w:hAnsiTheme="majorBidi" w:cstheme="majorBidi"/>
          <w:b/>
          <w:bCs/>
          <w:sz w:val="24"/>
          <w:szCs w:val="24"/>
          <w:shd w:val="clear" w:color="auto" w:fill="FFFFFF"/>
        </w:rPr>
        <w:t xml:space="preserve">given that when the placement of courses of “religious culture” or “interreligious teaching” </w:t>
      </w:r>
      <w:r w:rsidR="00B53182" w:rsidRPr="008F49D2">
        <w:rPr>
          <w:rFonts w:asciiTheme="majorBidi" w:hAnsiTheme="majorBidi" w:cstheme="majorBidi"/>
          <w:b/>
          <w:bCs/>
          <w:sz w:val="24"/>
          <w:szCs w:val="24"/>
          <w:shd w:val="clear" w:color="auto" w:fill="FFFFFF"/>
        </w:rPr>
        <w:t>in place of religious teachings necessarily would have the consequence of emptying these teachings of their confessional character, such a measure could not be considered legal with regard to obligations for which the State is responsible in this domain</w:t>
      </w:r>
      <w:r w:rsidR="00B53182">
        <w:rPr>
          <w:rFonts w:asciiTheme="majorBidi" w:hAnsiTheme="majorBidi" w:cstheme="majorBidi"/>
          <w:sz w:val="24"/>
          <w:szCs w:val="24"/>
          <w:shd w:val="clear" w:color="auto" w:fill="FFFFFF"/>
        </w:rPr>
        <w:t>.</w:t>
      </w:r>
      <w:r w:rsidR="00B511B5">
        <w:rPr>
          <w:rFonts w:asciiTheme="majorBidi" w:hAnsiTheme="majorBidi" w:cstheme="majorBidi"/>
          <w:sz w:val="24"/>
          <w:szCs w:val="24"/>
          <w:shd w:val="clear" w:color="auto" w:fill="FFFFFF"/>
        </w:rPr>
        <w:t xml:space="preserve"> </w:t>
      </w:r>
      <w:r w:rsidR="0080537D">
        <w:rPr>
          <w:rFonts w:asciiTheme="majorBidi" w:hAnsiTheme="majorBidi" w:cstheme="majorBidi"/>
          <w:sz w:val="24"/>
          <w:szCs w:val="24"/>
        </w:rPr>
        <w:t>(</w:t>
      </w:r>
      <w:proofErr w:type="spellStart"/>
      <w:r w:rsidR="0080537D">
        <w:rPr>
          <w:rFonts w:asciiTheme="majorBidi" w:hAnsiTheme="majorBidi" w:cstheme="majorBidi"/>
          <w:sz w:val="24"/>
          <w:szCs w:val="24"/>
        </w:rPr>
        <w:t>Quéstion</w:t>
      </w:r>
      <w:proofErr w:type="spellEnd"/>
      <w:r w:rsidR="0080537D">
        <w:rPr>
          <w:rFonts w:asciiTheme="majorBidi" w:hAnsiTheme="majorBidi" w:cstheme="majorBidi"/>
          <w:sz w:val="24"/>
          <w:szCs w:val="24"/>
        </w:rPr>
        <w:t xml:space="preserve"> N</w:t>
      </w:r>
      <w:r w:rsidR="0080537D">
        <w:rPr>
          <w:rFonts w:asciiTheme="majorBidi" w:hAnsiTheme="majorBidi" w:cstheme="majorBidi"/>
          <w:sz w:val="24"/>
          <w:szCs w:val="24"/>
          <w:vertAlign w:val="superscript"/>
        </w:rPr>
        <w:t xml:space="preserve">o </w:t>
      </w:r>
      <w:r w:rsidR="0080537D">
        <w:rPr>
          <w:rFonts w:asciiTheme="majorBidi" w:hAnsiTheme="majorBidi" w:cstheme="majorBidi"/>
          <w:sz w:val="24"/>
          <w:szCs w:val="24"/>
        </w:rPr>
        <w:t>4739, emphasis added)</w:t>
      </w:r>
      <w:r w:rsidR="0080537D">
        <w:rPr>
          <w:rStyle w:val="FootnoteReference"/>
          <w:rFonts w:asciiTheme="majorBidi" w:hAnsiTheme="majorBidi" w:cstheme="majorBidi"/>
          <w:sz w:val="24"/>
          <w:szCs w:val="24"/>
        </w:rPr>
        <w:footnoteReference w:id="25"/>
      </w:r>
    </w:p>
    <w:p w14:paraId="4B130035" w14:textId="28CF62B6" w:rsidR="00D44826" w:rsidRDefault="00D44826" w:rsidP="0080537D">
      <w:pPr>
        <w:spacing w:line="240" w:lineRule="auto"/>
        <w:ind w:left="1440" w:right="1440"/>
        <w:contextualSpacing/>
        <w:rPr>
          <w:rFonts w:asciiTheme="majorBidi" w:hAnsiTheme="majorBidi" w:cstheme="majorBidi"/>
          <w:b/>
          <w:bCs/>
          <w:sz w:val="24"/>
          <w:szCs w:val="24"/>
        </w:rPr>
      </w:pPr>
    </w:p>
    <w:p w14:paraId="02C02E0C" w14:textId="4F99ED79" w:rsidR="003B7F7F" w:rsidRDefault="007A019E" w:rsidP="00055EF9">
      <w:pPr>
        <w:spacing w:line="480" w:lineRule="auto"/>
        <w:rPr>
          <w:rFonts w:asciiTheme="majorBidi" w:hAnsiTheme="majorBidi" w:cstheme="majorBidi"/>
          <w:b/>
          <w:bCs/>
          <w:sz w:val="24"/>
          <w:szCs w:val="24"/>
        </w:rPr>
      </w:pPr>
      <w:r w:rsidRPr="00FA43C1">
        <w:rPr>
          <w:rFonts w:asciiTheme="majorBidi" w:hAnsiTheme="majorBidi" w:cstheme="majorBidi"/>
          <w:sz w:val="24"/>
          <w:szCs w:val="24"/>
        </w:rPr>
        <w:t>This exchange between an Alsatian MP and the education ministry</w:t>
      </w:r>
      <w:r w:rsidR="00AC3B3F" w:rsidRPr="00FA43C1">
        <w:rPr>
          <w:rFonts w:asciiTheme="majorBidi" w:hAnsiTheme="majorBidi" w:cstheme="majorBidi"/>
          <w:sz w:val="24"/>
          <w:szCs w:val="24"/>
        </w:rPr>
        <w:t>, headed by the same party,</w:t>
      </w:r>
      <w:r w:rsidRPr="00FA43C1">
        <w:rPr>
          <w:rFonts w:asciiTheme="majorBidi" w:hAnsiTheme="majorBidi" w:cstheme="majorBidi"/>
          <w:sz w:val="24"/>
          <w:szCs w:val="24"/>
        </w:rPr>
        <w:t xml:space="preserve"> is an example of contestation over the nature of French community, wherein a regional elite seeks differentiation from the national framework of </w:t>
      </w:r>
      <w:r w:rsidR="00FA43C1">
        <w:rPr>
          <w:rFonts w:asciiTheme="majorBidi" w:hAnsiTheme="majorBidi" w:cstheme="majorBidi"/>
          <w:sz w:val="24"/>
          <w:szCs w:val="24"/>
        </w:rPr>
        <w:t xml:space="preserve">mono-cultural, </w:t>
      </w:r>
      <w:r w:rsidRPr="00FA43C1">
        <w:rPr>
          <w:rFonts w:asciiTheme="majorBidi" w:hAnsiTheme="majorBidi" w:cstheme="majorBidi"/>
          <w:sz w:val="24"/>
          <w:szCs w:val="24"/>
        </w:rPr>
        <w:t>laic republicanism in favor of multiculturalism.</w:t>
      </w:r>
      <w:r w:rsidRPr="001E3BFD">
        <w:rPr>
          <w:rFonts w:asciiTheme="majorBidi" w:hAnsiTheme="majorBidi" w:cstheme="majorBidi"/>
          <w:b/>
          <w:bCs/>
          <w:sz w:val="24"/>
          <w:szCs w:val="24"/>
        </w:rPr>
        <w:t xml:space="preserve"> </w:t>
      </w:r>
      <w:r w:rsidR="00542E82">
        <w:rPr>
          <w:rFonts w:asciiTheme="majorBidi" w:hAnsiTheme="majorBidi" w:cstheme="majorBidi"/>
          <w:sz w:val="24"/>
          <w:szCs w:val="24"/>
        </w:rPr>
        <w:t xml:space="preserve">Here, this demand for self-rule comes from a member of the same party that governs at the state level, </w:t>
      </w:r>
      <w:proofErr w:type="spellStart"/>
      <w:r w:rsidR="00542E82">
        <w:rPr>
          <w:rFonts w:asciiTheme="majorBidi" w:hAnsiTheme="majorBidi" w:cstheme="majorBidi"/>
          <w:i/>
          <w:iCs/>
          <w:sz w:val="24"/>
          <w:szCs w:val="24"/>
        </w:rPr>
        <w:t>En</w:t>
      </w:r>
      <w:proofErr w:type="spellEnd"/>
      <w:r w:rsidR="00542E82">
        <w:rPr>
          <w:rFonts w:asciiTheme="majorBidi" w:hAnsiTheme="majorBidi" w:cstheme="majorBidi"/>
          <w:i/>
          <w:iCs/>
          <w:sz w:val="24"/>
          <w:szCs w:val="24"/>
        </w:rPr>
        <w:t xml:space="preserve"> </w:t>
      </w:r>
      <w:proofErr w:type="gramStart"/>
      <w:r w:rsidR="00542E82">
        <w:rPr>
          <w:rFonts w:asciiTheme="majorBidi" w:hAnsiTheme="majorBidi" w:cstheme="majorBidi"/>
          <w:i/>
          <w:iCs/>
          <w:sz w:val="24"/>
          <w:szCs w:val="24"/>
        </w:rPr>
        <w:t>Marche!</w:t>
      </w:r>
      <w:r w:rsidR="00E74598">
        <w:rPr>
          <w:rFonts w:asciiTheme="majorBidi" w:hAnsiTheme="majorBidi" w:cstheme="majorBidi"/>
          <w:sz w:val="24"/>
          <w:szCs w:val="24"/>
        </w:rPr>
        <w:t>,</w:t>
      </w:r>
      <w:proofErr w:type="gramEnd"/>
      <w:r w:rsidR="00E74598">
        <w:rPr>
          <w:rFonts w:asciiTheme="majorBidi" w:hAnsiTheme="majorBidi" w:cstheme="majorBidi"/>
          <w:sz w:val="24"/>
          <w:szCs w:val="24"/>
        </w:rPr>
        <w:t xml:space="preserve"> which </w:t>
      </w:r>
      <w:r w:rsidR="00B90316">
        <w:rPr>
          <w:rFonts w:asciiTheme="majorBidi" w:hAnsiTheme="majorBidi" w:cstheme="majorBidi"/>
          <w:sz w:val="24"/>
          <w:szCs w:val="24"/>
        </w:rPr>
        <w:t>differs from the range of Catala</w:t>
      </w:r>
      <w:r w:rsidR="00E74598">
        <w:rPr>
          <w:rFonts w:asciiTheme="majorBidi" w:hAnsiTheme="majorBidi" w:cstheme="majorBidi"/>
          <w:sz w:val="24"/>
          <w:szCs w:val="24"/>
        </w:rPr>
        <w:t xml:space="preserve">n regionalist parties contesting </w:t>
      </w:r>
      <w:r w:rsidR="00CB00E3">
        <w:rPr>
          <w:rFonts w:asciiTheme="majorBidi" w:hAnsiTheme="majorBidi" w:cstheme="majorBidi"/>
          <w:sz w:val="24"/>
          <w:szCs w:val="24"/>
        </w:rPr>
        <w:t>authority, none of whom are governing parties</w:t>
      </w:r>
      <w:r w:rsidR="006213D2">
        <w:rPr>
          <w:rFonts w:asciiTheme="majorBidi" w:hAnsiTheme="majorBidi" w:cstheme="majorBidi"/>
          <w:sz w:val="24"/>
          <w:szCs w:val="24"/>
        </w:rPr>
        <w:t xml:space="preserve"> outside of Catalonia</w:t>
      </w:r>
      <w:r w:rsidR="00E74598">
        <w:rPr>
          <w:rFonts w:asciiTheme="majorBidi" w:hAnsiTheme="majorBidi" w:cstheme="majorBidi"/>
          <w:sz w:val="24"/>
          <w:szCs w:val="24"/>
        </w:rPr>
        <w:t>.</w:t>
      </w:r>
      <w:r w:rsidR="00B90316">
        <w:rPr>
          <w:rFonts w:asciiTheme="majorBidi" w:hAnsiTheme="majorBidi" w:cstheme="majorBidi"/>
          <w:sz w:val="24"/>
          <w:szCs w:val="24"/>
        </w:rPr>
        <w:t xml:space="preserve"> Party families</w:t>
      </w:r>
      <w:r w:rsidR="00394BB5">
        <w:rPr>
          <w:rFonts w:asciiTheme="majorBidi" w:hAnsiTheme="majorBidi" w:cstheme="majorBidi"/>
          <w:sz w:val="24"/>
          <w:szCs w:val="24"/>
        </w:rPr>
        <w:t xml:space="preserve"> thus</w:t>
      </w:r>
      <w:r w:rsidR="00B90316">
        <w:rPr>
          <w:rFonts w:asciiTheme="majorBidi" w:hAnsiTheme="majorBidi" w:cstheme="majorBidi"/>
          <w:sz w:val="24"/>
          <w:szCs w:val="24"/>
        </w:rPr>
        <w:t xml:space="preserve"> do not sufficiently explain subnational identity construction or demands for self-governance. Rather, as was the case in both regions in the early 20</w:t>
      </w:r>
      <w:r w:rsidR="00B90316" w:rsidRPr="00B90316">
        <w:rPr>
          <w:rFonts w:asciiTheme="majorBidi" w:hAnsiTheme="majorBidi" w:cstheme="majorBidi"/>
          <w:sz w:val="24"/>
          <w:szCs w:val="24"/>
          <w:vertAlign w:val="superscript"/>
        </w:rPr>
        <w:t>th</w:t>
      </w:r>
      <w:r w:rsidR="00B90316">
        <w:rPr>
          <w:rFonts w:asciiTheme="majorBidi" w:hAnsiTheme="majorBidi" w:cstheme="majorBidi"/>
          <w:sz w:val="24"/>
          <w:szCs w:val="24"/>
        </w:rPr>
        <w:t xml:space="preserve"> century, issues of subnational identity transcend </w:t>
      </w:r>
      <w:r w:rsidR="00711318">
        <w:rPr>
          <w:rFonts w:asciiTheme="majorBidi" w:hAnsiTheme="majorBidi" w:cstheme="majorBidi"/>
          <w:sz w:val="24"/>
          <w:szCs w:val="24"/>
        </w:rPr>
        <w:t xml:space="preserve">today’s </w:t>
      </w:r>
      <w:r w:rsidR="00394BB5">
        <w:rPr>
          <w:rFonts w:asciiTheme="majorBidi" w:hAnsiTheme="majorBidi" w:cstheme="majorBidi"/>
          <w:sz w:val="24"/>
          <w:szCs w:val="24"/>
        </w:rPr>
        <w:t xml:space="preserve">multiculturalism </w:t>
      </w:r>
      <w:r w:rsidR="00711318">
        <w:rPr>
          <w:rFonts w:asciiTheme="majorBidi" w:hAnsiTheme="majorBidi" w:cstheme="majorBidi"/>
          <w:sz w:val="24"/>
          <w:szCs w:val="24"/>
        </w:rPr>
        <w:t xml:space="preserve">cleavage </w:t>
      </w:r>
      <w:r w:rsidR="00394BB5">
        <w:rPr>
          <w:rFonts w:asciiTheme="majorBidi" w:hAnsiTheme="majorBidi" w:cstheme="majorBidi"/>
          <w:sz w:val="24"/>
          <w:szCs w:val="24"/>
        </w:rPr>
        <w:t>(</w:t>
      </w:r>
      <w:r w:rsidR="00711318">
        <w:rPr>
          <w:rFonts w:asciiTheme="majorBidi" w:hAnsiTheme="majorBidi" w:cstheme="majorBidi"/>
          <w:sz w:val="24"/>
          <w:szCs w:val="24"/>
        </w:rPr>
        <w:t xml:space="preserve">within </w:t>
      </w:r>
      <w:r w:rsidR="00394BB5">
        <w:rPr>
          <w:rFonts w:asciiTheme="majorBidi" w:hAnsiTheme="majorBidi" w:cstheme="majorBidi"/>
          <w:sz w:val="24"/>
          <w:szCs w:val="24"/>
        </w:rPr>
        <w:t xml:space="preserve">geographic-specific contextual </w:t>
      </w:r>
      <w:r w:rsidR="00711318">
        <w:rPr>
          <w:rFonts w:asciiTheme="majorBidi" w:hAnsiTheme="majorBidi" w:cstheme="majorBidi"/>
          <w:sz w:val="24"/>
          <w:szCs w:val="24"/>
        </w:rPr>
        <w:t>boundaries</w:t>
      </w:r>
      <w:r w:rsidR="00394BB5">
        <w:rPr>
          <w:rFonts w:asciiTheme="majorBidi" w:hAnsiTheme="majorBidi" w:cstheme="majorBidi"/>
          <w:sz w:val="24"/>
          <w:szCs w:val="24"/>
        </w:rPr>
        <w:t>)</w:t>
      </w:r>
      <w:r w:rsidR="00711318">
        <w:rPr>
          <w:rFonts w:asciiTheme="majorBidi" w:hAnsiTheme="majorBidi" w:cstheme="majorBidi"/>
          <w:sz w:val="24"/>
          <w:szCs w:val="24"/>
        </w:rPr>
        <w:t xml:space="preserve"> by intersecting with the center-periphery cleavage</w:t>
      </w:r>
      <w:r w:rsidR="00B90316">
        <w:rPr>
          <w:rFonts w:asciiTheme="majorBidi" w:hAnsiTheme="majorBidi" w:cstheme="majorBidi"/>
          <w:sz w:val="24"/>
          <w:szCs w:val="24"/>
        </w:rPr>
        <w:t xml:space="preserve">. </w:t>
      </w:r>
    </w:p>
    <w:p w14:paraId="33E3F8EA" w14:textId="2B7A028A" w:rsidR="00A0730E" w:rsidRDefault="00722CC5" w:rsidP="00722CC5">
      <w:pPr>
        <w:spacing w:line="480" w:lineRule="auto"/>
        <w:rPr>
          <w:rFonts w:asciiTheme="majorBidi" w:hAnsiTheme="majorBidi" w:cstheme="majorBidi"/>
          <w:b/>
          <w:bCs/>
          <w:sz w:val="24"/>
          <w:szCs w:val="24"/>
        </w:rPr>
      </w:pPr>
      <w:r>
        <w:rPr>
          <w:rFonts w:asciiTheme="majorBidi" w:hAnsiTheme="majorBidi" w:cstheme="majorBidi"/>
          <w:b/>
          <w:bCs/>
          <w:sz w:val="24"/>
          <w:szCs w:val="24"/>
        </w:rPr>
        <w:t xml:space="preserve">Discussion </w:t>
      </w:r>
    </w:p>
    <w:p w14:paraId="3D771446" w14:textId="489E10D1" w:rsidR="00A35C33" w:rsidRDefault="005C7E4C" w:rsidP="00A00082">
      <w:pPr>
        <w:spacing w:line="480" w:lineRule="auto"/>
        <w:rPr>
          <w:rFonts w:asciiTheme="majorBidi" w:hAnsiTheme="majorBidi" w:cstheme="majorBidi"/>
          <w:sz w:val="24"/>
          <w:szCs w:val="24"/>
        </w:rPr>
      </w:pPr>
      <w:r>
        <w:rPr>
          <w:rFonts w:asciiTheme="majorBidi" w:hAnsiTheme="majorBidi" w:cstheme="majorBidi"/>
          <w:sz w:val="24"/>
          <w:szCs w:val="24"/>
        </w:rPr>
        <w:tab/>
        <w:t>The cases in this study offer insights into the dynamic relation</w:t>
      </w:r>
      <w:r w:rsidR="00C42966">
        <w:rPr>
          <w:rFonts w:asciiTheme="majorBidi" w:hAnsiTheme="majorBidi" w:cstheme="majorBidi"/>
          <w:sz w:val="24"/>
          <w:szCs w:val="24"/>
        </w:rPr>
        <w:t>ship between religion and (sub)</w:t>
      </w:r>
      <w:r>
        <w:rPr>
          <w:rFonts w:asciiTheme="majorBidi" w:hAnsiTheme="majorBidi" w:cstheme="majorBidi"/>
          <w:sz w:val="24"/>
          <w:szCs w:val="24"/>
        </w:rPr>
        <w:t>national identity. In both Spain and Fra</w:t>
      </w:r>
      <w:r w:rsidR="00A00082">
        <w:rPr>
          <w:rFonts w:asciiTheme="majorBidi" w:hAnsiTheme="majorBidi" w:cstheme="majorBidi"/>
          <w:sz w:val="24"/>
          <w:szCs w:val="24"/>
        </w:rPr>
        <w:t>nce, the national government</w:t>
      </w:r>
      <w:r>
        <w:rPr>
          <w:rFonts w:asciiTheme="majorBidi" w:hAnsiTheme="majorBidi" w:cstheme="majorBidi"/>
          <w:sz w:val="24"/>
          <w:szCs w:val="24"/>
        </w:rPr>
        <w:t xml:space="preserve"> moved from intrinsic ties to the Catholic Church to formal separation of church and state over the 19</w:t>
      </w:r>
      <w:r w:rsidRPr="005C7E4C">
        <w:rPr>
          <w:rFonts w:asciiTheme="majorBidi" w:hAnsiTheme="majorBidi" w:cstheme="majorBidi"/>
          <w:sz w:val="24"/>
          <w:szCs w:val="24"/>
          <w:vertAlign w:val="superscript"/>
        </w:rPr>
        <w:t>th</w:t>
      </w:r>
      <w:r>
        <w:rPr>
          <w:rFonts w:asciiTheme="majorBidi" w:hAnsiTheme="majorBidi" w:cstheme="majorBidi"/>
          <w:sz w:val="24"/>
          <w:szCs w:val="24"/>
        </w:rPr>
        <w:t xml:space="preserve"> and 20</w:t>
      </w:r>
      <w:r w:rsidRPr="005C7E4C">
        <w:rPr>
          <w:rFonts w:asciiTheme="majorBidi" w:hAnsiTheme="majorBidi" w:cstheme="majorBidi"/>
          <w:sz w:val="24"/>
          <w:szCs w:val="24"/>
          <w:vertAlign w:val="superscript"/>
        </w:rPr>
        <w:t>th</w:t>
      </w:r>
      <w:r>
        <w:rPr>
          <w:rFonts w:asciiTheme="majorBidi" w:hAnsiTheme="majorBidi" w:cstheme="majorBidi"/>
          <w:sz w:val="24"/>
          <w:szCs w:val="24"/>
        </w:rPr>
        <w:t xml:space="preserve"> centuries</w:t>
      </w:r>
      <w:r w:rsidR="00242540">
        <w:rPr>
          <w:rFonts w:asciiTheme="majorBidi" w:hAnsiTheme="majorBidi" w:cstheme="majorBidi"/>
          <w:sz w:val="24"/>
          <w:szCs w:val="24"/>
        </w:rPr>
        <w:t xml:space="preserve">, though France binds its </w:t>
      </w:r>
      <w:r w:rsidR="00242540">
        <w:rPr>
          <w:rFonts w:asciiTheme="majorBidi" w:hAnsiTheme="majorBidi" w:cstheme="majorBidi"/>
          <w:i/>
          <w:iCs/>
          <w:sz w:val="24"/>
          <w:szCs w:val="24"/>
        </w:rPr>
        <w:t xml:space="preserve">laïcité </w:t>
      </w:r>
      <w:r w:rsidR="00242540">
        <w:rPr>
          <w:rFonts w:asciiTheme="majorBidi" w:hAnsiTheme="majorBidi" w:cstheme="majorBidi"/>
          <w:sz w:val="24"/>
          <w:szCs w:val="24"/>
        </w:rPr>
        <w:t>to its national identity more strongly than Spain does</w:t>
      </w:r>
      <w:r w:rsidR="009E2E7B">
        <w:rPr>
          <w:rFonts w:asciiTheme="majorBidi" w:hAnsiTheme="majorBidi" w:cstheme="majorBidi"/>
          <w:sz w:val="24"/>
          <w:szCs w:val="24"/>
        </w:rPr>
        <w:t xml:space="preserve"> today</w:t>
      </w:r>
      <w:r>
        <w:rPr>
          <w:rFonts w:asciiTheme="majorBidi" w:hAnsiTheme="majorBidi" w:cstheme="majorBidi"/>
          <w:sz w:val="24"/>
          <w:szCs w:val="24"/>
        </w:rPr>
        <w:t>. Catalonia and Alsace-Moselle both house greater religious diversity than t</w:t>
      </w:r>
      <w:r w:rsidR="00A00082">
        <w:rPr>
          <w:rFonts w:asciiTheme="majorBidi" w:hAnsiTheme="majorBidi" w:cstheme="majorBidi"/>
          <w:sz w:val="24"/>
          <w:szCs w:val="24"/>
        </w:rPr>
        <w:t xml:space="preserve">he rest of the </w:t>
      </w:r>
      <w:r w:rsidR="00A00082">
        <w:rPr>
          <w:rFonts w:asciiTheme="majorBidi" w:hAnsiTheme="majorBidi" w:cstheme="majorBidi"/>
          <w:sz w:val="24"/>
          <w:szCs w:val="24"/>
        </w:rPr>
        <w:lastRenderedPageBreak/>
        <w:t>state and</w:t>
      </w:r>
      <w:r>
        <w:rPr>
          <w:rFonts w:asciiTheme="majorBidi" w:hAnsiTheme="majorBidi" w:cstheme="majorBidi"/>
          <w:sz w:val="24"/>
          <w:szCs w:val="24"/>
        </w:rPr>
        <w:t xml:space="preserve"> have unique community identities that religious institutions have a history of defending. </w:t>
      </w:r>
      <w:r w:rsidR="00A00082">
        <w:rPr>
          <w:rFonts w:asciiTheme="majorBidi" w:hAnsiTheme="majorBidi" w:cstheme="majorBidi"/>
          <w:sz w:val="24"/>
          <w:szCs w:val="24"/>
        </w:rPr>
        <w:t>A</w:t>
      </w:r>
      <w:r w:rsidR="00EF5EC7">
        <w:rPr>
          <w:rFonts w:asciiTheme="majorBidi" w:hAnsiTheme="majorBidi" w:cstheme="majorBidi"/>
          <w:sz w:val="24"/>
          <w:szCs w:val="24"/>
        </w:rPr>
        <w:t xml:space="preserve"> comparison of the historical and contemporary contestation over religion and identity in these regions highlights several </w:t>
      </w:r>
      <w:r w:rsidR="008C4C73">
        <w:rPr>
          <w:rFonts w:asciiTheme="majorBidi" w:hAnsiTheme="majorBidi" w:cstheme="majorBidi"/>
          <w:sz w:val="24"/>
          <w:szCs w:val="24"/>
        </w:rPr>
        <w:t>elements of subnational distinction strategy.</w:t>
      </w:r>
      <w:r w:rsidR="000C6964">
        <w:rPr>
          <w:rFonts w:asciiTheme="majorBidi" w:hAnsiTheme="majorBidi" w:cstheme="majorBidi"/>
          <w:sz w:val="24"/>
          <w:szCs w:val="24"/>
        </w:rPr>
        <w:t xml:space="preserve"> </w:t>
      </w:r>
    </w:p>
    <w:p w14:paraId="552877BE" w14:textId="776B8B9D" w:rsidR="00AC022A" w:rsidRDefault="008C4C73" w:rsidP="00BE30FA">
      <w:pPr>
        <w:spacing w:line="480" w:lineRule="auto"/>
        <w:rPr>
          <w:rFonts w:asciiTheme="majorBidi" w:hAnsiTheme="majorBidi" w:cstheme="majorBidi"/>
          <w:sz w:val="24"/>
          <w:szCs w:val="24"/>
        </w:rPr>
      </w:pPr>
      <w:r>
        <w:rPr>
          <w:rFonts w:asciiTheme="majorBidi" w:hAnsiTheme="majorBidi" w:cstheme="majorBidi"/>
          <w:sz w:val="24"/>
          <w:szCs w:val="24"/>
        </w:rPr>
        <w:tab/>
        <w:t>Historical political structures set countries</w:t>
      </w:r>
      <w:r w:rsidR="00402485">
        <w:rPr>
          <w:rFonts w:asciiTheme="majorBidi" w:hAnsiTheme="majorBidi" w:cstheme="majorBidi"/>
          <w:sz w:val="24"/>
          <w:szCs w:val="24"/>
        </w:rPr>
        <w:t xml:space="preserve">—and regions within them—on </w:t>
      </w:r>
      <w:r>
        <w:rPr>
          <w:rFonts w:asciiTheme="majorBidi" w:hAnsiTheme="majorBidi" w:cstheme="majorBidi"/>
          <w:sz w:val="24"/>
          <w:szCs w:val="24"/>
        </w:rPr>
        <w:t xml:space="preserve">paths to </w:t>
      </w:r>
      <w:r w:rsidR="00A00082">
        <w:rPr>
          <w:rFonts w:asciiTheme="majorBidi" w:hAnsiTheme="majorBidi" w:cstheme="majorBidi"/>
          <w:sz w:val="24"/>
          <w:szCs w:val="24"/>
        </w:rPr>
        <w:t>contemporary political landscapes</w:t>
      </w:r>
      <w:r w:rsidR="00402485">
        <w:rPr>
          <w:rFonts w:asciiTheme="majorBidi" w:hAnsiTheme="majorBidi" w:cstheme="majorBidi"/>
          <w:sz w:val="24"/>
          <w:szCs w:val="24"/>
        </w:rPr>
        <w:t>, and these paths need not converge</w:t>
      </w:r>
      <w:r w:rsidR="00010B4D">
        <w:rPr>
          <w:rFonts w:asciiTheme="majorBidi" w:hAnsiTheme="majorBidi" w:cstheme="majorBidi"/>
          <w:sz w:val="24"/>
          <w:szCs w:val="24"/>
        </w:rPr>
        <w:t xml:space="preserve">. </w:t>
      </w:r>
      <w:r w:rsidR="00A00082">
        <w:rPr>
          <w:rFonts w:asciiTheme="majorBidi" w:hAnsiTheme="majorBidi" w:cstheme="majorBidi"/>
          <w:sz w:val="24"/>
          <w:szCs w:val="24"/>
        </w:rPr>
        <w:t>C</w:t>
      </w:r>
      <w:r w:rsidR="00010B4D" w:rsidRPr="00943E75">
        <w:rPr>
          <w:rFonts w:asciiTheme="majorBidi" w:hAnsiTheme="majorBidi" w:cstheme="majorBidi"/>
          <w:sz w:val="24"/>
          <w:szCs w:val="24"/>
        </w:rPr>
        <w:t xml:space="preserve">hurch-state relations, </w:t>
      </w:r>
      <w:r w:rsidR="00083355" w:rsidRPr="00943E75">
        <w:rPr>
          <w:rFonts w:asciiTheme="majorBidi" w:hAnsiTheme="majorBidi" w:cstheme="majorBidi"/>
          <w:sz w:val="24"/>
          <w:szCs w:val="24"/>
        </w:rPr>
        <w:t xml:space="preserve">secular-clerical </w:t>
      </w:r>
      <w:r w:rsidR="00010B4D" w:rsidRPr="00943E75">
        <w:rPr>
          <w:rFonts w:asciiTheme="majorBidi" w:hAnsiTheme="majorBidi" w:cstheme="majorBidi"/>
          <w:sz w:val="24"/>
          <w:szCs w:val="24"/>
        </w:rPr>
        <w:t xml:space="preserve">contestation, and autocratic repression using religious tools leave lasting impacts on the relationship between religion and </w:t>
      </w:r>
      <w:r w:rsidR="00083355">
        <w:rPr>
          <w:rFonts w:asciiTheme="majorBidi" w:hAnsiTheme="majorBidi" w:cstheme="majorBidi"/>
          <w:sz w:val="24"/>
          <w:szCs w:val="24"/>
        </w:rPr>
        <w:t>(sub)</w:t>
      </w:r>
      <w:r w:rsidR="00010B4D" w:rsidRPr="00943E75">
        <w:rPr>
          <w:rFonts w:asciiTheme="majorBidi" w:hAnsiTheme="majorBidi" w:cstheme="majorBidi"/>
          <w:sz w:val="24"/>
          <w:szCs w:val="24"/>
        </w:rPr>
        <w:t>national identity</w:t>
      </w:r>
      <w:r w:rsidR="00010B4D">
        <w:rPr>
          <w:rFonts w:asciiTheme="majorBidi" w:hAnsiTheme="majorBidi" w:cstheme="majorBidi"/>
          <w:sz w:val="24"/>
          <w:szCs w:val="24"/>
        </w:rPr>
        <w:t xml:space="preserve">. </w:t>
      </w:r>
      <w:r w:rsidR="00747A61">
        <w:rPr>
          <w:rFonts w:asciiTheme="majorBidi" w:hAnsiTheme="majorBidi" w:cstheme="majorBidi"/>
          <w:sz w:val="24"/>
          <w:szCs w:val="24"/>
        </w:rPr>
        <w:t>Paired with violence and information control,</w:t>
      </w:r>
      <w:r w:rsidR="00AC022A">
        <w:rPr>
          <w:rFonts w:asciiTheme="majorBidi" w:hAnsiTheme="majorBidi" w:cstheme="majorBidi"/>
          <w:sz w:val="24"/>
          <w:szCs w:val="24"/>
        </w:rPr>
        <w:t xml:space="preserve"> univer</w:t>
      </w:r>
      <w:r w:rsidR="00A475FC">
        <w:rPr>
          <w:rFonts w:asciiTheme="majorBidi" w:hAnsiTheme="majorBidi" w:cstheme="majorBidi"/>
          <w:sz w:val="24"/>
          <w:szCs w:val="24"/>
        </w:rPr>
        <w:t xml:space="preserve">salizing regional traditions </w:t>
      </w:r>
      <w:r w:rsidR="00747A61">
        <w:rPr>
          <w:rFonts w:asciiTheme="majorBidi" w:hAnsiTheme="majorBidi" w:cstheme="majorBidi"/>
          <w:sz w:val="24"/>
          <w:szCs w:val="24"/>
        </w:rPr>
        <w:t xml:space="preserve">is a repressive </w:t>
      </w:r>
      <w:r w:rsidR="00AC022A">
        <w:rPr>
          <w:rFonts w:asciiTheme="majorBidi" w:hAnsiTheme="majorBidi" w:cstheme="majorBidi"/>
          <w:sz w:val="24"/>
          <w:szCs w:val="24"/>
        </w:rPr>
        <w:t xml:space="preserve">strategy </w:t>
      </w:r>
      <w:r w:rsidR="00747A61">
        <w:rPr>
          <w:rFonts w:asciiTheme="majorBidi" w:hAnsiTheme="majorBidi" w:cstheme="majorBidi"/>
          <w:sz w:val="24"/>
          <w:szCs w:val="24"/>
        </w:rPr>
        <w:t>found in both 1920s France and mid-Franco-era Spain</w:t>
      </w:r>
      <w:r w:rsidR="00AC022A">
        <w:rPr>
          <w:rFonts w:asciiTheme="majorBidi" w:hAnsiTheme="majorBidi" w:cstheme="majorBidi"/>
          <w:sz w:val="24"/>
          <w:szCs w:val="24"/>
        </w:rPr>
        <w:t xml:space="preserve">. </w:t>
      </w:r>
      <w:r w:rsidR="00747A61">
        <w:rPr>
          <w:rFonts w:asciiTheme="majorBidi" w:hAnsiTheme="majorBidi" w:cstheme="majorBidi"/>
          <w:sz w:val="24"/>
          <w:szCs w:val="24"/>
        </w:rPr>
        <w:t xml:space="preserve">Yet </w:t>
      </w:r>
      <w:r w:rsidR="00593569">
        <w:rPr>
          <w:rFonts w:asciiTheme="majorBidi" w:hAnsiTheme="majorBidi" w:cstheme="majorBidi"/>
          <w:sz w:val="24"/>
          <w:szCs w:val="24"/>
        </w:rPr>
        <w:t xml:space="preserve">religion </w:t>
      </w:r>
      <w:r w:rsidR="00A475FC">
        <w:rPr>
          <w:rFonts w:asciiTheme="majorBidi" w:hAnsiTheme="majorBidi" w:cstheme="majorBidi"/>
          <w:sz w:val="24"/>
          <w:szCs w:val="24"/>
        </w:rPr>
        <w:t xml:space="preserve">is </w:t>
      </w:r>
      <w:r w:rsidR="00593569">
        <w:rPr>
          <w:rFonts w:asciiTheme="majorBidi" w:hAnsiTheme="majorBidi" w:cstheme="majorBidi"/>
          <w:sz w:val="24"/>
          <w:szCs w:val="24"/>
        </w:rPr>
        <w:t>a fruitful source of subnational resistance</w:t>
      </w:r>
      <w:r w:rsidR="00747A61">
        <w:rPr>
          <w:rFonts w:asciiTheme="majorBidi" w:hAnsiTheme="majorBidi" w:cstheme="majorBidi"/>
          <w:sz w:val="24"/>
          <w:szCs w:val="24"/>
        </w:rPr>
        <w:t xml:space="preserve"> in Alsace-Moselle and Catalonia</w:t>
      </w:r>
      <w:r w:rsidR="00AC022A">
        <w:rPr>
          <w:rFonts w:asciiTheme="majorBidi" w:hAnsiTheme="majorBidi" w:cstheme="majorBidi"/>
          <w:sz w:val="24"/>
          <w:szCs w:val="24"/>
        </w:rPr>
        <w:t>.</w:t>
      </w:r>
      <w:r w:rsidR="007D0A8F">
        <w:rPr>
          <w:rFonts w:asciiTheme="majorBidi" w:hAnsiTheme="majorBidi" w:cstheme="majorBidi"/>
          <w:sz w:val="24"/>
          <w:szCs w:val="24"/>
        </w:rPr>
        <w:t xml:space="preserve"> </w:t>
      </w:r>
      <w:r w:rsidR="00BE30FA">
        <w:rPr>
          <w:rFonts w:asciiTheme="majorBidi" w:hAnsiTheme="majorBidi" w:cstheme="majorBidi"/>
          <w:sz w:val="24"/>
          <w:szCs w:val="24"/>
        </w:rPr>
        <w:t>As subnational community members became increasingly aware of nationalization through changes in daily life, salience of Catalan/Alsatian identity increased and found allies in the church.</w:t>
      </w:r>
    </w:p>
    <w:p w14:paraId="4CD79DC3" w14:textId="221824A3" w:rsidR="005D2390" w:rsidRDefault="00AB6F1D" w:rsidP="00BE30FA">
      <w:pPr>
        <w:spacing w:line="480" w:lineRule="auto"/>
        <w:ind w:firstLine="720"/>
        <w:rPr>
          <w:rFonts w:asciiTheme="majorBidi" w:hAnsiTheme="majorBidi" w:cstheme="majorBidi"/>
          <w:sz w:val="24"/>
          <w:szCs w:val="24"/>
        </w:rPr>
      </w:pPr>
      <w:r>
        <w:rPr>
          <w:rFonts w:asciiTheme="majorBidi" w:hAnsiTheme="majorBidi" w:cstheme="majorBidi"/>
          <w:sz w:val="24"/>
          <w:szCs w:val="24"/>
        </w:rPr>
        <w:t>Critically</w:t>
      </w:r>
      <w:r w:rsidR="004422F7">
        <w:rPr>
          <w:rFonts w:asciiTheme="majorBidi" w:hAnsiTheme="majorBidi" w:cstheme="majorBidi"/>
          <w:sz w:val="24"/>
          <w:szCs w:val="24"/>
        </w:rPr>
        <w:t xml:space="preserve">, </w:t>
      </w:r>
      <w:r w:rsidR="003C300C">
        <w:rPr>
          <w:rFonts w:asciiTheme="majorBidi" w:hAnsiTheme="majorBidi" w:cstheme="majorBidi"/>
          <w:sz w:val="24"/>
          <w:szCs w:val="24"/>
        </w:rPr>
        <w:t xml:space="preserve">elites in both national and regionalist </w:t>
      </w:r>
      <w:r w:rsidR="004422F7">
        <w:rPr>
          <w:rFonts w:asciiTheme="majorBidi" w:hAnsiTheme="majorBidi" w:cstheme="majorBidi"/>
          <w:sz w:val="24"/>
          <w:szCs w:val="24"/>
        </w:rPr>
        <w:t xml:space="preserve">parties have an incentive to leverage </w:t>
      </w:r>
      <w:r w:rsidR="001C7DE6">
        <w:rPr>
          <w:rFonts w:asciiTheme="majorBidi" w:hAnsiTheme="majorBidi" w:cstheme="majorBidi"/>
          <w:sz w:val="24"/>
          <w:szCs w:val="24"/>
        </w:rPr>
        <w:t>religion as rhetoric and as a policy tool</w:t>
      </w:r>
      <w:r w:rsidR="003C300C">
        <w:rPr>
          <w:rFonts w:asciiTheme="majorBidi" w:hAnsiTheme="majorBidi" w:cstheme="majorBidi"/>
          <w:sz w:val="24"/>
          <w:szCs w:val="24"/>
        </w:rPr>
        <w:t>. The religion-territorial identity relationship</w:t>
      </w:r>
      <w:r w:rsidR="001C7DE6">
        <w:rPr>
          <w:rFonts w:asciiTheme="majorBidi" w:hAnsiTheme="majorBidi" w:cstheme="majorBidi"/>
          <w:sz w:val="24"/>
          <w:szCs w:val="24"/>
        </w:rPr>
        <w:t xml:space="preserve"> </w:t>
      </w:r>
      <w:r w:rsidR="003C300C">
        <w:rPr>
          <w:rFonts w:asciiTheme="majorBidi" w:hAnsiTheme="majorBidi" w:cstheme="majorBidi"/>
          <w:sz w:val="24"/>
          <w:szCs w:val="24"/>
        </w:rPr>
        <w:t>evolves according</w:t>
      </w:r>
      <w:r w:rsidR="001C7DE6">
        <w:rPr>
          <w:rFonts w:asciiTheme="majorBidi" w:hAnsiTheme="majorBidi" w:cstheme="majorBidi"/>
          <w:sz w:val="24"/>
          <w:szCs w:val="24"/>
        </w:rPr>
        <w:t xml:space="preserve"> to context-specific political arenas and moments</w:t>
      </w:r>
      <w:r w:rsidR="003C300C">
        <w:rPr>
          <w:rFonts w:asciiTheme="majorBidi" w:hAnsiTheme="majorBidi" w:cstheme="majorBidi"/>
          <w:sz w:val="24"/>
          <w:szCs w:val="24"/>
        </w:rPr>
        <w:t xml:space="preserve"> and is </w:t>
      </w:r>
      <w:r w:rsidR="001C7DE6">
        <w:rPr>
          <w:rFonts w:asciiTheme="majorBidi" w:hAnsiTheme="majorBidi" w:cstheme="majorBidi"/>
          <w:sz w:val="24"/>
          <w:szCs w:val="24"/>
        </w:rPr>
        <w:t xml:space="preserve">not </w:t>
      </w:r>
      <w:r w:rsidR="003C300C">
        <w:rPr>
          <w:rFonts w:asciiTheme="majorBidi" w:hAnsiTheme="majorBidi" w:cstheme="majorBidi"/>
          <w:sz w:val="24"/>
          <w:szCs w:val="24"/>
        </w:rPr>
        <w:t>bound by party family lines</w:t>
      </w:r>
      <w:r w:rsidR="001C7DE6">
        <w:rPr>
          <w:rFonts w:asciiTheme="majorBidi" w:hAnsiTheme="majorBidi" w:cstheme="majorBidi"/>
          <w:sz w:val="24"/>
          <w:szCs w:val="24"/>
        </w:rPr>
        <w:t xml:space="preserve">. </w:t>
      </w:r>
      <w:r w:rsidR="000601BE">
        <w:rPr>
          <w:rFonts w:asciiTheme="majorBidi" w:hAnsiTheme="majorBidi" w:cstheme="majorBidi"/>
          <w:sz w:val="24"/>
          <w:szCs w:val="24"/>
        </w:rPr>
        <w:t xml:space="preserve">In Spain, regionalist parties abound, and we can observe regionalists across the traditional left-right spectrum advocating for Catalan autonomy, though more recently these efforts </w:t>
      </w:r>
      <w:r w:rsidR="007F4DD7">
        <w:rPr>
          <w:rFonts w:asciiTheme="majorBidi" w:hAnsiTheme="majorBidi" w:cstheme="majorBidi"/>
          <w:sz w:val="24"/>
          <w:szCs w:val="24"/>
        </w:rPr>
        <w:t>lean</w:t>
      </w:r>
      <w:r w:rsidR="000601BE">
        <w:rPr>
          <w:rFonts w:asciiTheme="majorBidi" w:hAnsiTheme="majorBidi" w:cstheme="majorBidi"/>
          <w:sz w:val="24"/>
          <w:szCs w:val="24"/>
        </w:rPr>
        <w:t xml:space="preserve"> left. </w:t>
      </w:r>
      <w:r w:rsidR="00E21E4F">
        <w:rPr>
          <w:rFonts w:asciiTheme="majorBidi" w:hAnsiTheme="majorBidi" w:cstheme="majorBidi"/>
          <w:sz w:val="24"/>
          <w:szCs w:val="24"/>
        </w:rPr>
        <w:t>A similar pattern undergirded autonomist movements in Alsace-Moselle in the 1920s. Today,</w:t>
      </w:r>
      <w:r w:rsidR="000601BE">
        <w:rPr>
          <w:rFonts w:asciiTheme="majorBidi" w:hAnsiTheme="majorBidi" w:cstheme="majorBidi"/>
          <w:sz w:val="24"/>
          <w:szCs w:val="24"/>
        </w:rPr>
        <w:t xml:space="preserve"> Alsatian MPs are contesting members of their own national-level parties—recently LR and </w:t>
      </w:r>
      <w:r w:rsidR="007F4DD7">
        <w:rPr>
          <w:rFonts w:asciiTheme="majorBidi" w:hAnsiTheme="majorBidi" w:cstheme="majorBidi"/>
          <w:sz w:val="24"/>
          <w:szCs w:val="24"/>
        </w:rPr>
        <w:t>EM</w:t>
      </w:r>
      <w:r w:rsidR="000601BE">
        <w:rPr>
          <w:rFonts w:asciiTheme="majorBidi" w:hAnsiTheme="majorBidi" w:cstheme="majorBidi"/>
          <w:sz w:val="24"/>
          <w:szCs w:val="24"/>
        </w:rPr>
        <w:t xml:space="preserve"> on the ce</w:t>
      </w:r>
      <w:r w:rsidR="007F4DD7">
        <w:rPr>
          <w:rFonts w:asciiTheme="majorBidi" w:hAnsiTheme="majorBidi" w:cstheme="majorBidi"/>
          <w:sz w:val="24"/>
          <w:szCs w:val="24"/>
        </w:rPr>
        <w:t xml:space="preserve">nter-right—to advocate for </w:t>
      </w:r>
      <w:r w:rsidR="000601BE">
        <w:rPr>
          <w:rFonts w:asciiTheme="majorBidi" w:hAnsiTheme="majorBidi" w:cstheme="majorBidi"/>
          <w:sz w:val="24"/>
          <w:szCs w:val="24"/>
        </w:rPr>
        <w:t>religious diversity</w:t>
      </w:r>
      <w:r w:rsidR="00BF5F05">
        <w:rPr>
          <w:rFonts w:asciiTheme="majorBidi" w:hAnsiTheme="majorBidi" w:cstheme="majorBidi"/>
          <w:sz w:val="24"/>
          <w:szCs w:val="24"/>
        </w:rPr>
        <w:t xml:space="preserve"> initiatives. </w:t>
      </w:r>
      <w:r w:rsidR="00A83EC3">
        <w:rPr>
          <w:rFonts w:asciiTheme="majorBidi" w:hAnsiTheme="majorBidi" w:cstheme="majorBidi"/>
          <w:sz w:val="24"/>
          <w:szCs w:val="24"/>
        </w:rPr>
        <w:t xml:space="preserve">Overall, regional political elites in both cases take the opposite approach from the state vis à vis accommodation of </w:t>
      </w:r>
      <w:r w:rsidR="00BE30FA">
        <w:rPr>
          <w:rFonts w:asciiTheme="majorBidi" w:hAnsiTheme="majorBidi" w:cstheme="majorBidi"/>
          <w:sz w:val="24"/>
          <w:szCs w:val="24"/>
        </w:rPr>
        <w:t>religious diversity</w:t>
      </w:r>
      <w:r w:rsidR="00A83EC3">
        <w:rPr>
          <w:rFonts w:asciiTheme="majorBidi" w:hAnsiTheme="majorBidi" w:cstheme="majorBidi"/>
          <w:sz w:val="24"/>
          <w:szCs w:val="24"/>
        </w:rPr>
        <w:t>.</w:t>
      </w:r>
      <w:r w:rsidR="005D2390">
        <w:rPr>
          <w:rFonts w:asciiTheme="majorBidi" w:hAnsiTheme="majorBidi" w:cstheme="majorBidi"/>
          <w:sz w:val="24"/>
          <w:szCs w:val="24"/>
        </w:rPr>
        <w:t xml:space="preserve"> This phenomenon does not map perfectly onto the secular-clerical cleavage à la Lipset and Rokkan, in that subnational governments </w:t>
      </w:r>
      <w:r w:rsidR="00BE30FA">
        <w:rPr>
          <w:rFonts w:asciiTheme="majorBidi" w:hAnsiTheme="majorBidi" w:cstheme="majorBidi"/>
          <w:sz w:val="24"/>
          <w:szCs w:val="24"/>
        </w:rPr>
        <w:t xml:space="preserve">are not moving </w:t>
      </w:r>
      <w:r w:rsidR="005D2390">
        <w:rPr>
          <w:rFonts w:asciiTheme="majorBidi" w:hAnsiTheme="majorBidi" w:cstheme="majorBidi"/>
          <w:sz w:val="24"/>
          <w:szCs w:val="24"/>
        </w:rPr>
        <w:t xml:space="preserve">to the extreme of clerical </w:t>
      </w:r>
      <w:r w:rsidR="005D2390">
        <w:rPr>
          <w:rFonts w:asciiTheme="majorBidi" w:hAnsiTheme="majorBidi" w:cstheme="majorBidi"/>
          <w:sz w:val="24"/>
          <w:szCs w:val="24"/>
        </w:rPr>
        <w:lastRenderedPageBreak/>
        <w:t>government in response to secular national governments. Yet subnational political elites can take a semi-clerical position by promoting religious diversity in a way that distinguishes the community from the state</w:t>
      </w:r>
      <w:r w:rsidR="007F4DD7">
        <w:rPr>
          <w:rFonts w:asciiTheme="majorBidi" w:hAnsiTheme="majorBidi" w:cstheme="majorBidi"/>
          <w:sz w:val="24"/>
          <w:szCs w:val="24"/>
        </w:rPr>
        <w:t>.</w:t>
      </w:r>
      <w:r w:rsidR="001F32C7">
        <w:rPr>
          <w:rFonts w:asciiTheme="majorBidi" w:hAnsiTheme="majorBidi" w:cstheme="majorBidi"/>
          <w:sz w:val="24"/>
          <w:szCs w:val="24"/>
        </w:rPr>
        <w:t xml:space="preserve"> </w:t>
      </w:r>
    </w:p>
    <w:p w14:paraId="749D73C5" w14:textId="02AC1AB9" w:rsidR="0003273D" w:rsidRDefault="0003273D" w:rsidP="00B51178">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An important caveat to the argument that tolerance of religious diversity is a useful elite strategy for subnational distinction is that public reception </w:t>
      </w:r>
      <w:r w:rsidR="00624604">
        <w:rPr>
          <w:rFonts w:asciiTheme="majorBidi" w:hAnsiTheme="majorBidi" w:cstheme="majorBidi"/>
          <w:sz w:val="24"/>
          <w:szCs w:val="24"/>
        </w:rPr>
        <w:t>of</w:t>
      </w:r>
      <w:r>
        <w:rPr>
          <w:rFonts w:asciiTheme="majorBidi" w:hAnsiTheme="majorBidi" w:cstheme="majorBidi"/>
          <w:sz w:val="24"/>
          <w:szCs w:val="24"/>
        </w:rPr>
        <w:t xml:space="preserve"> such tolerance varies. </w:t>
      </w:r>
      <w:r w:rsidR="007F4DD7">
        <w:rPr>
          <w:rFonts w:asciiTheme="majorBidi" w:hAnsiTheme="majorBidi" w:cstheme="majorBidi"/>
          <w:sz w:val="24"/>
          <w:szCs w:val="24"/>
        </w:rPr>
        <w:t>T</w:t>
      </w:r>
      <w:r>
        <w:rPr>
          <w:rFonts w:asciiTheme="majorBidi" w:hAnsiTheme="majorBidi" w:cstheme="majorBidi"/>
          <w:sz w:val="24"/>
          <w:szCs w:val="24"/>
        </w:rPr>
        <w:t xml:space="preserve">he </w:t>
      </w:r>
      <w:r w:rsidR="007F4DD7">
        <w:rPr>
          <w:rFonts w:asciiTheme="majorBidi" w:hAnsiTheme="majorBidi" w:cstheme="majorBidi"/>
          <w:sz w:val="24"/>
          <w:szCs w:val="24"/>
        </w:rPr>
        <w:t>regions</w:t>
      </w:r>
      <w:r>
        <w:rPr>
          <w:rFonts w:asciiTheme="majorBidi" w:hAnsiTheme="majorBidi" w:cstheme="majorBidi"/>
          <w:sz w:val="24"/>
          <w:szCs w:val="24"/>
        </w:rPr>
        <w:t xml:space="preserve"> discussed here are divided on questions of religious diversity, especially regarding the accommodation of Muslim populations. Indeed, Marine Le Pen did well in Alsace-Moselle in the 2017 presidential election, and rural parts of Catalonia are less globally-oriented than Barcelona (see Maxwell 2019 for a discussion of rural</w:t>
      </w:r>
      <w:r w:rsidR="00B51178">
        <w:rPr>
          <w:rFonts w:asciiTheme="majorBidi" w:hAnsiTheme="majorBidi" w:cstheme="majorBidi"/>
          <w:sz w:val="24"/>
          <w:szCs w:val="24"/>
        </w:rPr>
        <w:t>-urban divisions on immigration</w:t>
      </w:r>
      <w:r>
        <w:rPr>
          <w:rFonts w:asciiTheme="majorBidi" w:hAnsiTheme="majorBidi" w:cstheme="majorBidi"/>
          <w:sz w:val="24"/>
          <w:szCs w:val="24"/>
        </w:rPr>
        <w:t>). It is worth noting, therefore, that a subnational relig</w:t>
      </w:r>
      <w:r w:rsidR="00B51178">
        <w:rPr>
          <w:rFonts w:asciiTheme="majorBidi" w:hAnsiTheme="majorBidi" w:cstheme="majorBidi"/>
          <w:sz w:val="24"/>
          <w:szCs w:val="24"/>
        </w:rPr>
        <w:t>ious diversity strategy can be risky</w:t>
      </w:r>
      <w:r>
        <w:rPr>
          <w:rFonts w:asciiTheme="majorBidi" w:hAnsiTheme="majorBidi" w:cstheme="majorBidi"/>
          <w:sz w:val="24"/>
          <w:szCs w:val="24"/>
        </w:rPr>
        <w:t>, and it may be de-emphasized or re-framed near election periods according to the</w:t>
      </w:r>
      <w:r w:rsidR="00AA212D">
        <w:rPr>
          <w:rFonts w:asciiTheme="majorBidi" w:hAnsiTheme="majorBidi" w:cstheme="majorBidi"/>
          <w:sz w:val="24"/>
          <w:szCs w:val="24"/>
        </w:rPr>
        <w:t xml:space="preserve"> perceived voter positions and issue </w:t>
      </w:r>
      <w:r>
        <w:rPr>
          <w:rFonts w:asciiTheme="majorBidi" w:hAnsiTheme="majorBidi" w:cstheme="majorBidi"/>
          <w:sz w:val="24"/>
          <w:szCs w:val="24"/>
        </w:rPr>
        <w:t>salience (</w:t>
      </w:r>
      <w:proofErr w:type="spellStart"/>
      <w:r w:rsidR="00D87C21">
        <w:rPr>
          <w:rFonts w:asciiTheme="majorBidi" w:hAnsiTheme="majorBidi" w:cstheme="majorBidi"/>
          <w:sz w:val="24"/>
          <w:szCs w:val="24"/>
        </w:rPr>
        <w:t>Koedam</w:t>
      </w:r>
      <w:proofErr w:type="spellEnd"/>
      <w:r w:rsidR="00D87C21">
        <w:rPr>
          <w:rFonts w:asciiTheme="majorBidi" w:hAnsiTheme="majorBidi" w:cstheme="majorBidi"/>
          <w:sz w:val="24"/>
          <w:szCs w:val="24"/>
        </w:rPr>
        <w:t xml:space="preserve"> 2022</w:t>
      </w:r>
      <w:r>
        <w:rPr>
          <w:rFonts w:asciiTheme="majorBidi" w:hAnsiTheme="majorBidi" w:cstheme="majorBidi"/>
          <w:sz w:val="24"/>
          <w:szCs w:val="24"/>
        </w:rPr>
        <w:t>).</w:t>
      </w:r>
    </w:p>
    <w:p w14:paraId="45C82373" w14:textId="44962E29" w:rsidR="00CA30E8" w:rsidRDefault="00CA30E8" w:rsidP="00197AC7">
      <w:pPr>
        <w:spacing w:line="480" w:lineRule="auto"/>
        <w:ind w:firstLine="720"/>
        <w:rPr>
          <w:rFonts w:asciiTheme="majorBidi" w:hAnsiTheme="majorBidi" w:cstheme="majorBidi"/>
          <w:sz w:val="24"/>
          <w:szCs w:val="24"/>
        </w:rPr>
      </w:pPr>
      <w:r>
        <w:rPr>
          <w:rFonts w:asciiTheme="majorBidi" w:hAnsiTheme="majorBidi" w:cstheme="majorBidi"/>
          <w:sz w:val="24"/>
          <w:szCs w:val="24"/>
        </w:rPr>
        <w:t>Religion policy is not the only domain for constructing subnational distinctiveness. However, where authority allocation permits</w:t>
      </w:r>
      <w:r w:rsidR="00735A85">
        <w:rPr>
          <w:rFonts w:asciiTheme="majorBidi" w:hAnsiTheme="majorBidi" w:cstheme="majorBidi"/>
          <w:sz w:val="24"/>
          <w:szCs w:val="24"/>
        </w:rPr>
        <w:t xml:space="preserve"> </w:t>
      </w:r>
      <w:r w:rsidR="00EE1C50">
        <w:rPr>
          <w:rFonts w:asciiTheme="majorBidi" w:hAnsiTheme="majorBidi" w:cstheme="majorBidi"/>
          <w:sz w:val="24"/>
          <w:szCs w:val="24"/>
        </w:rPr>
        <w:t xml:space="preserve">due to historic timing of </w:t>
      </w:r>
      <w:r w:rsidR="00197AC7">
        <w:rPr>
          <w:rFonts w:asciiTheme="majorBidi" w:hAnsiTheme="majorBidi" w:cstheme="majorBidi"/>
          <w:sz w:val="24"/>
          <w:szCs w:val="24"/>
        </w:rPr>
        <w:t xml:space="preserve">changes in </w:t>
      </w:r>
      <w:r w:rsidR="00EE1C50">
        <w:rPr>
          <w:rFonts w:asciiTheme="majorBidi" w:hAnsiTheme="majorBidi" w:cstheme="majorBidi"/>
          <w:sz w:val="24"/>
          <w:szCs w:val="24"/>
        </w:rPr>
        <w:t>geo-political boundaries and church-government relations</w:t>
      </w:r>
      <w:r>
        <w:rPr>
          <w:rFonts w:asciiTheme="majorBidi" w:hAnsiTheme="majorBidi" w:cstheme="majorBidi"/>
          <w:sz w:val="24"/>
          <w:szCs w:val="24"/>
        </w:rPr>
        <w:t xml:space="preserve">, religion offers a strong connection to historical territorial identities </w:t>
      </w:r>
      <w:r w:rsidR="00197AC7">
        <w:rPr>
          <w:rFonts w:asciiTheme="majorBidi" w:hAnsiTheme="majorBidi" w:cstheme="majorBidi"/>
          <w:sz w:val="24"/>
          <w:szCs w:val="24"/>
        </w:rPr>
        <w:t>and</w:t>
      </w:r>
      <w:r>
        <w:rPr>
          <w:rFonts w:asciiTheme="majorBidi" w:hAnsiTheme="majorBidi" w:cstheme="majorBidi"/>
          <w:sz w:val="24"/>
          <w:szCs w:val="24"/>
        </w:rPr>
        <w:t xml:space="preserve"> new social identities brought by contemporary migration. What’s more, religious institutions have longstanding histories as supporters of and defenders against the state </w:t>
      </w:r>
      <w:r w:rsidR="00197AC7">
        <w:rPr>
          <w:rFonts w:asciiTheme="majorBidi" w:hAnsiTheme="majorBidi" w:cstheme="majorBidi"/>
          <w:sz w:val="24"/>
          <w:szCs w:val="24"/>
        </w:rPr>
        <w:t>and continue</w:t>
      </w:r>
      <w:r>
        <w:rPr>
          <w:rFonts w:asciiTheme="majorBidi" w:hAnsiTheme="majorBidi" w:cstheme="majorBidi"/>
          <w:sz w:val="24"/>
          <w:szCs w:val="24"/>
        </w:rPr>
        <w:t xml:space="preserve"> to shape communities even as traditional </w:t>
      </w:r>
      <w:r w:rsidR="00F44D0E">
        <w:rPr>
          <w:rFonts w:asciiTheme="majorBidi" w:hAnsiTheme="majorBidi" w:cstheme="majorBidi"/>
          <w:sz w:val="24"/>
          <w:szCs w:val="24"/>
        </w:rPr>
        <w:t>practice declines (</w:t>
      </w:r>
      <w:r w:rsidR="00B17178">
        <w:rPr>
          <w:rFonts w:asciiTheme="majorBidi" w:hAnsiTheme="majorBidi" w:cstheme="majorBidi"/>
          <w:sz w:val="24"/>
          <w:szCs w:val="24"/>
        </w:rPr>
        <w:t>Shady 2022</w:t>
      </w:r>
      <w:r w:rsidR="00F44D0E">
        <w:rPr>
          <w:rFonts w:asciiTheme="majorBidi" w:hAnsiTheme="majorBidi" w:cstheme="majorBidi"/>
          <w:sz w:val="24"/>
          <w:szCs w:val="24"/>
        </w:rPr>
        <w:t xml:space="preserve">). As states grapple with changes in their religious population, their historic </w:t>
      </w:r>
      <w:r w:rsidR="00197AC7">
        <w:rPr>
          <w:rFonts w:asciiTheme="majorBidi" w:hAnsiTheme="majorBidi" w:cstheme="majorBidi"/>
          <w:sz w:val="24"/>
          <w:szCs w:val="24"/>
        </w:rPr>
        <w:t>religious-community landscape</w:t>
      </w:r>
      <w:r w:rsidR="00C761F4">
        <w:rPr>
          <w:rFonts w:asciiTheme="majorBidi" w:hAnsiTheme="majorBidi" w:cstheme="majorBidi"/>
          <w:sz w:val="24"/>
          <w:szCs w:val="24"/>
        </w:rPr>
        <w:t xml:space="preserve"> will </w:t>
      </w:r>
      <w:r w:rsidR="00AB3338">
        <w:rPr>
          <w:rFonts w:asciiTheme="majorBidi" w:hAnsiTheme="majorBidi" w:cstheme="majorBidi"/>
          <w:sz w:val="24"/>
          <w:szCs w:val="24"/>
        </w:rPr>
        <w:t>remain</w:t>
      </w:r>
      <w:r w:rsidR="00F44D0E">
        <w:rPr>
          <w:rFonts w:asciiTheme="majorBidi" w:hAnsiTheme="majorBidi" w:cstheme="majorBidi"/>
          <w:sz w:val="24"/>
          <w:szCs w:val="24"/>
        </w:rPr>
        <w:t xml:space="preserve"> a useful tool for political </w:t>
      </w:r>
      <w:r w:rsidR="00197AC7">
        <w:rPr>
          <w:rFonts w:asciiTheme="majorBidi" w:hAnsiTheme="majorBidi" w:cstheme="majorBidi"/>
          <w:sz w:val="24"/>
          <w:szCs w:val="24"/>
        </w:rPr>
        <w:t>elites</w:t>
      </w:r>
      <w:r w:rsidR="00F44D0E">
        <w:rPr>
          <w:rFonts w:asciiTheme="majorBidi" w:hAnsiTheme="majorBidi" w:cstheme="majorBidi"/>
          <w:sz w:val="24"/>
          <w:szCs w:val="24"/>
        </w:rPr>
        <w:t xml:space="preserve"> </w:t>
      </w:r>
      <w:r w:rsidR="00197AC7">
        <w:rPr>
          <w:rFonts w:asciiTheme="majorBidi" w:hAnsiTheme="majorBidi" w:cstheme="majorBidi"/>
          <w:sz w:val="24"/>
          <w:szCs w:val="24"/>
        </w:rPr>
        <w:t>seeking</w:t>
      </w:r>
      <w:r w:rsidR="00F44D0E">
        <w:rPr>
          <w:rFonts w:asciiTheme="majorBidi" w:hAnsiTheme="majorBidi" w:cstheme="majorBidi"/>
          <w:sz w:val="24"/>
          <w:szCs w:val="24"/>
        </w:rPr>
        <w:t xml:space="preserve"> subnational </w:t>
      </w:r>
      <w:r w:rsidR="00197AC7">
        <w:rPr>
          <w:rFonts w:asciiTheme="majorBidi" w:hAnsiTheme="majorBidi" w:cstheme="majorBidi"/>
          <w:sz w:val="24"/>
          <w:szCs w:val="24"/>
        </w:rPr>
        <w:t>authority.</w:t>
      </w:r>
    </w:p>
    <w:p w14:paraId="05839FEE" w14:textId="77777777" w:rsidR="00A75B73" w:rsidRDefault="00A75B73" w:rsidP="00F046CC">
      <w:pPr>
        <w:spacing w:line="480" w:lineRule="auto"/>
        <w:rPr>
          <w:rFonts w:asciiTheme="majorBidi" w:hAnsiTheme="majorBidi" w:cstheme="majorBidi"/>
          <w:b/>
          <w:bCs/>
          <w:sz w:val="24"/>
          <w:szCs w:val="24"/>
          <w:lang w:val="es-ES"/>
        </w:rPr>
      </w:pPr>
    </w:p>
    <w:p w14:paraId="7A6210DA" w14:textId="77777777" w:rsidR="00A75B73" w:rsidRDefault="00A75B73" w:rsidP="00F046CC">
      <w:pPr>
        <w:spacing w:line="480" w:lineRule="auto"/>
        <w:rPr>
          <w:rFonts w:asciiTheme="majorBidi" w:hAnsiTheme="majorBidi" w:cstheme="majorBidi"/>
          <w:b/>
          <w:bCs/>
          <w:sz w:val="24"/>
          <w:szCs w:val="24"/>
          <w:lang w:val="es-ES"/>
        </w:rPr>
      </w:pPr>
    </w:p>
    <w:p w14:paraId="5D15600C" w14:textId="42D90D9A" w:rsidR="00F046CC" w:rsidRPr="00EE1989" w:rsidRDefault="00F046CC" w:rsidP="00F046CC">
      <w:pPr>
        <w:spacing w:line="480" w:lineRule="auto"/>
        <w:rPr>
          <w:rFonts w:asciiTheme="majorBidi" w:hAnsiTheme="majorBidi" w:cstheme="majorBidi"/>
          <w:b/>
          <w:bCs/>
          <w:sz w:val="24"/>
          <w:szCs w:val="24"/>
          <w:lang w:val="es-ES"/>
        </w:rPr>
      </w:pPr>
      <w:bookmarkStart w:id="0" w:name="_GoBack"/>
      <w:bookmarkEnd w:id="0"/>
      <w:proofErr w:type="spellStart"/>
      <w:r w:rsidRPr="00EE1989">
        <w:rPr>
          <w:rFonts w:asciiTheme="majorBidi" w:hAnsiTheme="majorBidi" w:cstheme="majorBidi"/>
          <w:b/>
          <w:bCs/>
          <w:sz w:val="24"/>
          <w:szCs w:val="24"/>
          <w:lang w:val="es-ES"/>
        </w:rPr>
        <w:lastRenderedPageBreak/>
        <w:t>References</w:t>
      </w:r>
      <w:proofErr w:type="spellEnd"/>
    </w:p>
    <w:p w14:paraId="6587F0E4" w14:textId="3309D8E0" w:rsidR="007B71E4" w:rsidRPr="008D1056" w:rsidRDefault="007B71E4" w:rsidP="00CF7144">
      <w:pPr>
        <w:spacing w:line="240" w:lineRule="auto"/>
        <w:contextualSpacing/>
        <w:rPr>
          <w:rFonts w:ascii="Times New Roman" w:hAnsi="Times New Roman" w:cs="Times New Roman"/>
          <w:sz w:val="24"/>
          <w:szCs w:val="24"/>
          <w:lang w:val="es-ES"/>
        </w:rPr>
      </w:pPr>
      <w:r w:rsidRPr="00CF7144">
        <w:rPr>
          <w:rFonts w:ascii="Times New Roman" w:hAnsi="Times New Roman" w:cs="Times New Roman"/>
          <w:sz w:val="24"/>
          <w:szCs w:val="24"/>
          <w:lang w:val="es-ES"/>
        </w:rPr>
        <w:t xml:space="preserve">Acto </w:t>
      </w:r>
      <w:proofErr w:type="spellStart"/>
      <w:r w:rsidRPr="00CF7144">
        <w:rPr>
          <w:rFonts w:ascii="Times New Roman" w:hAnsi="Times New Roman" w:cs="Times New Roman"/>
          <w:sz w:val="24"/>
          <w:szCs w:val="24"/>
          <w:lang w:val="es-ES"/>
        </w:rPr>
        <w:t>Géneral</w:t>
      </w:r>
      <w:proofErr w:type="spellEnd"/>
      <w:r w:rsidRPr="00CF7144">
        <w:rPr>
          <w:rFonts w:ascii="Times New Roman" w:hAnsi="Times New Roman" w:cs="Times New Roman"/>
          <w:sz w:val="24"/>
          <w:szCs w:val="24"/>
          <w:lang w:val="es-ES"/>
        </w:rPr>
        <w:t xml:space="preserve"> 7, Boletín Oficial del Estado (BOE) no. 177. </w:t>
      </w:r>
      <w:r w:rsidRPr="008D1056">
        <w:rPr>
          <w:rFonts w:ascii="Times New Roman" w:hAnsi="Times New Roman" w:cs="Times New Roman"/>
          <w:sz w:val="24"/>
          <w:szCs w:val="24"/>
          <w:lang w:val="es-ES"/>
        </w:rPr>
        <w:t xml:space="preserve">1980. </w:t>
      </w:r>
      <w:r w:rsidR="008D1056" w:rsidRPr="008D1056">
        <w:rPr>
          <w:rFonts w:ascii="Times New Roman" w:hAnsi="Times New Roman" w:cs="Times New Roman"/>
          <w:sz w:val="24"/>
          <w:szCs w:val="24"/>
          <w:lang w:val="es-ES"/>
        </w:rPr>
        <w:t xml:space="preserve"> </w:t>
      </w:r>
      <w:r w:rsidRPr="008D1056">
        <w:rPr>
          <w:rFonts w:ascii="Times New Roman" w:hAnsi="Times New Roman" w:cs="Times New Roman"/>
          <w:sz w:val="24"/>
          <w:szCs w:val="24"/>
          <w:lang w:val="es-ES"/>
        </w:rPr>
        <w:t xml:space="preserve"> </w:t>
      </w:r>
      <w:hyperlink r:id="rId10" w:history="1">
        <w:r w:rsidRPr="008D1056">
          <w:rPr>
            <w:rStyle w:val="Hyperlink"/>
            <w:rFonts w:ascii="Times New Roman" w:hAnsi="Times New Roman" w:cs="Times New Roman"/>
            <w:sz w:val="24"/>
            <w:szCs w:val="24"/>
            <w:lang w:val="es-ES"/>
          </w:rPr>
          <w:t>https://original.religlaw.org/content/religlaw/documents/religliblawsp1980.htm</w:t>
        </w:r>
      </w:hyperlink>
    </w:p>
    <w:p w14:paraId="1D85998A" w14:textId="4D2F76A8" w:rsidR="00FF0D5B" w:rsidRDefault="00FF0D5B" w:rsidP="0022073D">
      <w:pPr>
        <w:spacing w:line="240" w:lineRule="auto"/>
        <w:contextualSpacing/>
        <w:rPr>
          <w:rFonts w:ascii="Times New Roman" w:hAnsi="Times New Roman" w:cs="Times New Roman"/>
          <w:sz w:val="24"/>
          <w:szCs w:val="24"/>
        </w:rPr>
      </w:pPr>
    </w:p>
    <w:p w14:paraId="49B88FAB" w14:textId="5CFB32AE" w:rsidR="00696026" w:rsidRDefault="00696026" w:rsidP="0022073D">
      <w:pPr>
        <w:spacing w:line="240" w:lineRule="auto"/>
        <w:contextualSpacing/>
        <w:rPr>
          <w:rFonts w:ascii="Times New Roman" w:hAnsi="Times New Roman" w:cs="Times New Roman"/>
          <w:sz w:val="24"/>
          <w:szCs w:val="24"/>
        </w:rPr>
      </w:pPr>
      <w:proofErr w:type="spellStart"/>
      <w:r w:rsidRPr="00CC7757">
        <w:rPr>
          <w:rFonts w:ascii="Times New Roman" w:hAnsi="Times New Roman" w:cs="Times New Roman"/>
          <w:sz w:val="24"/>
          <w:szCs w:val="24"/>
          <w:lang w:val="fr-FR"/>
        </w:rPr>
        <w:t>Ajuntament</w:t>
      </w:r>
      <w:proofErr w:type="spellEnd"/>
      <w:r w:rsidRPr="00CC7757">
        <w:rPr>
          <w:rFonts w:ascii="Times New Roman" w:hAnsi="Times New Roman" w:cs="Times New Roman"/>
          <w:sz w:val="24"/>
          <w:szCs w:val="24"/>
          <w:lang w:val="fr-FR"/>
        </w:rPr>
        <w:t xml:space="preserve"> de Barcelona, </w:t>
      </w:r>
      <w:proofErr w:type="spellStart"/>
      <w:r w:rsidRPr="00CC7757">
        <w:rPr>
          <w:rFonts w:ascii="Times New Roman" w:hAnsi="Times New Roman" w:cs="Times New Roman"/>
          <w:sz w:val="24"/>
          <w:szCs w:val="24"/>
          <w:lang w:val="fr-FR"/>
        </w:rPr>
        <w:t>Religious</w:t>
      </w:r>
      <w:proofErr w:type="spellEnd"/>
      <w:r w:rsidRPr="00CC7757">
        <w:rPr>
          <w:rFonts w:ascii="Times New Roman" w:hAnsi="Times New Roman" w:cs="Times New Roman"/>
          <w:sz w:val="24"/>
          <w:szCs w:val="24"/>
          <w:lang w:val="fr-FR"/>
        </w:rPr>
        <w:t xml:space="preserve"> </w:t>
      </w:r>
      <w:proofErr w:type="spellStart"/>
      <w:r w:rsidRPr="00CC7757">
        <w:rPr>
          <w:rFonts w:ascii="Times New Roman" w:hAnsi="Times New Roman" w:cs="Times New Roman"/>
          <w:sz w:val="24"/>
          <w:szCs w:val="24"/>
          <w:lang w:val="fr-FR"/>
        </w:rPr>
        <w:t>Affairs</w:t>
      </w:r>
      <w:proofErr w:type="spellEnd"/>
      <w:r w:rsidRPr="00CC7757">
        <w:rPr>
          <w:rFonts w:ascii="Times New Roman" w:hAnsi="Times New Roman" w:cs="Times New Roman"/>
          <w:sz w:val="24"/>
          <w:szCs w:val="24"/>
          <w:lang w:val="fr-FR"/>
        </w:rPr>
        <w:t xml:space="preserve"> Office (OAR). 2016. </w:t>
      </w:r>
      <w:r>
        <w:rPr>
          <w:rFonts w:ascii="Times New Roman" w:hAnsi="Times New Roman" w:cs="Times New Roman"/>
          <w:sz w:val="24"/>
          <w:szCs w:val="24"/>
        </w:rPr>
        <w:t>“‘Places of Worship, Spaces to Discover</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How to Bring Barcelona’s Religious Diversity to Schools.” </w:t>
      </w:r>
      <w:r w:rsidR="008D1056">
        <w:rPr>
          <w:rFonts w:ascii="Times New Roman" w:hAnsi="Times New Roman" w:cs="Times New Roman"/>
          <w:sz w:val="24"/>
          <w:szCs w:val="24"/>
        </w:rPr>
        <w:t xml:space="preserve"> </w:t>
      </w:r>
      <w:r>
        <w:rPr>
          <w:rFonts w:ascii="Times New Roman" w:hAnsi="Times New Roman" w:cs="Times New Roman"/>
          <w:sz w:val="24"/>
          <w:szCs w:val="24"/>
        </w:rPr>
        <w:t xml:space="preserve"> </w:t>
      </w:r>
      <w:hyperlink r:id="rId11" w:history="1">
        <w:r w:rsidRPr="00D93D20">
          <w:rPr>
            <w:rStyle w:val="Hyperlink"/>
            <w:rFonts w:ascii="Times New Roman" w:hAnsi="Times New Roman" w:cs="Times New Roman"/>
            <w:sz w:val="24"/>
            <w:szCs w:val="24"/>
          </w:rPr>
          <w:t>https://ajuntament.barcelona.cat/oficina-afers-religiosos/en/blog/places-worship-spaces-discover-how-bring-barcelonas-religious-diversity-schools</w:t>
        </w:r>
      </w:hyperlink>
      <w:r>
        <w:rPr>
          <w:rFonts w:ascii="Times New Roman" w:hAnsi="Times New Roman" w:cs="Times New Roman"/>
          <w:sz w:val="24"/>
          <w:szCs w:val="24"/>
        </w:rPr>
        <w:t xml:space="preserve"> </w:t>
      </w:r>
    </w:p>
    <w:p w14:paraId="46918D6E" w14:textId="77777777" w:rsidR="00CC0061" w:rsidRDefault="00CC0061" w:rsidP="0022073D">
      <w:pPr>
        <w:spacing w:line="240" w:lineRule="auto"/>
        <w:contextualSpacing/>
        <w:rPr>
          <w:rFonts w:ascii="Times New Roman" w:hAnsi="Times New Roman" w:cs="Times New Roman"/>
          <w:sz w:val="24"/>
          <w:szCs w:val="24"/>
        </w:rPr>
      </w:pPr>
    </w:p>
    <w:p w14:paraId="4E0B7F8D" w14:textId="4875D18C" w:rsidR="00F92832" w:rsidRDefault="00F92832" w:rsidP="0022073D">
      <w:pPr>
        <w:spacing w:line="240" w:lineRule="auto"/>
        <w:contextualSpacing/>
        <w:rPr>
          <w:rFonts w:ascii="Times New Roman" w:hAnsi="Times New Roman" w:cs="Times New Roman"/>
          <w:sz w:val="24"/>
          <w:szCs w:val="24"/>
        </w:rPr>
      </w:pPr>
      <w:proofErr w:type="spellStart"/>
      <w:r w:rsidRPr="00CC7757">
        <w:rPr>
          <w:rFonts w:ascii="Times New Roman" w:hAnsi="Times New Roman" w:cs="Times New Roman"/>
          <w:sz w:val="24"/>
          <w:szCs w:val="24"/>
          <w:lang w:val="fr-FR"/>
        </w:rPr>
        <w:t>Ajuntament</w:t>
      </w:r>
      <w:proofErr w:type="spellEnd"/>
      <w:r w:rsidRPr="00CC7757">
        <w:rPr>
          <w:rFonts w:ascii="Times New Roman" w:hAnsi="Times New Roman" w:cs="Times New Roman"/>
          <w:sz w:val="24"/>
          <w:szCs w:val="24"/>
          <w:lang w:val="fr-FR"/>
        </w:rPr>
        <w:t xml:space="preserve"> de Barcelona, </w:t>
      </w:r>
      <w:proofErr w:type="spellStart"/>
      <w:r w:rsidRPr="00CC7757">
        <w:rPr>
          <w:rFonts w:ascii="Times New Roman" w:hAnsi="Times New Roman" w:cs="Times New Roman"/>
          <w:sz w:val="24"/>
          <w:szCs w:val="24"/>
          <w:lang w:val="fr-FR"/>
        </w:rPr>
        <w:t>Religious</w:t>
      </w:r>
      <w:proofErr w:type="spellEnd"/>
      <w:r w:rsidRPr="00CC7757">
        <w:rPr>
          <w:rFonts w:ascii="Times New Roman" w:hAnsi="Times New Roman" w:cs="Times New Roman"/>
          <w:sz w:val="24"/>
          <w:szCs w:val="24"/>
          <w:lang w:val="fr-FR"/>
        </w:rPr>
        <w:t xml:space="preserve"> </w:t>
      </w:r>
      <w:proofErr w:type="spellStart"/>
      <w:r w:rsidRPr="00CC7757">
        <w:rPr>
          <w:rFonts w:ascii="Times New Roman" w:hAnsi="Times New Roman" w:cs="Times New Roman"/>
          <w:sz w:val="24"/>
          <w:szCs w:val="24"/>
          <w:lang w:val="fr-FR"/>
        </w:rPr>
        <w:t>Affairs</w:t>
      </w:r>
      <w:proofErr w:type="spellEnd"/>
      <w:r w:rsidRPr="00CC7757">
        <w:rPr>
          <w:rFonts w:ascii="Times New Roman" w:hAnsi="Times New Roman" w:cs="Times New Roman"/>
          <w:sz w:val="24"/>
          <w:szCs w:val="24"/>
          <w:lang w:val="fr-FR"/>
        </w:rPr>
        <w:t xml:space="preserve"> Office</w:t>
      </w:r>
      <w:r w:rsidR="00696026" w:rsidRPr="00CC7757">
        <w:rPr>
          <w:rFonts w:ascii="Times New Roman" w:hAnsi="Times New Roman" w:cs="Times New Roman"/>
          <w:sz w:val="24"/>
          <w:szCs w:val="24"/>
          <w:lang w:val="fr-FR"/>
        </w:rPr>
        <w:t xml:space="preserve"> (OAR)</w:t>
      </w:r>
      <w:r w:rsidRPr="00CC7757">
        <w:rPr>
          <w:rFonts w:ascii="Times New Roman" w:hAnsi="Times New Roman" w:cs="Times New Roman"/>
          <w:sz w:val="24"/>
          <w:szCs w:val="24"/>
          <w:lang w:val="fr-FR"/>
        </w:rPr>
        <w:t xml:space="preserve">. 2021. </w:t>
      </w:r>
      <w:r>
        <w:rPr>
          <w:rFonts w:ascii="Times New Roman" w:hAnsi="Times New Roman" w:cs="Times New Roman"/>
          <w:sz w:val="24"/>
          <w:szCs w:val="24"/>
        </w:rPr>
        <w:t>“The R</w:t>
      </w:r>
      <w:r w:rsidR="008D1056">
        <w:rPr>
          <w:rFonts w:ascii="Times New Roman" w:hAnsi="Times New Roman" w:cs="Times New Roman"/>
          <w:sz w:val="24"/>
          <w:szCs w:val="24"/>
        </w:rPr>
        <w:t>eligious Affairs Office (OAR).”</w:t>
      </w:r>
      <w:r>
        <w:rPr>
          <w:rFonts w:ascii="Times New Roman" w:hAnsi="Times New Roman" w:cs="Times New Roman"/>
          <w:sz w:val="24"/>
          <w:szCs w:val="24"/>
        </w:rPr>
        <w:t xml:space="preserve"> </w:t>
      </w:r>
      <w:hyperlink r:id="rId12" w:history="1">
        <w:r w:rsidRPr="00D93D20">
          <w:rPr>
            <w:rStyle w:val="Hyperlink"/>
            <w:rFonts w:ascii="Times New Roman" w:hAnsi="Times New Roman" w:cs="Times New Roman"/>
            <w:sz w:val="24"/>
            <w:szCs w:val="24"/>
          </w:rPr>
          <w:t>https://ajuntament.barcelona.cat/oficina-afers-religiosos/en/about-us</w:t>
        </w:r>
      </w:hyperlink>
      <w:r>
        <w:rPr>
          <w:rFonts w:ascii="Times New Roman" w:hAnsi="Times New Roman" w:cs="Times New Roman"/>
          <w:sz w:val="24"/>
          <w:szCs w:val="24"/>
        </w:rPr>
        <w:t xml:space="preserve"> </w:t>
      </w:r>
    </w:p>
    <w:p w14:paraId="0730D4F4" w14:textId="77777777" w:rsidR="00F92832" w:rsidRDefault="00F92832" w:rsidP="0022073D">
      <w:pPr>
        <w:spacing w:line="240" w:lineRule="auto"/>
        <w:contextualSpacing/>
        <w:rPr>
          <w:rFonts w:ascii="Times New Roman" w:hAnsi="Times New Roman" w:cs="Times New Roman"/>
          <w:sz w:val="24"/>
          <w:szCs w:val="24"/>
        </w:rPr>
      </w:pPr>
    </w:p>
    <w:p w14:paraId="18129C9B" w14:textId="5364688B" w:rsidR="006B7F84" w:rsidRPr="00BE5DC4" w:rsidRDefault="00D200A5" w:rsidP="0022073D">
      <w:pPr>
        <w:spacing w:line="240" w:lineRule="auto"/>
        <w:contextualSpacing/>
        <w:rPr>
          <w:rFonts w:ascii="Times New Roman" w:hAnsi="Times New Roman" w:cs="Times New Roman"/>
          <w:sz w:val="24"/>
          <w:szCs w:val="24"/>
        </w:rPr>
      </w:pPr>
      <w:r>
        <w:rPr>
          <w:rFonts w:ascii="Times New Roman" w:hAnsi="Times New Roman" w:cs="Times New Roman"/>
          <w:sz w:val="24"/>
          <w:szCs w:val="24"/>
        </w:rPr>
        <w:t>Anderso</w:t>
      </w:r>
      <w:r w:rsidR="006B7F84">
        <w:rPr>
          <w:rFonts w:ascii="Times New Roman" w:hAnsi="Times New Roman" w:cs="Times New Roman"/>
          <w:sz w:val="24"/>
          <w:szCs w:val="24"/>
        </w:rPr>
        <w:t>n</w:t>
      </w:r>
      <w:r w:rsidR="00845988">
        <w:rPr>
          <w:rFonts w:ascii="Times New Roman" w:hAnsi="Times New Roman" w:cs="Times New Roman"/>
          <w:sz w:val="24"/>
          <w:szCs w:val="24"/>
        </w:rPr>
        <w:t>, Benedict. 1991</w:t>
      </w:r>
      <w:r w:rsidR="0030776B">
        <w:rPr>
          <w:rFonts w:ascii="Times New Roman" w:hAnsi="Times New Roman" w:cs="Times New Roman"/>
          <w:sz w:val="24"/>
          <w:szCs w:val="24"/>
        </w:rPr>
        <w:t>.</w:t>
      </w:r>
      <w:r w:rsidR="006B7F84">
        <w:rPr>
          <w:rFonts w:ascii="Times New Roman" w:hAnsi="Times New Roman" w:cs="Times New Roman"/>
          <w:sz w:val="24"/>
          <w:szCs w:val="24"/>
        </w:rPr>
        <w:t xml:space="preserve"> </w:t>
      </w:r>
      <w:r w:rsidR="006B7F84" w:rsidRPr="00845988">
        <w:rPr>
          <w:rFonts w:ascii="Times New Roman" w:hAnsi="Times New Roman" w:cs="Times New Roman"/>
          <w:i/>
          <w:iCs/>
          <w:sz w:val="24"/>
          <w:szCs w:val="24"/>
        </w:rPr>
        <w:t>Imagined Communities</w:t>
      </w:r>
      <w:r w:rsidR="00845988">
        <w:rPr>
          <w:rFonts w:ascii="Times New Roman" w:hAnsi="Times New Roman" w:cs="Times New Roman"/>
          <w:i/>
          <w:iCs/>
          <w:sz w:val="24"/>
          <w:szCs w:val="24"/>
        </w:rPr>
        <w:t>: Reflections on the Origin and Spread of Nationalism</w:t>
      </w:r>
      <w:r w:rsidR="00845988">
        <w:rPr>
          <w:rFonts w:ascii="Times New Roman" w:hAnsi="Times New Roman" w:cs="Times New Roman"/>
          <w:sz w:val="24"/>
          <w:szCs w:val="24"/>
        </w:rPr>
        <w:t xml:space="preserve">. </w:t>
      </w:r>
      <w:r w:rsidR="00845988" w:rsidRPr="00BE5DC4">
        <w:rPr>
          <w:rFonts w:ascii="Times New Roman" w:hAnsi="Times New Roman" w:cs="Times New Roman"/>
          <w:sz w:val="24"/>
          <w:szCs w:val="24"/>
        </w:rPr>
        <w:t>London: Verso.</w:t>
      </w:r>
    </w:p>
    <w:p w14:paraId="1D0E9D89" w14:textId="62E5AC5C" w:rsidR="006B7F84" w:rsidRPr="00BE5DC4" w:rsidRDefault="005A4024" w:rsidP="0022073D">
      <w:pPr>
        <w:spacing w:line="240" w:lineRule="auto"/>
        <w:contextualSpacing/>
        <w:rPr>
          <w:rFonts w:ascii="Times New Roman" w:hAnsi="Times New Roman" w:cs="Times New Roman"/>
          <w:sz w:val="24"/>
          <w:szCs w:val="24"/>
        </w:rPr>
      </w:pPr>
      <w:r w:rsidRPr="00BE5DC4">
        <w:rPr>
          <w:rFonts w:ascii="Times New Roman" w:hAnsi="Times New Roman" w:cs="Times New Roman"/>
          <w:sz w:val="24"/>
          <w:szCs w:val="24"/>
        </w:rPr>
        <w:t xml:space="preserve"> </w:t>
      </w:r>
    </w:p>
    <w:p w14:paraId="2CD42A89" w14:textId="7F4AC24B" w:rsidR="005A4024" w:rsidRPr="00CC7757" w:rsidRDefault="005A4024" w:rsidP="00CF7144">
      <w:pPr>
        <w:spacing w:line="240" w:lineRule="auto"/>
        <w:contextualSpacing/>
        <w:rPr>
          <w:rFonts w:ascii="Times New Roman" w:hAnsi="Times New Roman" w:cs="Times New Roman"/>
          <w:sz w:val="24"/>
          <w:szCs w:val="24"/>
          <w:lang w:val="fr-FR"/>
        </w:rPr>
      </w:pPr>
      <w:r w:rsidRPr="00EE1989">
        <w:rPr>
          <w:rFonts w:ascii="Times New Roman" w:hAnsi="Times New Roman" w:cs="Times New Roman"/>
          <w:sz w:val="24"/>
          <w:szCs w:val="24"/>
          <w:lang w:val="fr-FR"/>
        </w:rPr>
        <w:t xml:space="preserve">Assemblé Nationale. 2013, 27 </w:t>
      </w:r>
      <w:proofErr w:type="spellStart"/>
      <w:r w:rsidRPr="00EE1989">
        <w:rPr>
          <w:rFonts w:ascii="Times New Roman" w:hAnsi="Times New Roman" w:cs="Times New Roman"/>
          <w:sz w:val="24"/>
          <w:szCs w:val="24"/>
          <w:lang w:val="fr-FR"/>
        </w:rPr>
        <w:t>February</w:t>
      </w:r>
      <w:proofErr w:type="spellEnd"/>
      <w:r w:rsidRPr="00EE1989">
        <w:rPr>
          <w:rFonts w:ascii="Times New Roman" w:hAnsi="Times New Roman" w:cs="Times New Roman"/>
          <w:sz w:val="24"/>
          <w:szCs w:val="24"/>
          <w:lang w:val="fr-FR"/>
        </w:rPr>
        <w:t xml:space="preserve">. </w:t>
      </w:r>
      <w:r w:rsidRPr="00CF7144">
        <w:rPr>
          <w:rFonts w:ascii="Times New Roman" w:hAnsi="Times New Roman" w:cs="Times New Roman"/>
          <w:sz w:val="24"/>
          <w:szCs w:val="24"/>
          <w:lang w:val="fr-FR"/>
        </w:rPr>
        <w:t>“</w:t>
      </w:r>
      <w:proofErr w:type="spellStart"/>
      <w:r w:rsidRPr="00CF7144">
        <w:rPr>
          <w:rFonts w:ascii="Times New Roman" w:hAnsi="Times New Roman" w:cs="Times New Roman"/>
          <w:sz w:val="24"/>
          <w:szCs w:val="24"/>
          <w:lang w:val="fr-FR"/>
        </w:rPr>
        <w:t>Quéstions</w:t>
      </w:r>
      <w:proofErr w:type="spellEnd"/>
      <w:r w:rsidRPr="00CF7144">
        <w:rPr>
          <w:rFonts w:ascii="Times New Roman" w:hAnsi="Times New Roman" w:cs="Times New Roman"/>
          <w:sz w:val="24"/>
          <w:szCs w:val="24"/>
          <w:lang w:val="fr-FR"/>
        </w:rPr>
        <w:t xml:space="preserve"> au ministre de l’éducation nationale</w:t>
      </w:r>
      <w:r w:rsidR="00CF7144">
        <w:rPr>
          <w:rFonts w:ascii="Times New Roman" w:hAnsi="Times New Roman" w:cs="Times New Roman"/>
          <w:sz w:val="24"/>
          <w:szCs w:val="24"/>
          <w:lang w:val="fr-FR"/>
        </w:rPr>
        <w:t>.</w:t>
      </w:r>
      <w:r w:rsidRPr="00CF7144">
        <w:rPr>
          <w:rFonts w:ascii="Times New Roman" w:hAnsi="Times New Roman" w:cs="Times New Roman"/>
          <w:sz w:val="24"/>
          <w:szCs w:val="24"/>
          <w:lang w:val="fr-FR"/>
        </w:rPr>
        <w:t xml:space="preserve">” </w:t>
      </w:r>
      <w:r w:rsidRPr="00CC7757">
        <w:rPr>
          <w:rFonts w:ascii="Times New Roman" w:hAnsi="Times New Roman" w:cs="Times New Roman"/>
          <w:sz w:val="24"/>
          <w:szCs w:val="24"/>
          <w:lang w:val="fr-FR"/>
        </w:rPr>
        <w:t>XIV</w:t>
      </w:r>
      <w:r w:rsidRPr="00CC7757">
        <w:rPr>
          <w:rFonts w:ascii="Times New Roman" w:hAnsi="Times New Roman" w:cs="Times New Roman"/>
          <w:sz w:val="24"/>
          <w:szCs w:val="24"/>
          <w:vertAlign w:val="superscript"/>
          <w:lang w:val="fr-FR"/>
        </w:rPr>
        <w:t>e</w:t>
      </w:r>
      <w:r w:rsidRPr="00CC7757">
        <w:rPr>
          <w:rFonts w:ascii="Times New Roman" w:hAnsi="Times New Roman" w:cs="Times New Roman"/>
          <w:sz w:val="24"/>
          <w:szCs w:val="24"/>
          <w:lang w:val="fr-FR"/>
        </w:rPr>
        <w:t xml:space="preserve"> législature. </w:t>
      </w:r>
      <w:hyperlink r:id="rId13" w:anchor="P296_84354" w:history="1">
        <w:r w:rsidRPr="00CC7757">
          <w:rPr>
            <w:rStyle w:val="Hyperlink"/>
            <w:rFonts w:ascii="Times New Roman" w:hAnsi="Times New Roman" w:cs="Times New Roman"/>
            <w:sz w:val="24"/>
            <w:szCs w:val="24"/>
            <w:lang w:val="fr-FR"/>
          </w:rPr>
          <w:t>https://www.assemblee-nationale.fr/14/cri/2012-2013/20130164.asp#P296_84354</w:t>
        </w:r>
      </w:hyperlink>
      <w:r w:rsidRPr="00CC7757">
        <w:rPr>
          <w:rFonts w:ascii="Times New Roman" w:hAnsi="Times New Roman" w:cs="Times New Roman"/>
          <w:sz w:val="24"/>
          <w:szCs w:val="24"/>
          <w:lang w:val="fr-FR"/>
        </w:rPr>
        <w:t xml:space="preserve"> </w:t>
      </w:r>
    </w:p>
    <w:p w14:paraId="7CF334B3" w14:textId="4C9EA87C" w:rsidR="005A4024" w:rsidRPr="00CC7757" w:rsidRDefault="005A4024" w:rsidP="0022073D">
      <w:pPr>
        <w:spacing w:line="240" w:lineRule="auto"/>
        <w:contextualSpacing/>
        <w:rPr>
          <w:rFonts w:ascii="Times New Roman" w:hAnsi="Times New Roman" w:cs="Times New Roman"/>
          <w:sz w:val="24"/>
          <w:szCs w:val="24"/>
          <w:lang w:val="fr-FR"/>
        </w:rPr>
      </w:pPr>
    </w:p>
    <w:p w14:paraId="73AD17F1" w14:textId="2964EF19" w:rsidR="005104F6" w:rsidRPr="00CC7757" w:rsidRDefault="005104F6" w:rsidP="00CF7144">
      <w:pPr>
        <w:spacing w:line="240" w:lineRule="auto"/>
        <w:contextualSpacing/>
        <w:rPr>
          <w:rFonts w:ascii="Times New Roman" w:hAnsi="Times New Roman" w:cs="Times New Roman"/>
          <w:sz w:val="24"/>
          <w:szCs w:val="24"/>
          <w:lang w:val="fr-FR"/>
        </w:rPr>
      </w:pPr>
      <w:r w:rsidRPr="00CC7757">
        <w:rPr>
          <w:rFonts w:ascii="Times New Roman" w:hAnsi="Times New Roman" w:cs="Times New Roman"/>
          <w:sz w:val="24"/>
          <w:szCs w:val="24"/>
          <w:lang w:val="fr-FR"/>
        </w:rPr>
        <w:t xml:space="preserve">Assemblé Nationale. 2013, 6 </w:t>
      </w:r>
      <w:proofErr w:type="spellStart"/>
      <w:r w:rsidRPr="00CC7757">
        <w:rPr>
          <w:rFonts w:ascii="Times New Roman" w:hAnsi="Times New Roman" w:cs="Times New Roman"/>
          <w:sz w:val="24"/>
          <w:szCs w:val="24"/>
          <w:lang w:val="fr-FR"/>
        </w:rPr>
        <w:t>June</w:t>
      </w:r>
      <w:proofErr w:type="spellEnd"/>
      <w:r w:rsidRPr="00CC7757">
        <w:rPr>
          <w:rFonts w:ascii="Times New Roman" w:hAnsi="Times New Roman" w:cs="Times New Roman"/>
          <w:sz w:val="24"/>
          <w:szCs w:val="24"/>
          <w:lang w:val="fr-FR"/>
        </w:rPr>
        <w:t>. “Neutralité religieuse dans les entreprises et les associations</w:t>
      </w:r>
      <w:r w:rsidR="00CF7144">
        <w:rPr>
          <w:rFonts w:ascii="Times New Roman" w:hAnsi="Times New Roman" w:cs="Times New Roman"/>
          <w:sz w:val="24"/>
          <w:szCs w:val="24"/>
          <w:lang w:val="fr-FR"/>
        </w:rPr>
        <w:t>.</w:t>
      </w:r>
      <w:r w:rsidRPr="00CC7757">
        <w:rPr>
          <w:rFonts w:ascii="Times New Roman" w:hAnsi="Times New Roman" w:cs="Times New Roman"/>
          <w:sz w:val="24"/>
          <w:szCs w:val="24"/>
          <w:lang w:val="fr-FR"/>
        </w:rPr>
        <w:t>” XIV</w:t>
      </w:r>
      <w:r w:rsidRPr="00CC7757">
        <w:rPr>
          <w:rFonts w:ascii="Times New Roman" w:hAnsi="Times New Roman" w:cs="Times New Roman"/>
          <w:sz w:val="24"/>
          <w:szCs w:val="24"/>
          <w:vertAlign w:val="superscript"/>
          <w:lang w:val="fr-FR"/>
        </w:rPr>
        <w:t>e</w:t>
      </w:r>
      <w:r w:rsidRPr="00CC7757">
        <w:rPr>
          <w:rFonts w:ascii="Times New Roman" w:hAnsi="Times New Roman" w:cs="Times New Roman"/>
          <w:sz w:val="24"/>
          <w:szCs w:val="24"/>
          <w:lang w:val="fr-FR"/>
        </w:rPr>
        <w:t xml:space="preserve"> législature. </w:t>
      </w:r>
      <w:hyperlink r:id="rId14" w:history="1">
        <w:r w:rsidRPr="00CC7757">
          <w:rPr>
            <w:rStyle w:val="Hyperlink"/>
            <w:rFonts w:ascii="Times New Roman" w:hAnsi="Times New Roman" w:cs="Times New Roman"/>
            <w:sz w:val="24"/>
            <w:szCs w:val="24"/>
            <w:lang w:val="fr-FR"/>
          </w:rPr>
          <w:t>https://www.assemblee-nationale.fr/14/cri/2012-2013/20130262.asp</w:t>
        </w:r>
      </w:hyperlink>
      <w:r w:rsidRPr="00CC7757">
        <w:rPr>
          <w:rFonts w:ascii="Times New Roman" w:hAnsi="Times New Roman" w:cs="Times New Roman"/>
          <w:sz w:val="24"/>
          <w:szCs w:val="24"/>
          <w:lang w:val="fr-FR"/>
        </w:rPr>
        <w:t xml:space="preserve"> </w:t>
      </w:r>
    </w:p>
    <w:p w14:paraId="10007A91" w14:textId="77777777" w:rsidR="005104F6" w:rsidRPr="00CC7757" w:rsidRDefault="005104F6" w:rsidP="005104F6">
      <w:pPr>
        <w:spacing w:line="240" w:lineRule="auto"/>
        <w:contextualSpacing/>
        <w:rPr>
          <w:rFonts w:ascii="Times New Roman" w:hAnsi="Times New Roman" w:cs="Times New Roman"/>
          <w:sz w:val="24"/>
          <w:szCs w:val="24"/>
          <w:lang w:val="fr-FR"/>
        </w:rPr>
      </w:pPr>
    </w:p>
    <w:p w14:paraId="30B2838F" w14:textId="195ADBAC" w:rsidR="000C22A2" w:rsidRPr="00CC7757" w:rsidRDefault="000C22A2" w:rsidP="00CF7144">
      <w:pPr>
        <w:spacing w:line="240" w:lineRule="auto"/>
        <w:contextualSpacing/>
        <w:rPr>
          <w:rFonts w:ascii="Times New Roman" w:hAnsi="Times New Roman" w:cs="Times New Roman"/>
          <w:sz w:val="24"/>
          <w:szCs w:val="24"/>
          <w:lang w:val="fr-FR"/>
        </w:rPr>
      </w:pPr>
      <w:r w:rsidRPr="00CC7757">
        <w:rPr>
          <w:rFonts w:ascii="Times New Roman" w:hAnsi="Times New Roman" w:cs="Times New Roman"/>
          <w:sz w:val="24"/>
          <w:szCs w:val="24"/>
          <w:lang w:val="fr-FR"/>
        </w:rPr>
        <w:t xml:space="preserve">Assemblé Nationale. 2019. “M. Éric </w:t>
      </w:r>
      <w:proofErr w:type="spellStart"/>
      <w:r w:rsidRPr="00CC7757">
        <w:rPr>
          <w:rFonts w:ascii="Times New Roman" w:hAnsi="Times New Roman" w:cs="Times New Roman"/>
          <w:sz w:val="24"/>
          <w:szCs w:val="24"/>
          <w:lang w:val="fr-FR"/>
        </w:rPr>
        <w:t>Ciotti</w:t>
      </w:r>
      <w:proofErr w:type="spellEnd"/>
      <w:r w:rsidRPr="00CC7757">
        <w:rPr>
          <w:rFonts w:ascii="Times New Roman" w:hAnsi="Times New Roman" w:cs="Times New Roman"/>
          <w:sz w:val="24"/>
          <w:szCs w:val="24"/>
          <w:lang w:val="fr-FR"/>
        </w:rPr>
        <w:t xml:space="preserve">.” </w:t>
      </w:r>
      <w:hyperlink r:id="rId15" w:history="1">
        <w:r w:rsidRPr="00CC7757">
          <w:rPr>
            <w:rStyle w:val="Hyperlink"/>
            <w:rFonts w:ascii="Times New Roman" w:hAnsi="Times New Roman" w:cs="Times New Roman"/>
            <w:sz w:val="24"/>
            <w:szCs w:val="24"/>
            <w:lang w:val="fr-FR"/>
          </w:rPr>
          <w:t>https://www.assemblee-nationale.fr/14/cri/2012-2013/20130262.asp</w:t>
        </w:r>
      </w:hyperlink>
      <w:r w:rsidRPr="00CC7757">
        <w:rPr>
          <w:rFonts w:ascii="Times New Roman" w:hAnsi="Times New Roman" w:cs="Times New Roman"/>
          <w:sz w:val="24"/>
          <w:szCs w:val="24"/>
          <w:lang w:val="fr-FR"/>
        </w:rPr>
        <w:t xml:space="preserve"> </w:t>
      </w:r>
    </w:p>
    <w:p w14:paraId="771085B4" w14:textId="77777777" w:rsidR="000C22A2" w:rsidRPr="00CC7757" w:rsidRDefault="000C22A2" w:rsidP="0022073D">
      <w:pPr>
        <w:spacing w:line="240" w:lineRule="auto"/>
        <w:contextualSpacing/>
        <w:rPr>
          <w:rFonts w:ascii="Times New Roman" w:hAnsi="Times New Roman" w:cs="Times New Roman"/>
          <w:sz w:val="24"/>
          <w:szCs w:val="24"/>
          <w:lang w:val="fr-FR"/>
        </w:rPr>
      </w:pPr>
    </w:p>
    <w:p w14:paraId="3017737D" w14:textId="48538CD5" w:rsidR="000C22A2" w:rsidRPr="0071130D" w:rsidRDefault="00B50122" w:rsidP="00CF7144">
      <w:pPr>
        <w:spacing w:line="240" w:lineRule="auto"/>
        <w:contextualSpacing/>
        <w:rPr>
          <w:rFonts w:ascii="Times New Roman" w:hAnsi="Times New Roman" w:cs="Times New Roman"/>
          <w:sz w:val="24"/>
          <w:szCs w:val="24"/>
        </w:rPr>
      </w:pPr>
      <w:r w:rsidRPr="00CC7757">
        <w:rPr>
          <w:rFonts w:ascii="Times New Roman" w:hAnsi="Times New Roman" w:cs="Times New Roman"/>
          <w:sz w:val="24"/>
          <w:szCs w:val="24"/>
          <w:lang w:val="fr-FR"/>
        </w:rPr>
        <w:t xml:space="preserve">Assemblé Nationale. </w:t>
      </w:r>
      <w:r w:rsidRPr="00A955A5">
        <w:rPr>
          <w:rFonts w:ascii="Times New Roman" w:hAnsi="Times New Roman" w:cs="Times New Roman"/>
          <w:sz w:val="24"/>
          <w:szCs w:val="24"/>
        </w:rPr>
        <w:t xml:space="preserve">2019. “M. Thierry </w:t>
      </w:r>
      <w:proofErr w:type="spellStart"/>
      <w:r w:rsidRPr="00A955A5">
        <w:rPr>
          <w:rFonts w:ascii="Times New Roman" w:hAnsi="Times New Roman" w:cs="Times New Roman"/>
          <w:sz w:val="24"/>
          <w:szCs w:val="24"/>
        </w:rPr>
        <w:t>Braillard</w:t>
      </w:r>
      <w:proofErr w:type="spellEnd"/>
      <w:r w:rsidRPr="00A955A5">
        <w:rPr>
          <w:rFonts w:ascii="Times New Roman" w:hAnsi="Times New Roman" w:cs="Times New Roman"/>
          <w:sz w:val="24"/>
          <w:szCs w:val="24"/>
        </w:rPr>
        <w:t xml:space="preserve">.” </w:t>
      </w:r>
      <w:hyperlink r:id="rId16" w:history="1">
        <w:r w:rsidRPr="0071130D">
          <w:rPr>
            <w:rStyle w:val="Hyperlink"/>
            <w:rFonts w:ascii="Times New Roman" w:hAnsi="Times New Roman" w:cs="Times New Roman"/>
            <w:sz w:val="24"/>
            <w:szCs w:val="24"/>
          </w:rPr>
          <w:t>https://www2.assemblee-nationale.fr/deputes/fiche/OMC_PA608495</w:t>
        </w:r>
      </w:hyperlink>
      <w:r w:rsidRPr="0071130D">
        <w:rPr>
          <w:rFonts w:ascii="Times New Roman" w:hAnsi="Times New Roman" w:cs="Times New Roman"/>
          <w:sz w:val="24"/>
          <w:szCs w:val="24"/>
        </w:rPr>
        <w:t xml:space="preserve"> </w:t>
      </w:r>
    </w:p>
    <w:p w14:paraId="5924C79B" w14:textId="4D8AE613" w:rsidR="00CD608E" w:rsidRPr="0071130D" w:rsidRDefault="00CD608E" w:rsidP="0022073D">
      <w:pPr>
        <w:spacing w:line="240" w:lineRule="auto"/>
        <w:contextualSpacing/>
        <w:rPr>
          <w:rFonts w:ascii="Times New Roman" w:hAnsi="Times New Roman" w:cs="Times New Roman"/>
          <w:sz w:val="24"/>
          <w:szCs w:val="24"/>
        </w:rPr>
      </w:pPr>
    </w:p>
    <w:p w14:paraId="64A94D7A" w14:textId="1882D062" w:rsidR="00CD608E" w:rsidRPr="00EE1989" w:rsidRDefault="00CD608E" w:rsidP="00CF7144">
      <w:pPr>
        <w:spacing w:line="240" w:lineRule="auto"/>
        <w:contextualSpacing/>
        <w:rPr>
          <w:rFonts w:ascii="Times New Roman" w:hAnsi="Times New Roman" w:cs="Times New Roman"/>
          <w:sz w:val="24"/>
          <w:szCs w:val="24"/>
        </w:rPr>
      </w:pPr>
      <w:r w:rsidRPr="00CC7757">
        <w:rPr>
          <w:rFonts w:ascii="Times New Roman" w:hAnsi="Times New Roman" w:cs="Times New Roman"/>
          <w:sz w:val="24"/>
          <w:szCs w:val="24"/>
          <w:lang w:val="fr-FR"/>
        </w:rPr>
        <w:t xml:space="preserve">Assemblé Nationale. 2019. “Mme. Arlette </w:t>
      </w:r>
      <w:proofErr w:type="spellStart"/>
      <w:r w:rsidRPr="00CC7757">
        <w:rPr>
          <w:rFonts w:ascii="Times New Roman" w:hAnsi="Times New Roman" w:cs="Times New Roman"/>
          <w:sz w:val="24"/>
          <w:szCs w:val="24"/>
          <w:lang w:val="fr-FR"/>
        </w:rPr>
        <w:t>Grosskost</w:t>
      </w:r>
      <w:proofErr w:type="spellEnd"/>
      <w:r w:rsidRPr="00CC7757">
        <w:rPr>
          <w:rFonts w:ascii="Times New Roman" w:hAnsi="Times New Roman" w:cs="Times New Roman"/>
          <w:sz w:val="24"/>
          <w:szCs w:val="24"/>
          <w:lang w:val="fr-FR"/>
        </w:rPr>
        <w:t xml:space="preserve">.” </w:t>
      </w:r>
      <w:hyperlink r:id="rId17" w:history="1">
        <w:r w:rsidRPr="00EE1989">
          <w:rPr>
            <w:rStyle w:val="Hyperlink"/>
            <w:rFonts w:ascii="Times New Roman" w:hAnsi="Times New Roman" w:cs="Times New Roman"/>
            <w:sz w:val="24"/>
            <w:szCs w:val="24"/>
          </w:rPr>
          <w:t>https://www2.assemblee-nationale.fr/deputes/fiche/OMC_PA267227</w:t>
        </w:r>
      </w:hyperlink>
      <w:r w:rsidRPr="00EE1989">
        <w:rPr>
          <w:rFonts w:ascii="Times New Roman" w:hAnsi="Times New Roman" w:cs="Times New Roman"/>
          <w:sz w:val="24"/>
          <w:szCs w:val="24"/>
        </w:rPr>
        <w:t xml:space="preserve"> </w:t>
      </w:r>
    </w:p>
    <w:p w14:paraId="575755A1" w14:textId="77777777" w:rsidR="00B50122" w:rsidRPr="00EE1989" w:rsidRDefault="00B50122" w:rsidP="0022073D">
      <w:pPr>
        <w:spacing w:line="240" w:lineRule="auto"/>
        <w:contextualSpacing/>
        <w:rPr>
          <w:rFonts w:ascii="Times New Roman" w:hAnsi="Times New Roman" w:cs="Times New Roman"/>
          <w:sz w:val="24"/>
          <w:szCs w:val="24"/>
        </w:rPr>
      </w:pPr>
    </w:p>
    <w:p w14:paraId="54BE3F39" w14:textId="77777777" w:rsidR="00B82E4D" w:rsidRDefault="00840DD8" w:rsidP="0022073D">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Astor, </w:t>
      </w:r>
      <w:proofErr w:type="spellStart"/>
      <w:r>
        <w:rPr>
          <w:rFonts w:ascii="Times New Roman" w:hAnsi="Times New Roman" w:cs="Times New Roman"/>
          <w:sz w:val="24"/>
          <w:szCs w:val="24"/>
        </w:rPr>
        <w:t>Avi</w:t>
      </w:r>
      <w:proofErr w:type="spellEnd"/>
      <w:r>
        <w:rPr>
          <w:rFonts w:ascii="Times New Roman" w:hAnsi="Times New Roman" w:cs="Times New Roman"/>
          <w:sz w:val="24"/>
          <w:szCs w:val="24"/>
        </w:rPr>
        <w:t xml:space="preserve">, Marian </w:t>
      </w:r>
      <w:proofErr w:type="spellStart"/>
      <w:r>
        <w:rPr>
          <w:rFonts w:ascii="Times New Roman" w:hAnsi="Times New Roman" w:cs="Times New Roman"/>
          <w:sz w:val="24"/>
          <w:szCs w:val="24"/>
        </w:rPr>
        <w:t>Buchardt</w:t>
      </w:r>
      <w:proofErr w:type="spellEnd"/>
      <w:r>
        <w:rPr>
          <w:rFonts w:ascii="Times New Roman" w:hAnsi="Times New Roman" w:cs="Times New Roman"/>
          <w:sz w:val="24"/>
          <w:szCs w:val="24"/>
        </w:rPr>
        <w:t xml:space="preserve">, and Mar </w:t>
      </w:r>
      <w:proofErr w:type="spellStart"/>
      <w:r>
        <w:rPr>
          <w:rFonts w:ascii="Times New Roman" w:hAnsi="Times New Roman" w:cs="Times New Roman"/>
          <w:sz w:val="24"/>
          <w:szCs w:val="24"/>
        </w:rPr>
        <w:t>Greira</w:t>
      </w:r>
      <w:proofErr w:type="spellEnd"/>
      <w:r>
        <w:rPr>
          <w:rFonts w:ascii="Times New Roman" w:hAnsi="Times New Roman" w:cs="Times New Roman"/>
          <w:sz w:val="24"/>
          <w:szCs w:val="24"/>
        </w:rPr>
        <w:t>.</w:t>
      </w:r>
      <w:r w:rsidR="00B82E4D">
        <w:rPr>
          <w:rFonts w:ascii="Times New Roman" w:hAnsi="Times New Roman" w:cs="Times New Roman"/>
          <w:sz w:val="24"/>
          <w:szCs w:val="24"/>
        </w:rPr>
        <w:t xml:space="preserve"> 2017</w:t>
      </w:r>
      <w:r>
        <w:rPr>
          <w:rFonts w:ascii="Times New Roman" w:hAnsi="Times New Roman" w:cs="Times New Roman"/>
          <w:sz w:val="24"/>
          <w:szCs w:val="24"/>
        </w:rPr>
        <w:t xml:space="preserve">. “The Politics of Religious Heritage: Framing Claims to Religion as Spanish Culture.” </w:t>
      </w:r>
      <w:r>
        <w:rPr>
          <w:rFonts w:ascii="Times New Roman" w:hAnsi="Times New Roman" w:cs="Times New Roman"/>
          <w:i/>
          <w:iCs/>
          <w:sz w:val="24"/>
          <w:szCs w:val="24"/>
        </w:rPr>
        <w:t>Journal for the Scientific Study of Religion 56</w:t>
      </w:r>
      <w:r>
        <w:rPr>
          <w:rFonts w:ascii="Times New Roman" w:hAnsi="Times New Roman" w:cs="Times New Roman"/>
          <w:sz w:val="24"/>
          <w:szCs w:val="24"/>
        </w:rPr>
        <w:t>(1): 126-142.</w:t>
      </w:r>
    </w:p>
    <w:p w14:paraId="218C5F3A" w14:textId="77777777" w:rsidR="00BF2D20" w:rsidRDefault="00BF2D20" w:rsidP="0022073D">
      <w:pPr>
        <w:spacing w:line="240" w:lineRule="auto"/>
        <w:contextualSpacing/>
        <w:rPr>
          <w:rFonts w:ascii="Times New Roman" w:hAnsi="Times New Roman" w:cs="Times New Roman"/>
          <w:sz w:val="24"/>
          <w:szCs w:val="24"/>
        </w:rPr>
      </w:pPr>
    </w:p>
    <w:p w14:paraId="7D9F2469" w14:textId="5AC364A0" w:rsidR="007F06CD" w:rsidRPr="008D1056" w:rsidRDefault="007F06CD" w:rsidP="0022073D">
      <w:pPr>
        <w:spacing w:line="240" w:lineRule="auto"/>
        <w:contextualSpacing/>
        <w:rPr>
          <w:rFonts w:ascii="Times New Roman" w:hAnsi="Times New Roman" w:cs="Times New Roman"/>
          <w:sz w:val="24"/>
          <w:szCs w:val="24"/>
          <w:lang w:val="es-ES"/>
        </w:rPr>
      </w:pPr>
      <w:r>
        <w:rPr>
          <w:rFonts w:ascii="Times New Roman" w:hAnsi="Times New Roman" w:cs="Times New Roman"/>
          <w:sz w:val="24"/>
          <w:szCs w:val="24"/>
        </w:rPr>
        <w:t>Bedoya, Juan G., and Simo</w:t>
      </w:r>
      <w:r w:rsidR="005A4024">
        <w:rPr>
          <w:rFonts w:ascii="Times New Roman" w:hAnsi="Times New Roman" w:cs="Times New Roman"/>
          <w:sz w:val="24"/>
          <w:szCs w:val="24"/>
        </w:rPr>
        <w:t>n Hunter. 2020, February 21</w:t>
      </w:r>
      <w:r>
        <w:rPr>
          <w:rFonts w:ascii="Times New Roman" w:hAnsi="Times New Roman" w:cs="Times New Roman"/>
          <w:sz w:val="24"/>
          <w:szCs w:val="24"/>
        </w:rPr>
        <w:t xml:space="preserve">. “Catholic Church Gets a Record </w:t>
      </w:r>
      <w:r w:rsidR="00273DD2">
        <w:rPr>
          <w:rFonts w:ascii="Times New Roman" w:hAnsi="Times New Roman" w:cs="Times New Roman"/>
          <w:sz w:val="24"/>
          <w:szCs w:val="24"/>
        </w:rPr>
        <w:t xml:space="preserve">284 Million Euros of Donations from Spanish Taxpayers.” </w:t>
      </w:r>
      <w:r w:rsidR="00273DD2" w:rsidRPr="008D1056">
        <w:rPr>
          <w:rFonts w:ascii="Times New Roman" w:hAnsi="Times New Roman" w:cs="Times New Roman"/>
          <w:i/>
          <w:iCs/>
          <w:sz w:val="24"/>
          <w:szCs w:val="24"/>
          <w:lang w:val="es-ES"/>
        </w:rPr>
        <w:t>El País</w:t>
      </w:r>
      <w:r w:rsidR="00273DD2" w:rsidRPr="008D1056">
        <w:rPr>
          <w:rFonts w:ascii="Times New Roman" w:hAnsi="Times New Roman" w:cs="Times New Roman"/>
          <w:sz w:val="24"/>
          <w:szCs w:val="24"/>
          <w:lang w:val="es-ES"/>
        </w:rPr>
        <w:t xml:space="preserve">. </w:t>
      </w:r>
      <w:r w:rsidR="008D1056" w:rsidRPr="008D1056">
        <w:rPr>
          <w:rFonts w:ascii="Times New Roman" w:hAnsi="Times New Roman" w:cs="Times New Roman"/>
          <w:sz w:val="24"/>
          <w:szCs w:val="24"/>
          <w:lang w:val="es-ES"/>
        </w:rPr>
        <w:t xml:space="preserve"> </w:t>
      </w:r>
      <w:r w:rsidR="00273DD2" w:rsidRPr="008D1056">
        <w:rPr>
          <w:rFonts w:ascii="Times New Roman" w:hAnsi="Times New Roman" w:cs="Times New Roman"/>
          <w:sz w:val="24"/>
          <w:szCs w:val="24"/>
          <w:lang w:val="es-ES"/>
        </w:rPr>
        <w:t xml:space="preserve"> </w:t>
      </w:r>
      <w:hyperlink r:id="rId18" w:history="1">
        <w:r w:rsidR="00273DD2" w:rsidRPr="008D1056">
          <w:rPr>
            <w:rStyle w:val="Hyperlink"/>
            <w:rFonts w:ascii="Times New Roman" w:hAnsi="Times New Roman" w:cs="Times New Roman"/>
            <w:sz w:val="24"/>
            <w:szCs w:val="24"/>
            <w:lang w:val="es-ES"/>
          </w:rPr>
          <w:t>https://english.elpais.com/society/2020-02-21/catholic-church-gets-a-record-284m-of-donations-from-spanish-taxpayers.html</w:t>
        </w:r>
      </w:hyperlink>
    </w:p>
    <w:p w14:paraId="3BCCB132" w14:textId="77777777" w:rsidR="00273DD2" w:rsidRPr="008D1056" w:rsidRDefault="00273DD2" w:rsidP="0022073D">
      <w:pPr>
        <w:spacing w:line="240" w:lineRule="auto"/>
        <w:contextualSpacing/>
        <w:rPr>
          <w:rFonts w:ascii="Times New Roman" w:hAnsi="Times New Roman" w:cs="Times New Roman"/>
          <w:sz w:val="24"/>
          <w:szCs w:val="24"/>
          <w:lang w:val="es-ES"/>
        </w:rPr>
      </w:pPr>
    </w:p>
    <w:p w14:paraId="43D88785" w14:textId="30BB607F" w:rsidR="00F7111C" w:rsidRDefault="00F7111C" w:rsidP="0022073D">
      <w:pPr>
        <w:spacing w:line="240" w:lineRule="auto"/>
        <w:contextualSpacing/>
        <w:rPr>
          <w:rFonts w:ascii="Times New Roman" w:hAnsi="Times New Roman" w:cs="Times New Roman"/>
          <w:sz w:val="24"/>
          <w:szCs w:val="24"/>
        </w:rPr>
      </w:pPr>
      <w:proofErr w:type="spellStart"/>
      <w:r>
        <w:rPr>
          <w:rFonts w:ascii="Times New Roman" w:hAnsi="Times New Roman" w:cs="Times New Roman"/>
          <w:sz w:val="24"/>
          <w:szCs w:val="24"/>
        </w:rPr>
        <w:t>Beevor</w:t>
      </w:r>
      <w:proofErr w:type="spellEnd"/>
      <w:r>
        <w:rPr>
          <w:rFonts w:ascii="Times New Roman" w:hAnsi="Times New Roman" w:cs="Times New Roman"/>
          <w:sz w:val="24"/>
          <w:szCs w:val="24"/>
        </w:rPr>
        <w:t xml:space="preserve">, Anthony. 2006. </w:t>
      </w:r>
      <w:r>
        <w:rPr>
          <w:rFonts w:ascii="Times New Roman" w:hAnsi="Times New Roman" w:cs="Times New Roman"/>
          <w:i/>
          <w:iCs/>
          <w:sz w:val="24"/>
          <w:szCs w:val="24"/>
        </w:rPr>
        <w:t>The Battle for Spain: The Spanish Civil War 1936-1939</w:t>
      </w:r>
      <w:r>
        <w:rPr>
          <w:rFonts w:ascii="Times New Roman" w:hAnsi="Times New Roman" w:cs="Times New Roman"/>
          <w:sz w:val="24"/>
          <w:szCs w:val="24"/>
        </w:rPr>
        <w:t xml:space="preserve">. London: </w:t>
      </w:r>
      <w:proofErr w:type="spellStart"/>
      <w:r>
        <w:rPr>
          <w:rFonts w:ascii="Times New Roman" w:hAnsi="Times New Roman" w:cs="Times New Roman"/>
          <w:sz w:val="24"/>
          <w:szCs w:val="24"/>
        </w:rPr>
        <w:t>Weidenfeld</w:t>
      </w:r>
      <w:proofErr w:type="spellEnd"/>
      <w:r>
        <w:rPr>
          <w:rFonts w:ascii="Times New Roman" w:hAnsi="Times New Roman" w:cs="Times New Roman"/>
          <w:sz w:val="24"/>
          <w:szCs w:val="24"/>
        </w:rPr>
        <w:t xml:space="preserve"> and N</w:t>
      </w:r>
      <w:r w:rsidR="00C37C60">
        <w:rPr>
          <w:rFonts w:ascii="Times New Roman" w:hAnsi="Times New Roman" w:cs="Times New Roman"/>
          <w:sz w:val="24"/>
          <w:szCs w:val="24"/>
        </w:rPr>
        <w:t>ic</w:t>
      </w:r>
      <w:r>
        <w:rPr>
          <w:rFonts w:ascii="Times New Roman" w:hAnsi="Times New Roman" w:cs="Times New Roman"/>
          <w:sz w:val="24"/>
          <w:szCs w:val="24"/>
        </w:rPr>
        <w:t xml:space="preserve">olson. </w:t>
      </w:r>
    </w:p>
    <w:p w14:paraId="4603CBE6" w14:textId="77777777" w:rsidR="00F7111C" w:rsidRPr="00F7111C" w:rsidRDefault="00F7111C" w:rsidP="0022073D">
      <w:pPr>
        <w:spacing w:line="240" w:lineRule="auto"/>
        <w:contextualSpacing/>
        <w:rPr>
          <w:rFonts w:ascii="Times New Roman" w:hAnsi="Times New Roman" w:cs="Times New Roman"/>
          <w:sz w:val="24"/>
          <w:szCs w:val="24"/>
        </w:rPr>
      </w:pPr>
    </w:p>
    <w:p w14:paraId="212DEEAB" w14:textId="3CE54D70" w:rsidR="00BF2D20" w:rsidRPr="00BF2D20" w:rsidRDefault="00BF2D20" w:rsidP="0022073D">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Bowen, John. 2007. “A View from France on the Internal Complexity of National Models.” </w:t>
      </w:r>
      <w:r>
        <w:rPr>
          <w:rFonts w:ascii="Times New Roman" w:hAnsi="Times New Roman" w:cs="Times New Roman"/>
          <w:i/>
          <w:iCs/>
          <w:sz w:val="24"/>
          <w:szCs w:val="24"/>
        </w:rPr>
        <w:t>Journal of Ethnic and Migration Studies 33</w:t>
      </w:r>
      <w:r>
        <w:rPr>
          <w:rFonts w:ascii="Times New Roman" w:hAnsi="Times New Roman" w:cs="Times New Roman"/>
          <w:sz w:val="24"/>
          <w:szCs w:val="24"/>
        </w:rPr>
        <w:t>(6): 1003-1016.</w:t>
      </w:r>
    </w:p>
    <w:p w14:paraId="7A29CB3E" w14:textId="252EFE5A" w:rsidR="00B82E4D" w:rsidRDefault="00B82E4D" w:rsidP="0022073D">
      <w:pPr>
        <w:spacing w:line="240" w:lineRule="auto"/>
        <w:contextualSpacing/>
        <w:rPr>
          <w:rFonts w:ascii="Times New Roman" w:hAnsi="Times New Roman" w:cs="Times New Roman"/>
          <w:sz w:val="24"/>
          <w:szCs w:val="24"/>
        </w:rPr>
      </w:pPr>
    </w:p>
    <w:p w14:paraId="620369E4" w14:textId="0F300C16" w:rsidR="00703395" w:rsidRPr="001E3BFD" w:rsidRDefault="00703395" w:rsidP="0022073D">
      <w:pPr>
        <w:spacing w:line="240" w:lineRule="auto"/>
        <w:contextualSpacing/>
        <w:rPr>
          <w:rFonts w:asciiTheme="majorBidi" w:hAnsiTheme="majorBidi" w:cstheme="majorBidi"/>
          <w:sz w:val="24"/>
          <w:szCs w:val="24"/>
          <w:shd w:val="clear" w:color="auto" w:fill="FFFFFF"/>
          <w:lang w:val="fr-FR"/>
        </w:rPr>
      </w:pPr>
      <w:r>
        <w:rPr>
          <w:rFonts w:asciiTheme="majorBidi" w:hAnsiTheme="majorBidi" w:cstheme="majorBidi"/>
          <w:sz w:val="24"/>
          <w:szCs w:val="24"/>
          <w:shd w:val="clear" w:color="auto" w:fill="FFFFFF"/>
        </w:rPr>
        <w:lastRenderedPageBreak/>
        <w:t xml:space="preserve">British Broadcasting Company. (2018, May 14). </w:t>
      </w:r>
      <w:r w:rsidRPr="001E3BFD">
        <w:rPr>
          <w:rFonts w:asciiTheme="majorBidi" w:hAnsiTheme="majorBidi" w:cstheme="majorBidi"/>
          <w:sz w:val="24"/>
          <w:szCs w:val="24"/>
          <w:shd w:val="clear" w:color="auto" w:fill="FFFFFF"/>
          <w:lang w:val="fr-FR"/>
        </w:rPr>
        <w:t>“</w:t>
      </w:r>
      <w:proofErr w:type="spellStart"/>
      <w:r w:rsidRPr="001E3BFD">
        <w:rPr>
          <w:rFonts w:asciiTheme="majorBidi" w:hAnsiTheme="majorBidi" w:cstheme="majorBidi"/>
          <w:sz w:val="24"/>
          <w:szCs w:val="24"/>
          <w:shd w:val="clear" w:color="auto" w:fill="FFFFFF"/>
          <w:lang w:val="fr-FR"/>
        </w:rPr>
        <w:t>Catalonia</w:t>
      </w:r>
      <w:proofErr w:type="spellEnd"/>
      <w:r w:rsidRPr="001E3BFD">
        <w:rPr>
          <w:rFonts w:asciiTheme="majorBidi" w:hAnsiTheme="majorBidi" w:cstheme="majorBidi"/>
          <w:sz w:val="24"/>
          <w:szCs w:val="24"/>
          <w:shd w:val="clear" w:color="auto" w:fill="FFFFFF"/>
          <w:lang w:val="fr-FR"/>
        </w:rPr>
        <w:t xml:space="preserve"> Profile – </w:t>
      </w:r>
      <w:proofErr w:type="spellStart"/>
      <w:r w:rsidRPr="001E3BFD">
        <w:rPr>
          <w:rFonts w:asciiTheme="majorBidi" w:hAnsiTheme="majorBidi" w:cstheme="majorBidi"/>
          <w:sz w:val="24"/>
          <w:szCs w:val="24"/>
          <w:shd w:val="clear" w:color="auto" w:fill="FFFFFF"/>
          <w:lang w:val="fr-FR"/>
        </w:rPr>
        <w:t>Timeline</w:t>
      </w:r>
      <w:proofErr w:type="spellEnd"/>
      <w:r w:rsidRPr="001E3BFD">
        <w:rPr>
          <w:rFonts w:asciiTheme="majorBidi" w:hAnsiTheme="majorBidi" w:cstheme="majorBidi"/>
          <w:sz w:val="24"/>
          <w:szCs w:val="24"/>
          <w:shd w:val="clear" w:color="auto" w:fill="FFFFFF"/>
          <w:lang w:val="fr-FR"/>
        </w:rPr>
        <w:t xml:space="preserve">.” </w:t>
      </w:r>
      <w:hyperlink r:id="rId19" w:history="1">
        <w:r w:rsidRPr="001E3BFD">
          <w:rPr>
            <w:rStyle w:val="Hyperlink"/>
            <w:rFonts w:asciiTheme="majorBidi" w:hAnsiTheme="majorBidi" w:cstheme="majorBidi"/>
            <w:sz w:val="24"/>
            <w:szCs w:val="24"/>
            <w:shd w:val="clear" w:color="auto" w:fill="FFFFFF"/>
            <w:lang w:val="fr-FR"/>
          </w:rPr>
          <w:t>https://www.bbc.com/news/world-europe-20345073</w:t>
        </w:r>
      </w:hyperlink>
    </w:p>
    <w:p w14:paraId="70A39983" w14:textId="60AFAFE1" w:rsidR="00703395" w:rsidRPr="001E3BFD" w:rsidRDefault="00703395" w:rsidP="0022073D">
      <w:pPr>
        <w:spacing w:line="240" w:lineRule="auto"/>
        <w:contextualSpacing/>
        <w:rPr>
          <w:rFonts w:asciiTheme="majorBidi" w:hAnsiTheme="majorBidi" w:cstheme="majorBidi"/>
          <w:sz w:val="24"/>
          <w:szCs w:val="24"/>
          <w:shd w:val="clear" w:color="auto" w:fill="FFFFFF"/>
          <w:lang w:val="fr-FR"/>
        </w:rPr>
      </w:pPr>
    </w:p>
    <w:p w14:paraId="4EFB2F37" w14:textId="0C059D42" w:rsidR="00703395" w:rsidRDefault="00703395" w:rsidP="0022073D">
      <w:pPr>
        <w:spacing w:line="240" w:lineRule="auto"/>
        <w:contextualSpacing/>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British Broadcasting Company. (2018, June 2). “Catalonia: Madrid’s Direct Rule Ends with New Catalan Government.” </w:t>
      </w:r>
      <w:hyperlink r:id="rId20" w:history="1">
        <w:r w:rsidRPr="00EF7032">
          <w:rPr>
            <w:rStyle w:val="Hyperlink"/>
            <w:rFonts w:asciiTheme="majorBidi" w:hAnsiTheme="majorBidi" w:cstheme="majorBidi"/>
            <w:sz w:val="24"/>
            <w:szCs w:val="24"/>
            <w:shd w:val="clear" w:color="auto" w:fill="FFFFFF"/>
          </w:rPr>
          <w:t>https://www.bbc.com/news/world-europe-44342610</w:t>
        </w:r>
      </w:hyperlink>
    </w:p>
    <w:p w14:paraId="5BD2BD84" w14:textId="5E624D48" w:rsidR="00351F68" w:rsidRDefault="00351F68" w:rsidP="0022073D">
      <w:pPr>
        <w:spacing w:line="240" w:lineRule="auto"/>
        <w:contextualSpacing/>
        <w:rPr>
          <w:rFonts w:ascii="Times New Roman" w:hAnsi="Times New Roman" w:cs="Times New Roman"/>
          <w:sz w:val="24"/>
          <w:szCs w:val="24"/>
        </w:rPr>
      </w:pPr>
    </w:p>
    <w:p w14:paraId="16E09AAA" w14:textId="335EBAB2" w:rsidR="004D4617" w:rsidRDefault="004D4617" w:rsidP="0022073D">
      <w:pPr>
        <w:spacing w:line="240" w:lineRule="auto"/>
        <w:contextualSpacing/>
        <w:rPr>
          <w:rFonts w:ascii="Times New Roman" w:hAnsi="Times New Roman" w:cs="Times New Roman"/>
          <w:sz w:val="24"/>
          <w:szCs w:val="24"/>
        </w:rPr>
      </w:pPr>
      <w:r>
        <w:rPr>
          <w:rFonts w:ascii="Times New Roman" w:hAnsi="Times New Roman" w:cs="Times New Roman"/>
          <w:sz w:val="24"/>
          <w:szCs w:val="24"/>
        </w:rPr>
        <w:t>Byrnes, Joseph F. 1999. “</w:t>
      </w:r>
      <w:r w:rsidRPr="004D4617">
        <w:rPr>
          <w:rFonts w:ascii="Times New Roman" w:hAnsi="Times New Roman" w:cs="Times New Roman"/>
          <w:sz w:val="24"/>
          <w:szCs w:val="24"/>
        </w:rPr>
        <w:t>The Relationship of Religious Practice to Linguistic Culture: Language, Religion, and Education in Alsace and the Roussillon, 1860-1890</w:t>
      </w:r>
      <w:r>
        <w:rPr>
          <w:rFonts w:ascii="Times New Roman" w:hAnsi="Times New Roman" w:cs="Times New Roman"/>
          <w:sz w:val="24"/>
          <w:szCs w:val="24"/>
        </w:rPr>
        <w:t xml:space="preserve">.” </w:t>
      </w:r>
      <w:r>
        <w:rPr>
          <w:rFonts w:ascii="Times New Roman" w:hAnsi="Times New Roman" w:cs="Times New Roman"/>
          <w:i/>
          <w:iCs/>
          <w:sz w:val="24"/>
          <w:szCs w:val="24"/>
        </w:rPr>
        <w:t>Church History 68</w:t>
      </w:r>
      <w:r>
        <w:rPr>
          <w:rFonts w:ascii="Times New Roman" w:hAnsi="Times New Roman" w:cs="Times New Roman"/>
          <w:sz w:val="24"/>
          <w:szCs w:val="24"/>
        </w:rPr>
        <w:t>(3): 598-626.</w:t>
      </w:r>
    </w:p>
    <w:p w14:paraId="27D602FF" w14:textId="08A12C6F" w:rsidR="005A6810" w:rsidRDefault="005A6810" w:rsidP="0022073D">
      <w:pPr>
        <w:spacing w:line="240" w:lineRule="auto"/>
        <w:contextualSpacing/>
        <w:rPr>
          <w:rFonts w:ascii="Times New Roman" w:hAnsi="Times New Roman" w:cs="Times New Roman"/>
          <w:sz w:val="24"/>
          <w:szCs w:val="24"/>
        </w:rPr>
      </w:pPr>
    </w:p>
    <w:p w14:paraId="503DD92A" w14:textId="0F62B749" w:rsidR="005A6810" w:rsidRPr="005A6810" w:rsidRDefault="005A6810" w:rsidP="0022073D">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Carrol, Alison, and Louisa </w:t>
      </w:r>
      <w:proofErr w:type="spellStart"/>
      <w:r>
        <w:rPr>
          <w:rFonts w:ascii="Times New Roman" w:hAnsi="Times New Roman" w:cs="Times New Roman"/>
          <w:sz w:val="24"/>
          <w:szCs w:val="24"/>
        </w:rPr>
        <w:t>Zanoun</w:t>
      </w:r>
      <w:proofErr w:type="spellEnd"/>
      <w:r>
        <w:rPr>
          <w:rFonts w:ascii="Times New Roman" w:hAnsi="Times New Roman" w:cs="Times New Roman"/>
          <w:sz w:val="24"/>
          <w:szCs w:val="24"/>
        </w:rPr>
        <w:t>. 2011. “</w:t>
      </w:r>
      <w:r w:rsidRPr="005A6810">
        <w:rPr>
          <w:rFonts w:ascii="Times New Roman" w:hAnsi="Times New Roman" w:cs="Times New Roman"/>
          <w:sz w:val="24"/>
          <w:szCs w:val="24"/>
        </w:rPr>
        <w:t>The View from the Border: A Comparative Study of Autonomism in Alsace and the Moselle, 1918-29</w:t>
      </w:r>
      <w:r>
        <w:rPr>
          <w:rFonts w:ascii="Times New Roman" w:hAnsi="Times New Roman" w:cs="Times New Roman"/>
          <w:sz w:val="24"/>
          <w:szCs w:val="24"/>
        </w:rPr>
        <w:t xml:space="preserve">.” </w:t>
      </w:r>
      <w:r>
        <w:rPr>
          <w:rFonts w:ascii="Times New Roman" w:hAnsi="Times New Roman" w:cs="Times New Roman"/>
          <w:i/>
          <w:iCs/>
          <w:sz w:val="24"/>
          <w:szCs w:val="24"/>
        </w:rPr>
        <w:t>European Review of History 18</w:t>
      </w:r>
      <w:r>
        <w:rPr>
          <w:rFonts w:ascii="Times New Roman" w:hAnsi="Times New Roman" w:cs="Times New Roman"/>
          <w:sz w:val="24"/>
          <w:szCs w:val="24"/>
        </w:rPr>
        <w:t>(4): 465-486.</w:t>
      </w:r>
    </w:p>
    <w:p w14:paraId="5217422C" w14:textId="77777777" w:rsidR="004D4617" w:rsidRDefault="004D4617" w:rsidP="0022073D">
      <w:pPr>
        <w:spacing w:line="240" w:lineRule="auto"/>
        <w:contextualSpacing/>
        <w:rPr>
          <w:rFonts w:ascii="Times New Roman" w:hAnsi="Times New Roman" w:cs="Times New Roman"/>
          <w:sz w:val="24"/>
          <w:szCs w:val="24"/>
        </w:rPr>
      </w:pPr>
    </w:p>
    <w:p w14:paraId="3FABDE1D" w14:textId="7916798C" w:rsidR="002A1C53" w:rsidRPr="002A1C53" w:rsidRDefault="002A1C53" w:rsidP="00CF7144">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Casanova, Julián. 2007. </w:t>
      </w:r>
      <w:proofErr w:type="spellStart"/>
      <w:r>
        <w:rPr>
          <w:rFonts w:ascii="Times New Roman" w:hAnsi="Times New Roman" w:cs="Times New Roman"/>
          <w:i/>
          <w:iCs/>
          <w:sz w:val="24"/>
          <w:szCs w:val="24"/>
        </w:rPr>
        <w:t>Républica</w:t>
      </w:r>
      <w:proofErr w:type="spellEnd"/>
      <w:r>
        <w:rPr>
          <w:rFonts w:ascii="Times New Roman" w:hAnsi="Times New Roman" w:cs="Times New Roman"/>
          <w:i/>
          <w:iCs/>
          <w:sz w:val="24"/>
          <w:szCs w:val="24"/>
        </w:rPr>
        <w:t xml:space="preserve"> y Guerra Civil</w:t>
      </w:r>
      <w:r>
        <w:rPr>
          <w:rFonts w:ascii="Times New Roman" w:hAnsi="Times New Roman" w:cs="Times New Roman"/>
          <w:sz w:val="24"/>
          <w:szCs w:val="24"/>
        </w:rPr>
        <w:t xml:space="preserve">. Translated into English by Martin </w:t>
      </w:r>
      <w:proofErr w:type="spellStart"/>
      <w:r>
        <w:rPr>
          <w:rFonts w:ascii="Times New Roman" w:hAnsi="Times New Roman" w:cs="Times New Roman"/>
          <w:sz w:val="24"/>
          <w:szCs w:val="24"/>
        </w:rPr>
        <w:t>Douch</w:t>
      </w:r>
      <w:proofErr w:type="spellEnd"/>
      <w:r>
        <w:rPr>
          <w:rFonts w:ascii="Times New Roman" w:hAnsi="Times New Roman" w:cs="Times New Roman"/>
          <w:sz w:val="24"/>
          <w:szCs w:val="24"/>
        </w:rPr>
        <w:t xml:space="preserve"> (2010). Translated volume published in Cambridge: Cambridge University Press.</w:t>
      </w:r>
    </w:p>
    <w:p w14:paraId="729A5BF6" w14:textId="26FCA621" w:rsidR="00D314BF" w:rsidRDefault="00D314BF" w:rsidP="0022073D">
      <w:pPr>
        <w:spacing w:line="240" w:lineRule="auto"/>
        <w:contextualSpacing/>
        <w:rPr>
          <w:rFonts w:ascii="Times New Roman" w:hAnsi="Times New Roman" w:cs="Times New Roman"/>
          <w:sz w:val="24"/>
          <w:szCs w:val="24"/>
        </w:rPr>
      </w:pPr>
    </w:p>
    <w:p w14:paraId="599A0917" w14:textId="4206E2D5" w:rsidR="002619A8" w:rsidRPr="008D1056" w:rsidRDefault="002619A8" w:rsidP="00CF7144">
      <w:pPr>
        <w:spacing w:line="240" w:lineRule="auto"/>
        <w:contextualSpacing/>
        <w:rPr>
          <w:rFonts w:ascii="Times New Roman" w:hAnsi="Times New Roman" w:cs="Times New Roman"/>
          <w:sz w:val="24"/>
          <w:szCs w:val="24"/>
          <w:lang w:val="es-ES"/>
        </w:rPr>
      </w:pPr>
      <w:r w:rsidRPr="00CC7757">
        <w:rPr>
          <w:rFonts w:ascii="Times New Roman" w:hAnsi="Times New Roman" w:cs="Times New Roman"/>
          <w:sz w:val="24"/>
          <w:szCs w:val="24"/>
          <w:lang w:val="fr-FR"/>
        </w:rPr>
        <w:t xml:space="preserve">Le Conseil constitutionnel. </w:t>
      </w:r>
      <w:r w:rsidRPr="00EE1989">
        <w:rPr>
          <w:rFonts w:ascii="Times New Roman" w:hAnsi="Times New Roman" w:cs="Times New Roman"/>
          <w:sz w:val="24"/>
          <w:szCs w:val="24"/>
          <w:lang w:val="fr-FR"/>
        </w:rPr>
        <w:t xml:space="preserve">2013. </w:t>
      </w:r>
      <w:r w:rsidRPr="00CF7144">
        <w:rPr>
          <w:rFonts w:ascii="Times New Roman" w:hAnsi="Times New Roman" w:cs="Times New Roman"/>
          <w:sz w:val="24"/>
          <w:szCs w:val="24"/>
          <w:lang w:val="fr-FR"/>
        </w:rPr>
        <w:t>“Décision no. 2012-297 QPC de 21 février 2013</w:t>
      </w:r>
      <w:r w:rsidR="00CF7144">
        <w:rPr>
          <w:rFonts w:ascii="Times New Roman" w:hAnsi="Times New Roman" w:cs="Times New Roman"/>
          <w:sz w:val="24"/>
          <w:szCs w:val="24"/>
          <w:lang w:val="fr-FR"/>
        </w:rPr>
        <w:t>.</w:t>
      </w:r>
      <w:r w:rsidR="00CF7144" w:rsidRPr="00CF7144">
        <w:rPr>
          <w:rFonts w:ascii="Times New Roman" w:hAnsi="Times New Roman" w:cs="Times New Roman"/>
          <w:sz w:val="24"/>
          <w:szCs w:val="24"/>
          <w:lang w:val="fr-FR"/>
        </w:rPr>
        <w:t>”</w:t>
      </w:r>
      <w:r w:rsidRPr="00CF7144">
        <w:rPr>
          <w:rFonts w:ascii="Times New Roman" w:hAnsi="Times New Roman" w:cs="Times New Roman"/>
          <w:sz w:val="24"/>
          <w:szCs w:val="24"/>
          <w:lang w:val="fr-FR"/>
        </w:rPr>
        <w:t xml:space="preserve"> </w:t>
      </w:r>
      <w:r w:rsidR="008D1056">
        <w:rPr>
          <w:rFonts w:ascii="Times New Roman" w:hAnsi="Times New Roman" w:cs="Times New Roman"/>
          <w:sz w:val="24"/>
          <w:szCs w:val="24"/>
          <w:lang w:val="fr-FR"/>
        </w:rPr>
        <w:t xml:space="preserve"> </w:t>
      </w:r>
      <w:r w:rsidRPr="00CF7144">
        <w:rPr>
          <w:rFonts w:ascii="Times New Roman" w:hAnsi="Times New Roman" w:cs="Times New Roman"/>
          <w:sz w:val="24"/>
          <w:szCs w:val="24"/>
          <w:lang w:val="fr-FR"/>
        </w:rPr>
        <w:t xml:space="preserve"> </w:t>
      </w:r>
      <w:hyperlink r:id="rId21" w:history="1">
        <w:r w:rsidRPr="008D1056">
          <w:rPr>
            <w:rStyle w:val="Hyperlink"/>
            <w:rFonts w:ascii="Times New Roman" w:hAnsi="Times New Roman" w:cs="Times New Roman"/>
            <w:sz w:val="24"/>
            <w:szCs w:val="24"/>
            <w:lang w:val="es-ES"/>
          </w:rPr>
          <w:t>https://www.conseil-constitutionnel.fr/decision/2013/2012297QPC.htm</w:t>
        </w:r>
      </w:hyperlink>
      <w:r w:rsidRPr="008D1056">
        <w:rPr>
          <w:rFonts w:ascii="Times New Roman" w:hAnsi="Times New Roman" w:cs="Times New Roman"/>
          <w:sz w:val="24"/>
          <w:szCs w:val="24"/>
          <w:lang w:val="es-ES"/>
        </w:rPr>
        <w:t xml:space="preserve"> </w:t>
      </w:r>
    </w:p>
    <w:p w14:paraId="26F1C4EA" w14:textId="77777777" w:rsidR="002619A8" w:rsidRPr="008D1056" w:rsidRDefault="002619A8" w:rsidP="0022073D">
      <w:pPr>
        <w:spacing w:line="240" w:lineRule="auto"/>
        <w:contextualSpacing/>
        <w:rPr>
          <w:rFonts w:ascii="Times New Roman" w:hAnsi="Times New Roman" w:cs="Times New Roman"/>
          <w:sz w:val="24"/>
          <w:szCs w:val="24"/>
          <w:lang w:val="es-ES"/>
        </w:rPr>
      </w:pPr>
    </w:p>
    <w:p w14:paraId="0B061666" w14:textId="2B53BEF3" w:rsidR="00F072AD" w:rsidRPr="00EE1989" w:rsidRDefault="00F072AD" w:rsidP="00CF7144">
      <w:pPr>
        <w:spacing w:line="240" w:lineRule="auto"/>
        <w:contextualSpacing/>
        <w:rPr>
          <w:rFonts w:ascii="Times New Roman" w:hAnsi="Times New Roman" w:cs="Times New Roman"/>
          <w:sz w:val="24"/>
          <w:szCs w:val="24"/>
          <w:lang w:val="es-ES"/>
        </w:rPr>
      </w:pPr>
      <w:r w:rsidRPr="008D1056">
        <w:rPr>
          <w:rFonts w:ascii="Times New Roman" w:hAnsi="Times New Roman" w:cs="Times New Roman"/>
          <w:sz w:val="24"/>
          <w:szCs w:val="24"/>
          <w:lang w:val="es-ES"/>
        </w:rPr>
        <w:t xml:space="preserve">Constitución Española. 1978. </w:t>
      </w:r>
      <w:r w:rsidR="008D1056" w:rsidRPr="008D1056">
        <w:rPr>
          <w:rFonts w:ascii="Times New Roman" w:hAnsi="Times New Roman" w:cs="Times New Roman"/>
          <w:sz w:val="24"/>
          <w:szCs w:val="24"/>
          <w:lang w:val="es-ES"/>
        </w:rPr>
        <w:t xml:space="preserve"> </w:t>
      </w:r>
      <w:r w:rsidRPr="008D1056">
        <w:rPr>
          <w:rFonts w:ascii="Times New Roman" w:hAnsi="Times New Roman" w:cs="Times New Roman"/>
          <w:sz w:val="24"/>
          <w:szCs w:val="24"/>
          <w:lang w:val="es-ES"/>
        </w:rPr>
        <w:t xml:space="preserve"> </w:t>
      </w:r>
      <w:hyperlink r:id="rId22" w:anchor="t1c2s1" w:history="1">
        <w:r w:rsidRPr="00EE1989">
          <w:rPr>
            <w:rStyle w:val="Hyperlink"/>
            <w:rFonts w:ascii="Times New Roman" w:hAnsi="Times New Roman" w:cs="Times New Roman"/>
            <w:sz w:val="24"/>
            <w:szCs w:val="24"/>
            <w:lang w:val="es-ES"/>
          </w:rPr>
          <w:t>https://www.senado.es/web/conocersenado/normas/constitucion/detalleconstitucioncompleta/index.html?lang=es_ES#t1c2s1</w:t>
        </w:r>
      </w:hyperlink>
    </w:p>
    <w:p w14:paraId="224578F0" w14:textId="239E4D3E" w:rsidR="00F072AD" w:rsidRPr="00EE1989" w:rsidRDefault="00F072AD" w:rsidP="0061573C">
      <w:pPr>
        <w:spacing w:line="240" w:lineRule="auto"/>
        <w:contextualSpacing/>
        <w:rPr>
          <w:rFonts w:ascii="Times New Roman" w:hAnsi="Times New Roman" w:cs="Times New Roman"/>
          <w:sz w:val="24"/>
          <w:szCs w:val="24"/>
          <w:lang w:val="es-ES"/>
        </w:rPr>
      </w:pPr>
      <w:r w:rsidRPr="00EE1989">
        <w:rPr>
          <w:rFonts w:ascii="Times New Roman" w:hAnsi="Times New Roman" w:cs="Times New Roman"/>
          <w:sz w:val="24"/>
          <w:szCs w:val="24"/>
          <w:lang w:val="es-ES"/>
        </w:rPr>
        <w:t xml:space="preserve"> </w:t>
      </w:r>
    </w:p>
    <w:p w14:paraId="4F5B324F" w14:textId="6B157998" w:rsidR="00491484" w:rsidRPr="008D1056" w:rsidRDefault="00491484" w:rsidP="00CF7144">
      <w:pPr>
        <w:spacing w:line="240" w:lineRule="auto"/>
        <w:contextualSpacing/>
        <w:rPr>
          <w:rFonts w:ascii="Times New Roman" w:hAnsi="Times New Roman" w:cs="Times New Roman"/>
          <w:sz w:val="24"/>
          <w:szCs w:val="24"/>
          <w:lang w:val="fr-FR"/>
        </w:rPr>
      </w:pPr>
      <w:r w:rsidRPr="008D1056">
        <w:rPr>
          <w:rFonts w:ascii="Times New Roman" w:hAnsi="Times New Roman" w:cs="Times New Roman"/>
          <w:sz w:val="24"/>
          <w:szCs w:val="24"/>
          <w:lang w:val="fr-FR"/>
        </w:rPr>
        <w:t>Constitution Française</w:t>
      </w:r>
      <w:r w:rsidR="008D1056">
        <w:rPr>
          <w:rFonts w:ascii="Times New Roman" w:hAnsi="Times New Roman" w:cs="Times New Roman"/>
          <w:sz w:val="24"/>
          <w:szCs w:val="24"/>
          <w:lang w:val="fr-FR"/>
        </w:rPr>
        <w:t>. 1958.</w:t>
      </w:r>
      <w:r w:rsidRPr="008D1056">
        <w:rPr>
          <w:rFonts w:ascii="Times New Roman" w:hAnsi="Times New Roman" w:cs="Times New Roman"/>
          <w:sz w:val="24"/>
          <w:szCs w:val="24"/>
          <w:lang w:val="fr-FR"/>
        </w:rPr>
        <w:t xml:space="preserve"> </w:t>
      </w:r>
      <w:hyperlink r:id="rId23" w:history="1">
        <w:r w:rsidRPr="008D1056">
          <w:rPr>
            <w:rStyle w:val="Hyperlink"/>
            <w:rFonts w:ascii="Times New Roman" w:hAnsi="Times New Roman" w:cs="Times New Roman"/>
            <w:sz w:val="24"/>
            <w:szCs w:val="24"/>
            <w:lang w:val="fr-FR"/>
          </w:rPr>
          <w:t>https://www.conseil-constitutionnel.fr/sites/default/files/as/root/bank_mm/constitution/constitution.pdf</w:t>
        </w:r>
      </w:hyperlink>
      <w:r w:rsidRPr="008D1056">
        <w:rPr>
          <w:rFonts w:ascii="Times New Roman" w:hAnsi="Times New Roman" w:cs="Times New Roman"/>
          <w:sz w:val="24"/>
          <w:szCs w:val="24"/>
          <w:lang w:val="fr-FR"/>
        </w:rPr>
        <w:t xml:space="preserve"> </w:t>
      </w:r>
    </w:p>
    <w:p w14:paraId="6CD0BD3F" w14:textId="77777777" w:rsidR="00491484" w:rsidRPr="008D1056" w:rsidRDefault="00491484" w:rsidP="0061573C">
      <w:pPr>
        <w:spacing w:line="240" w:lineRule="auto"/>
        <w:contextualSpacing/>
        <w:rPr>
          <w:rFonts w:ascii="Times New Roman" w:hAnsi="Times New Roman" w:cs="Times New Roman"/>
          <w:sz w:val="24"/>
          <w:szCs w:val="24"/>
          <w:lang w:val="fr-FR"/>
        </w:rPr>
      </w:pPr>
    </w:p>
    <w:p w14:paraId="5D431A63" w14:textId="22E872AF" w:rsidR="00413750" w:rsidRPr="00CF7144" w:rsidRDefault="00413750" w:rsidP="00CF7144">
      <w:pPr>
        <w:spacing w:line="240" w:lineRule="auto"/>
        <w:contextualSpacing/>
        <w:rPr>
          <w:rFonts w:asciiTheme="majorBidi" w:hAnsiTheme="majorBidi" w:cstheme="majorBidi"/>
          <w:sz w:val="20"/>
          <w:szCs w:val="20"/>
        </w:rPr>
      </w:pPr>
      <w:r w:rsidRPr="00CF7144">
        <w:rPr>
          <w:rFonts w:ascii="Times New Roman" w:hAnsi="Times New Roman" w:cs="Times New Roman"/>
          <w:sz w:val="24"/>
          <w:szCs w:val="24"/>
          <w:lang w:val="es-ES"/>
        </w:rPr>
        <w:t xml:space="preserve">(DGAR) </w:t>
      </w:r>
      <w:proofErr w:type="spellStart"/>
      <w:r w:rsidR="0061573C" w:rsidRPr="00CF7144">
        <w:rPr>
          <w:rFonts w:asciiTheme="majorBidi" w:hAnsiTheme="majorBidi" w:cstheme="majorBidi"/>
          <w:sz w:val="24"/>
          <w:szCs w:val="24"/>
          <w:lang w:val="es-ES"/>
        </w:rPr>
        <w:t>Direcció</w:t>
      </w:r>
      <w:proofErr w:type="spellEnd"/>
      <w:r w:rsidR="0061573C" w:rsidRPr="00CF7144">
        <w:rPr>
          <w:rFonts w:asciiTheme="majorBidi" w:hAnsiTheme="majorBidi" w:cstheme="majorBidi"/>
          <w:sz w:val="24"/>
          <w:szCs w:val="24"/>
          <w:lang w:val="es-ES"/>
        </w:rPr>
        <w:t xml:space="preserve"> General </w:t>
      </w:r>
      <w:proofErr w:type="spellStart"/>
      <w:r w:rsidR="0061573C" w:rsidRPr="00CF7144">
        <w:rPr>
          <w:rFonts w:asciiTheme="majorBidi" w:hAnsiTheme="majorBidi" w:cstheme="majorBidi"/>
          <w:sz w:val="24"/>
          <w:szCs w:val="24"/>
          <w:lang w:val="es-ES"/>
        </w:rPr>
        <w:t>d'Afers</w:t>
      </w:r>
      <w:proofErr w:type="spellEnd"/>
      <w:r w:rsidR="0061573C" w:rsidRPr="00CF7144">
        <w:rPr>
          <w:rFonts w:asciiTheme="majorBidi" w:hAnsiTheme="majorBidi" w:cstheme="majorBidi"/>
          <w:sz w:val="24"/>
          <w:szCs w:val="24"/>
          <w:lang w:val="es-ES"/>
        </w:rPr>
        <w:t xml:space="preserve"> Religiosos. </w:t>
      </w:r>
      <w:r w:rsidR="0061573C" w:rsidRPr="00EE1989">
        <w:rPr>
          <w:rFonts w:asciiTheme="majorBidi" w:hAnsiTheme="majorBidi" w:cstheme="majorBidi"/>
          <w:sz w:val="24"/>
          <w:szCs w:val="24"/>
          <w:lang w:val="es-ES"/>
        </w:rPr>
        <w:t xml:space="preserve">2020. </w:t>
      </w:r>
      <w:r w:rsidR="0061573C" w:rsidRPr="00CF7144">
        <w:rPr>
          <w:rFonts w:asciiTheme="majorBidi" w:hAnsiTheme="majorBidi" w:cstheme="majorBidi"/>
          <w:sz w:val="24"/>
          <w:szCs w:val="24"/>
          <w:lang w:val="es-ES"/>
        </w:rPr>
        <w:t>“</w:t>
      </w:r>
      <w:proofErr w:type="spellStart"/>
      <w:r w:rsidR="0061573C" w:rsidRPr="00CF7144">
        <w:rPr>
          <w:rFonts w:asciiTheme="majorBidi" w:hAnsiTheme="majorBidi" w:cstheme="majorBidi"/>
          <w:sz w:val="24"/>
          <w:szCs w:val="24"/>
          <w:lang w:val="es-ES"/>
        </w:rPr>
        <w:t>Baròmetre</w:t>
      </w:r>
      <w:proofErr w:type="spellEnd"/>
      <w:r w:rsidR="0061573C" w:rsidRPr="00CF7144">
        <w:rPr>
          <w:rFonts w:asciiTheme="majorBidi" w:hAnsiTheme="majorBidi" w:cstheme="majorBidi"/>
          <w:sz w:val="24"/>
          <w:szCs w:val="24"/>
          <w:lang w:val="es-ES"/>
        </w:rPr>
        <w:t xml:space="preserve"> sobre la </w:t>
      </w:r>
      <w:proofErr w:type="spellStart"/>
      <w:r w:rsidR="0061573C" w:rsidRPr="00CF7144">
        <w:rPr>
          <w:rFonts w:asciiTheme="majorBidi" w:hAnsiTheme="majorBidi" w:cstheme="majorBidi"/>
          <w:sz w:val="24"/>
          <w:szCs w:val="24"/>
          <w:lang w:val="es-ES"/>
        </w:rPr>
        <w:t>religiositat</w:t>
      </w:r>
      <w:proofErr w:type="spellEnd"/>
      <w:r w:rsidR="0061573C" w:rsidRPr="00CF7144">
        <w:rPr>
          <w:rFonts w:asciiTheme="majorBidi" w:hAnsiTheme="majorBidi" w:cstheme="majorBidi"/>
          <w:sz w:val="24"/>
          <w:szCs w:val="24"/>
          <w:lang w:val="es-ES"/>
        </w:rPr>
        <w:t xml:space="preserve"> i sobre la </w:t>
      </w:r>
      <w:proofErr w:type="spellStart"/>
      <w:r w:rsidR="0061573C" w:rsidRPr="00CF7144">
        <w:rPr>
          <w:rFonts w:asciiTheme="majorBidi" w:hAnsiTheme="majorBidi" w:cstheme="majorBidi"/>
          <w:sz w:val="24"/>
          <w:szCs w:val="24"/>
          <w:lang w:val="es-ES"/>
        </w:rPr>
        <w:t>gestió</w:t>
      </w:r>
      <w:proofErr w:type="spellEnd"/>
      <w:r w:rsidR="0061573C" w:rsidRPr="00CF7144">
        <w:rPr>
          <w:rFonts w:asciiTheme="majorBidi" w:hAnsiTheme="majorBidi" w:cstheme="majorBidi"/>
          <w:sz w:val="24"/>
          <w:szCs w:val="24"/>
          <w:lang w:val="es-ES"/>
        </w:rPr>
        <w:t xml:space="preserve"> de la </w:t>
      </w:r>
      <w:proofErr w:type="spellStart"/>
      <w:r w:rsidR="0061573C" w:rsidRPr="00CF7144">
        <w:rPr>
          <w:rFonts w:asciiTheme="majorBidi" w:hAnsiTheme="majorBidi" w:cstheme="majorBidi"/>
          <w:sz w:val="24"/>
          <w:szCs w:val="24"/>
          <w:lang w:val="es-ES"/>
        </w:rPr>
        <w:t>seva</w:t>
      </w:r>
      <w:proofErr w:type="spellEnd"/>
      <w:r w:rsidR="0061573C" w:rsidRPr="00CF7144">
        <w:rPr>
          <w:rFonts w:asciiTheme="majorBidi" w:hAnsiTheme="majorBidi" w:cstheme="majorBidi"/>
          <w:sz w:val="24"/>
          <w:szCs w:val="24"/>
          <w:lang w:val="es-ES"/>
        </w:rPr>
        <w:t xml:space="preserve"> </w:t>
      </w:r>
      <w:proofErr w:type="spellStart"/>
      <w:r w:rsidR="0061573C" w:rsidRPr="00CF7144">
        <w:rPr>
          <w:rFonts w:asciiTheme="majorBidi" w:hAnsiTheme="majorBidi" w:cstheme="majorBidi"/>
          <w:sz w:val="24"/>
          <w:szCs w:val="24"/>
          <w:lang w:val="es-ES"/>
        </w:rPr>
        <w:t>diversitat</w:t>
      </w:r>
      <w:proofErr w:type="spellEnd"/>
      <w:r w:rsidR="00CF7144">
        <w:rPr>
          <w:rFonts w:asciiTheme="majorBidi" w:hAnsiTheme="majorBidi" w:cstheme="majorBidi"/>
          <w:sz w:val="24"/>
          <w:szCs w:val="24"/>
          <w:lang w:val="es-ES"/>
        </w:rPr>
        <w:t>.</w:t>
      </w:r>
      <w:r w:rsidR="0061573C" w:rsidRPr="00CF7144">
        <w:rPr>
          <w:rFonts w:asciiTheme="majorBidi" w:hAnsiTheme="majorBidi" w:cstheme="majorBidi"/>
          <w:sz w:val="24"/>
          <w:szCs w:val="24"/>
          <w:lang w:val="es-ES"/>
        </w:rPr>
        <w:t>”</w:t>
      </w:r>
      <w:r w:rsidR="0061573C" w:rsidRPr="008D1056">
        <w:rPr>
          <w:rFonts w:asciiTheme="majorBidi" w:hAnsiTheme="majorBidi" w:cstheme="majorBidi"/>
          <w:sz w:val="24"/>
          <w:szCs w:val="24"/>
          <w:lang w:val="es-ES"/>
        </w:rPr>
        <w:t xml:space="preserve"> </w:t>
      </w:r>
      <w:hyperlink r:id="rId24" w:history="1">
        <w:r w:rsidR="0061573C" w:rsidRPr="00CF7144">
          <w:rPr>
            <w:rStyle w:val="Hyperlink"/>
            <w:rFonts w:asciiTheme="majorBidi" w:hAnsiTheme="majorBidi" w:cstheme="majorBidi"/>
            <w:sz w:val="24"/>
            <w:szCs w:val="24"/>
          </w:rPr>
          <w:t>http://justicia.gencat.cat/ca/ambits/afers-religiosos/estudis/barometre/</w:t>
        </w:r>
      </w:hyperlink>
      <w:r w:rsidR="0061573C" w:rsidRPr="00CF7144">
        <w:rPr>
          <w:rFonts w:asciiTheme="majorBidi" w:hAnsiTheme="majorBidi" w:cstheme="majorBidi"/>
          <w:sz w:val="24"/>
          <w:szCs w:val="24"/>
        </w:rPr>
        <w:t xml:space="preserve"> </w:t>
      </w:r>
    </w:p>
    <w:p w14:paraId="76A3DE09" w14:textId="2BFE3EAD" w:rsidR="0061573C" w:rsidRPr="00CF7144" w:rsidRDefault="0061573C" w:rsidP="0061573C">
      <w:pPr>
        <w:spacing w:line="240" w:lineRule="auto"/>
        <w:contextualSpacing/>
        <w:rPr>
          <w:rFonts w:ascii="Times New Roman" w:hAnsi="Times New Roman" w:cs="Times New Roman"/>
          <w:sz w:val="24"/>
          <w:szCs w:val="24"/>
        </w:rPr>
      </w:pPr>
    </w:p>
    <w:p w14:paraId="023575DB" w14:textId="57C2E74A" w:rsidR="00642294" w:rsidRPr="00BE5DC4" w:rsidRDefault="00642294" w:rsidP="0061573C">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Dowling, Andrew. 2012. “For Christ and Catalonia: Catholic </w:t>
      </w:r>
      <w:proofErr w:type="spellStart"/>
      <w:r>
        <w:rPr>
          <w:rFonts w:ascii="Times New Roman" w:hAnsi="Times New Roman" w:cs="Times New Roman"/>
          <w:sz w:val="24"/>
          <w:szCs w:val="24"/>
        </w:rPr>
        <w:t>Catalanism</w:t>
      </w:r>
      <w:proofErr w:type="spellEnd"/>
      <w:r>
        <w:rPr>
          <w:rFonts w:ascii="Times New Roman" w:hAnsi="Times New Roman" w:cs="Times New Roman"/>
          <w:sz w:val="24"/>
          <w:szCs w:val="24"/>
        </w:rPr>
        <w:t xml:space="preserve"> and Nationalist Revival in Late Francoism.” </w:t>
      </w:r>
      <w:r w:rsidRPr="00BE5DC4">
        <w:rPr>
          <w:rFonts w:ascii="Times New Roman" w:hAnsi="Times New Roman" w:cs="Times New Roman"/>
          <w:i/>
          <w:iCs/>
          <w:sz w:val="24"/>
          <w:szCs w:val="24"/>
        </w:rPr>
        <w:t>Journal of Contemporary History 47</w:t>
      </w:r>
      <w:r w:rsidRPr="00BE5DC4">
        <w:rPr>
          <w:rFonts w:ascii="Times New Roman" w:hAnsi="Times New Roman" w:cs="Times New Roman"/>
          <w:sz w:val="24"/>
          <w:szCs w:val="24"/>
        </w:rPr>
        <w:t>(3): 594-610.</w:t>
      </w:r>
    </w:p>
    <w:p w14:paraId="36F37EFD" w14:textId="77777777" w:rsidR="00642294" w:rsidRPr="00BE5DC4" w:rsidRDefault="00642294" w:rsidP="0061573C">
      <w:pPr>
        <w:spacing w:line="240" w:lineRule="auto"/>
        <w:contextualSpacing/>
        <w:rPr>
          <w:rFonts w:ascii="Times New Roman" w:hAnsi="Times New Roman" w:cs="Times New Roman"/>
          <w:sz w:val="24"/>
          <w:szCs w:val="24"/>
        </w:rPr>
      </w:pPr>
    </w:p>
    <w:p w14:paraId="53B72C9E" w14:textId="2E746C21" w:rsidR="00EC60B4" w:rsidRPr="00BE5DC4" w:rsidRDefault="00EC60B4" w:rsidP="00CF7144">
      <w:pPr>
        <w:spacing w:line="240" w:lineRule="auto"/>
        <w:contextualSpacing/>
        <w:rPr>
          <w:rFonts w:ascii="Times New Roman" w:hAnsi="Times New Roman" w:cs="Times New Roman"/>
          <w:sz w:val="24"/>
          <w:szCs w:val="24"/>
          <w:lang w:val="fr-FR"/>
        </w:rPr>
      </w:pPr>
      <w:r w:rsidRPr="00BE5DC4">
        <w:rPr>
          <w:rFonts w:ascii="Times New Roman" w:hAnsi="Times New Roman" w:cs="Times New Roman"/>
          <w:sz w:val="24"/>
          <w:szCs w:val="24"/>
        </w:rPr>
        <w:t xml:space="preserve">(author redacted). </w:t>
      </w:r>
      <w:r w:rsidRPr="00EE1989">
        <w:rPr>
          <w:rFonts w:ascii="Times New Roman" w:hAnsi="Times New Roman" w:cs="Times New Roman"/>
          <w:sz w:val="24"/>
          <w:szCs w:val="24"/>
          <w:lang w:val="fr-FR"/>
        </w:rPr>
        <w:t xml:space="preserve">2019. </w:t>
      </w:r>
      <w:r w:rsidRPr="00CF7144">
        <w:rPr>
          <w:rFonts w:ascii="Times New Roman" w:hAnsi="Times New Roman" w:cs="Times New Roman"/>
          <w:sz w:val="24"/>
          <w:szCs w:val="24"/>
          <w:lang w:val="fr-FR"/>
        </w:rPr>
        <w:t>“</w:t>
      </w:r>
      <w:r w:rsidRPr="00CF7144">
        <w:rPr>
          <w:rFonts w:asciiTheme="majorBidi" w:hAnsiTheme="majorBidi" w:cstheme="majorBidi"/>
          <w:sz w:val="24"/>
          <w:szCs w:val="24"/>
          <w:lang w:val="fr-FR"/>
        </w:rPr>
        <w:t>Le droit des cultes en Alsace-Moselle</w:t>
      </w:r>
      <w:r w:rsidR="00CF7144" w:rsidRPr="00CF7144">
        <w:rPr>
          <w:rFonts w:asciiTheme="majorBidi" w:hAnsiTheme="majorBidi" w:cstheme="majorBidi"/>
          <w:sz w:val="24"/>
          <w:szCs w:val="24"/>
          <w:lang w:val="fr-FR"/>
        </w:rPr>
        <w:t>.</w:t>
      </w:r>
      <w:r w:rsidRPr="00CF7144">
        <w:rPr>
          <w:rFonts w:asciiTheme="majorBidi" w:hAnsiTheme="majorBidi" w:cstheme="majorBidi"/>
          <w:sz w:val="24"/>
          <w:szCs w:val="24"/>
          <w:lang w:val="fr-FR"/>
        </w:rPr>
        <w:t xml:space="preserve">” </w:t>
      </w:r>
      <w:r w:rsidRPr="008D1056">
        <w:rPr>
          <w:rFonts w:asciiTheme="majorBidi" w:hAnsiTheme="majorBidi" w:cstheme="majorBidi"/>
          <w:i/>
          <w:iCs/>
          <w:sz w:val="24"/>
          <w:szCs w:val="24"/>
          <w:lang w:val="fr-FR"/>
        </w:rPr>
        <w:t>Vie publique</w:t>
      </w:r>
      <w:r w:rsidRPr="008D1056">
        <w:rPr>
          <w:rFonts w:asciiTheme="majorBidi" w:hAnsiTheme="majorBidi" w:cstheme="majorBidi"/>
          <w:sz w:val="24"/>
          <w:szCs w:val="24"/>
          <w:lang w:val="fr-FR"/>
        </w:rPr>
        <w:t xml:space="preserve">. </w:t>
      </w:r>
      <w:r w:rsidR="008D1056" w:rsidRPr="008D1056">
        <w:rPr>
          <w:rFonts w:asciiTheme="majorBidi" w:hAnsiTheme="majorBidi" w:cstheme="majorBidi"/>
          <w:sz w:val="24"/>
          <w:szCs w:val="24"/>
          <w:lang w:val="fr-FR"/>
        </w:rPr>
        <w:t xml:space="preserve"> </w:t>
      </w:r>
      <w:r w:rsidRPr="008D1056">
        <w:rPr>
          <w:rFonts w:asciiTheme="majorBidi" w:hAnsiTheme="majorBidi" w:cstheme="majorBidi"/>
          <w:sz w:val="24"/>
          <w:szCs w:val="24"/>
          <w:lang w:val="fr-FR"/>
        </w:rPr>
        <w:t xml:space="preserve"> </w:t>
      </w:r>
      <w:hyperlink r:id="rId25" w:history="1">
        <w:r w:rsidRPr="00BE5DC4">
          <w:rPr>
            <w:rStyle w:val="Hyperlink"/>
            <w:rFonts w:asciiTheme="majorBidi" w:hAnsiTheme="majorBidi" w:cstheme="majorBidi"/>
            <w:sz w:val="24"/>
            <w:szCs w:val="24"/>
            <w:lang w:val="fr-FR"/>
          </w:rPr>
          <w:t>https://www.vie-publique.fr/eclairage/20210-les-exceptions-au-droit-des-cultes-issu-de-la-loi-de-1905</w:t>
        </w:r>
      </w:hyperlink>
      <w:r w:rsidRPr="00BE5DC4">
        <w:rPr>
          <w:rFonts w:asciiTheme="majorBidi" w:hAnsiTheme="majorBidi" w:cstheme="majorBidi"/>
          <w:sz w:val="24"/>
          <w:szCs w:val="24"/>
          <w:lang w:val="fr-FR"/>
        </w:rPr>
        <w:t xml:space="preserve"> </w:t>
      </w:r>
    </w:p>
    <w:p w14:paraId="4BE50504" w14:textId="77777777" w:rsidR="00EC60B4" w:rsidRPr="00BE5DC4" w:rsidRDefault="00EC60B4" w:rsidP="0022073D">
      <w:pPr>
        <w:spacing w:line="240" w:lineRule="auto"/>
        <w:contextualSpacing/>
        <w:rPr>
          <w:rFonts w:ascii="Times New Roman" w:hAnsi="Times New Roman" w:cs="Times New Roman"/>
          <w:sz w:val="24"/>
          <w:szCs w:val="24"/>
          <w:lang w:val="fr-FR"/>
        </w:rPr>
      </w:pPr>
    </w:p>
    <w:p w14:paraId="003D821C" w14:textId="16741B7C" w:rsidR="00146527" w:rsidRPr="00EE1989" w:rsidRDefault="00146527" w:rsidP="0022073D">
      <w:pPr>
        <w:spacing w:line="240" w:lineRule="auto"/>
        <w:contextualSpacing/>
        <w:rPr>
          <w:rFonts w:ascii="Times New Roman" w:hAnsi="Times New Roman" w:cs="Times New Roman"/>
          <w:sz w:val="24"/>
          <w:szCs w:val="24"/>
          <w:lang w:val="fr-FR"/>
        </w:rPr>
      </w:pPr>
      <w:r>
        <w:rPr>
          <w:rFonts w:ascii="Times New Roman" w:hAnsi="Times New Roman" w:cs="Times New Roman"/>
          <w:sz w:val="24"/>
          <w:szCs w:val="24"/>
        </w:rPr>
        <w:t xml:space="preserve">Eurydice Unit Spain. 2021 (15 March). “New Education Law in Spain.” </w:t>
      </w:r>
      <w:proofErr w:type="spellStart"/>
      <w:r w:rsidRPr="00EE1989">
        <w:rPr>
          <w:rFonts w:ascii="Times New Roman" w:hAnsi="Times New Roman" w:cs="Times New Roman"/>
          <w:sz w:val="24"/>
          <w:szCs w:val="24"/>
          <w:lang w:val="fr-FR"/>
        </w:rPr>
        <w:t>European</w:t>
      </w:r>
      <w:proofErr w:type="spellEnd"/>
      <w:r w:rsidRPr="00EE1989">
        <w:rPr>
          <w:rFonts w:ascii="Times New Roman" w:hAnsi="Times New Roman" w:cs="Times New Roman"/>
          <w:sz w:val="24"/>
          <w:szCs w:val="24"/>
          <w:lang w:val="fr-FR"/>
        </w:rPr>
        <w:t xml:space="preserve"> Commission. </w:t>
      </w:r>
      <w:r w:rsidR="008D1056" w:rsidRPr="00EE1989">
        <w:rPr>
          <w:rFonts w:ascii="Times New Roman" w:hAnsi="Times New Roman" w:cs="Times New Roman"/>
          <w:sz w:val="24"/>
          <w:szCs w:val="24"/>
          <w:lang w:val="fr-FR"/>
        </w:rPr>
        <w:t xml:space="preserve"> </w:t>
      </w:r>
      <w:r w:rsidRPr="00EE1989">
        <w:rPr>
          <w:rFonts w:ascii="Times New Roman" w:hAnsi="Times New Roman" w:cs="Times New Roman"/>
          <w:sz w:val="24"/>
          <w:szCs w:val="24"/>
          <w:lang w:val="fr-FR"/>
        </w:rPr>
        <w:t xml:space="preserve"> </w:t>
      </w:r>
      <w:hyperlink r:id="rId26" w:history="1">
        <w:r w:rsidRPr="00EE1989">
          <w:rPr>
            <w:rStyle w:val="Hyperlink"/>
            <w:rFonts w:ascii="Times New Roman" w:hAnsi="Times New Roman" w:cs="Times New Roman"/>
            <w:sz w:val="24"/>
            <w:szCs w:val="24"/>
            <w:lang w:val="fr-FR"/>
          </w:rPr>
          <w:t>https://eacea.ec.europa.eu/national-policies/eurydice/content/new-education-law-spain_en</w:t>
        </w:r>
      </w:hyperlink>
    </w:p>
    <w:p w14:paraId="7AADE498" w14:textId="6C81B61B" w:rsidR="004C09B7" w:rsidRPr="00EE1989" w:rsidRDefault="004C09B7" w:rsidP="0022073D">
      <w:pPr>
        <w:spacing w:line="240" w:lineRule="auto"/>
        <w:contextualSpacing/>
        <w:rPr>
          <w:rFonts w:asciiTheme="majorBidi" w:hAnsiTheme="majorBidi" w:cstheme="majorBidi"/>
          <w:sz w:val="24"/>
          <w:szCs w:val="24"/>
          <w:lang w:val="fr-FR"/>
        </w:rPr>
      </w:pPr>
    </w:p>
    <w:p w14:paraId="7C27980C" w14:textId="77777777" w:rsidR="00F046CC" w:rsidRPr="00544B12" w:rsidRDefault="00F046CC" w:rsidP="0022073D">
      <w:pPr>
        <w:spacing w:line="240" w:lineRule="auto"/>
        <w:contextualSpacing/>
        <w:rPr>
          <w:rFonts w:asciiTheme="majorBidi" w:hAnsiTheme="majorBidi" w:cstheme="majorBidi"/>
          <w:sz w:val="24"/>
          <w:szCs w:val="24"/>
        </w:rPr>
      </w:pPr>
      <w:r w:rsidRPr="00EE1989">
        <w:rPr>
          <w:rFonts w:asciiTheme="majorBidi" w:hAnsiTheme="majorBidi" w:cstheme="majorBidi"/>
          <w:sz w:val="24"/>
          <w:szCs w:val="24"/>
          <w:lang w:val="fr-FR"/>
        </w:rPr>
        <w:t>Fernando</w:t>
      </w:r>
      <w:r w:rsidR="00544B12" w:rsidRPr="00EE1989">
        <w:rPr>
          <w:rFonts w:asciiTheme="majorBidi" w:hAnsiTheme="majorBidi" w:cstheme="majorBidi"/>
          <w:sz w:val="24"/>
          <w:szCs w:val="24"/>
          <w:lang w:val="fr-FR"/>
        </w:rPr>
        <w:t xml:space="preserve">, </w:t>
      </w:r>
      <w:proofErr w:type="spellStart"/>
      <w:r w:rsidR="00544B12" w:rsidRPr="00EE1989">
        <w:rPr>
          <w:rFonts w:asciiTheme="majorBidi" w:hAnsiTheme="majorBidi" w:cstheme="majorBidi"/>
          <w:sz w:val="24"/>
          <w:szCs w:val="24"/>
          <w:lang w:val="fr-FR"/>
        </w:rPr>
        <w:t>Mayanthi</w:t>
      </w:r>
      <w:proofErr w:type="spellEnd"/>
      <w:r w:rsidR="00544B12" w:rsidRPr="00EE1989">
        <w:rPr>
          <w:rFonts w:asciiTheme="majorBidi" w:hAnsiTheme="majorBidi" w:cstheme="majorBidi"/>
          <w:sz w:val="24"/>
          <w:szCs w:val="24"/>
          <w:lang w:val="fr-FR"/>
        </w:rPr>
        <w:t xml:space="preserve"> L.</w:t>
      </w:r>
      <w:r w:rsidRPr="00EE1989">
        <w:rPr>
          <w:rFonts w:asciiTheme="majorBidi" w:hAnsiTheme="majorBidi" w:cstheme="majorBidi"/>
          <w:sz w:val="24"/>
          <w:szCs w:val="24"/>
          <w:lang w:val="fr-FR"/>
        </w:rPr>
        <w:t xml:space="preserve"> 2014</w:t>
      </w:r>
      <w:r w:rsidR="00544B12" w:rsidRPr="00EE1989">
        <w:rPr>
          <w:rFonts w:asciiTheme="majorBidi" w:hAnsiTheme="majorBidi" w:cstheme="majorBidi"/>
          <w:sz w:val="24"/>
          <w:szCs w:val="24"/>
          <w:lang w:val="fr-FR"/>
        </w:rPr>
        <w:t xml:space="preserve">. </w:t>
      </w:r>
      <w:r w:rsidR="00544B12">
        <w:rPr>
          <w:rFonts w:asciiTheme="majorBidi" w:hAnsiTheme="majorBidi" w:cstheme="majorBidi"/>
          <w:i/>
          <w:iCs/>
          <w:sz w:val="24"/>
          <w:szCs w:val="24"/>
        </w:rPr>
        <w:t>The Republic Unsettled: Muslim French and the Contradictions of Secularism</w:t>
      </w:r>
      <w:r w:rsidR="00544B12">
        <w:rPr>
          <w:rFonts w:asciiTheme="majorBidi" w:hAnsiTheme="majorBidi" w:cstheme="majorBidi"/>
          <w:sz w:val="24"/>
          <w:szCs w:val="24"/>
        </w:rPr>
        <w:t>. Durham: Duke University Press.</w:t>
      </w:r>
    </w:p>
    <w:p w14:paraId="4A266424" w14:textId="21D22F90" w:rsidR="009F196B" w:rsidRDefault="009F196B" w:rsidP="0022073D">
      <w:pPr>
        <w:spacing w:line="240" w:lineRule="auto"/>
        <w:contextualSpacing/>
        <w:rPr>
          <w:rFonts w:asciiTheme="majorBidi" w:hAnsiTheme="majorBidi" w:cstheme="majorBidi"/>
          <w:sz w:val="24"/>
          <w:szCs w:val="24"/>
        </w:rPr>
      </w:pPr>
    </w:p>
    <w:p w14:paraId="3DDC8C06" w14:textId="7A9DE4E9" w:rsidR="00F046CC" w:rsidRDefault="00F046CC" w:rsidP="0022073D">
      <w:pPr>
        <w:spacing w:line="240" w:lineRule="auto"/>
        <w:contextualSpacing/>
        <w:rPr>
          <w:rFonts w:asciiTheme="majorBidi" w:hAnsiTheme="majorBidi" w:cstheme="majorBidi"/>
          <w:sz w:val="24"/>
          <w:szCs w:val="24"/>
        </w:rPr>
      </w:pPr>
      <w:r>
        <w:rPr>
          <w:rFonts w:asciiTheme="majorBidi" w:hAnsiTheme="majorBidi" w:cstheme="majorBidi"/>
          <w:sz w:val="24"/>
          <w:szCs w:val="24"/>
        </w:rPr>
        <w:t>Freedman</w:t>
      </w:r>
      <w:r w:rsidR="000A7C2D">
        <w:rPr>
          <w:rFonts w:asciiTheme="majorBidi" w:hAnsiTheme="majorBidi" w:cstheme="majorBidi"/>
          <w:sz w:val="24"/>
          <w:szCs w:val="24"/>
        </w:rPr>
        <w:t>, Jane.</w:t>
      </w:r>
      <w:r>
        <w:rPr>
          <w:rFonts w:asciiTheme="majorBidi" w:hAnsiTheme="majorBidi" w:cstheme="majorBidi"/>
          <w:sz w:val="24"/>
          <w:szCs w:val="24"/>
        </w:rPr>
        <w:t xml:space="preserve"> 2004</w:t>
      </w:r>
      <w:r w:rsidR="000A7C2D">
        <w:rPr>
          <w:rFonts w:asciiTheme="majorBidi" w:hAnsiTheme="majorBidi" w:cstheme="majorBidi"/>
          <w:sz w:val="24"/>
          <w:szCs w:val="24"/>
        </w:rPr>
        <w:t xml:space="preserve">. “Secularism as a Barrier to Integration? The French Case.” </w:t>
      </w:r>
      <w:r w:rsidR="000A7C2D">
        <w:rPr>
          <w:rFonts w:asciiTheme="majorBidi" w:hAnsiTheme="majorBidi" w:cstheme="majorBidi"/>
          <w:i/>
          <w:iCs/>
          <w:sz w:val="24"/>
          <w:szCs w:val="24"/>
        </w:rPr>
        <w:t>International Migration Review 42</w:t>
      </w:r>
      <w:r w:rsidR="000A7C2D">
        <w:rPr>
          <w:rFonts w:asciiTheme="majorBidi" w:hAnsiTheme="majorBidi" w:cstheme="majorBidi"/>
          <w:sz w:val="24"/>
          <w:szCs w:val="24"/>
        </w:rPr>
        <w:t>(3): 5-27.</w:t>
      </w:r>
    </w:p>
    <w:p w14:paraId="15A03686" w14:textId="19271095" w:rsidR="007427FF" w:rsidRDefault="007427FF" w:rsidP="0022073D">
      <w:pPr>
        <w:spacing w:line="240" w:lineRule="auto"/>
        <w:contextualSpacing/>
        <w:rPr>
          <w:rFonts w:asciiTheme="majorBidi" w:hAnsiTheme="majorBidi" w:cstheme="majorBidi"/>
          <w:sz w:val="24"/>
          <w:szCs w:val="24"/>
        </w:rPr>
      </w:pPr>
    </w:p>
    <w:p w14:paraId="60D25883" w14:textId="174F0C7A" w:rsidR="007427FF" w:rsidRPr="00EE1989" w:rsidRDefault="007427FF" w:rsidP="0022073D">
      <w:pPr>
        <w:spacing w:line="240" w:lineRule="auto"/>
        <w:contextualSpacing/>
        <w:rPr>
          <w:rFonts w:asciiTheme="majorBidi" w:hAnsiTheme="majorBidi" w:cstheme="majorBidi"/>
          <w:sz w:val="24"/>
          <w:szCs w:val="24"/>
        </w:rPr>
      </w:pPr>
      <w:r w:rsidRPr="00A955A5">
        <w:rPr>
          <w:rFonts w:asciiTheme="majorBidi" w:hAnsiTheme="majorBidi" w:cstheme="majorBidi"/>
          <w:sz w:val="24"/>
          <w:szCs w:val="24"/>
          <w:lang w:val="es-ES"/>
        </w:rPr>
        <w:lastRenderedPageBreak/>
        <w:t xml:space="preserve">Generalitat de </w:t>
      </w:r>
      <w:proofErr w:type="spellStart"/>
      <w:r w:rsidRPr="00A955A5">
        <w:rPr>
          <w:rFonts w:asciiTheme="majorBidi" w:hAnsiTheme="majorBidi" w:cstheme="majorBidi"/>
          <w:sz w:val="24"/>
          <w:szCs w:val="24"/>
          <w:lang w:val="es-ES"/>
        </w:rPr>
        <w:t>Cataluyna</w:t>
      </w:r>
      <w:proofErr w:type="spellEnd"/>
      <w:r w:rsidRPr="00A955A5">
        <w:rPr>
          <w:rFonts w:asciiTheme="majorBidi" w:hAnsiTheme="majorBidi" w:cstheme="majorBidi"/>
          <w:sz w:val="24"/>
          <w:szCs w:val="24"/>
          <w:lang w:val="es-ES"/>
        </w:rPr>
        <w:t>. 2021. “</w:t>
      </w:r>
      <w:proofErr w:type="spellStart"/>
      <w:r w:rsidRPr="00A955A5">
        <w:rPr>
          <w:rFonts w:asciiTheme="majorBidi" w:hAnsiTheme="majorBidi" w:cstheme="majorBidi"/>
          <w:sz w:val="24"/>
          <w:szCs w:val="24"/>
          <w:lang w:val="es-ES"/>
        </w:rPr>
        <w:t>Direcció</w:t>
      </w:r>
      <w:proofErr w:type="spellEnd"/>
      <w:r w:rsidRPr="00A955A5">
        <w:rPr>
          <w:rFonts w:asciiTheme="majorBidi" w:hAnsiTheme="majorBidi" w:cstheme="majorBidi"/>
          <w:sz w:val="24"/>
          <w:szCs w:val="24"/>
          <w:lang w:val="es-ES"/>
        </w:rPr>
        <w:t xml:space="preserve"> General </w:t>
      </w:r>
      <w:proofErr w:type="spellStart"/>
      <w:r w:rsidRPr="00A955A5">
        <w:rPr>
          <w:rFonts w:asciiTheme="majorBidi" w:hAnsiTheme="majorBidi" w:cstheme="majorBidi"/>
          <w:sz w:val="24"/>
          <w:szCs w:val="24"/>
          <w:lang w:val="es-ES"/>
        </w:rPr>
        <w:t>d’Afers</w:t>
      </w:r>
      <w:proofErr w:type="spellEnd"/>
      <w:r w:rsidRPr="00A955A5">
        <w:rPr>
          <w:rFonts w:asciiTheme="majorBidi" w:hAnsiTheme="majorBidi" w:cstheme="majorBidi"/>
          <w:sz w:val="24"/>
          <w:szCs w:val="24"/>
          <w:lang w:val="es-ES"/>
        </w:rPr>
        <w:t xml:space="preserve"> Religiosos.” </w:t>
      </w:r>
      <w:r w:rsidR="008D1056" w:rsidRPr="008D1056">
        <w:rPr>
          <w:rFonts w:asciiTheme="majorBidi" w:hAnsiTheme="majorBidi" w:cstheme="majorBidi"/>
          <w:sz w:val="24"/>
          <w:szCs w:val="24"/>
          <w:lang w:val="es-ES"/>
        </w:rPr>
        <w:t xml:space="preserve"> </w:t>
      </w:r>
      <w:r w:rsidRPr="008D1056">
        <w:rPr>
          <w:rFonts w:asciiTheme="majorBidi" w:hAnsiTheme="majorBidi" w:cstheme="majorBidi"/>
          <w:sz w:val="24"/>
          <w:szCs w:val="24"/>
          <w:lang w:val="es-ES"/>
        </w:rPr>
        <w:t xml:space="preserve"> </w:t>
      </w:r>
      <w:hyperlink r:id="rId27" w:history="1">
        <w:r w:rsidRPr="00EE1989">
          <w:rPr>
            <w:rStyle w:val="Hyperlink"/>
            <w:rFonts w:asciiTheme="majorBidi" w:hAnsiTheme="majorBidi" w:cstheme="majorBidi"/>
            <w:sz w:val="24"/>
            <w:szCs w:val="24"/>
          </w:rPr>
          <w:t>http://sac.gencat.cat/sacgencat/AppJava/organisme_fitxa.jsp?codi=11010</w:t>
        </w:r>
      </w:hyperlink>
      <w:r w:rsidRPr="00EE1989">
        <w:rPr>
          <w:rFonts w:asciiTheme="majorBidi" w:hAnsiTheme="majorBidi" w:cstheme="majorBidi"/>
          <w:sz w:val="24"/>
          <w:szCs w:val="24"/>
        </w:rPr>
        <w:t xml:space="preserve"> </w:t>
      </w:r>
    </w:p>
    <w:p w14:paraId="50F49EF1" w14:textId="77777777" w:rsidR="0022073D" w:rsidRPr="00EE1989" w:rsidRDefault="0022073D" w:rsidP="0022073D">
      <w:pPr>
        <w:spacing w:line="240" w:lineRule="auto"/>
        <w:contextualSpacing/>
        <w:rPr>
          <w:rFonts w:asciiTheme="majorBidi" w:hAnsiTheme="majorBidi" w:cstheme="majorBidi"/>
          <w:sz w:val="24"/>
          <w:szCs w:val="24"/>
        </w:rPr>
      </w:pPr>
    </w:p>
    <w:p w14:paraId="3106257B" w14:textId="1739A674" w:rsidR="00354A79" w:rsidRPr="00354A79" w:rsidRDefault="00354A79" w:rsidP="0022073D">
      <w:pPr>
        <w:spacing w:line="240" w:lineRule="auto"/>
        <w:contextualSpacing/>
        <w:rPr>
          <w:rFonts w:asciiTheme="majorBidi" w:hAnsiTheme="majorBidi" w:cstheme="majorBidi"/>
          <w:sz w:val="24"/>
          <w:szCs w:val="24"/>
        </w:rPr>
      </w:pPr>
      <w:proofErr w:type="spellStart"/>
      <w:r>
        <w:rPr>
          <w:rFonts w:asciiTheme="majorBidi" w:hAnsiTheme="majorBidi" w:cstheme="majorBidi"/>
          <w:sz w:val="24"/>
          <w:szCs w:val="24"/>
        </w:rPr>
        <w:t>Gerring</w:t>
      </w:r>
      <w:proofErr w:type="spellEnd"/>
      <w:r>
        <w:rPr>
          <w:rFonts w:asciiTheme="majorBidi" w:hAnsiTheme="majorBidi" w:cstheme="majorBidi"/>
          <w:sz w:val="24"/>
          <w:szCs w:val="24"/>
        </w:rPr>
        <w:t xml:space="preserve">, John. 2007. </w:t>
      </w:r>
      <w:r>
        <w:rPr>
          <w:rFonts w:asciiTheme="majorBidi" w:hAnsiTheme="majorBidi" w:cstheme="majorBidi"/>
          <w:i/>
          <w:iCs/>
          <w:sz w:val="24"/>
          <w:szCs w:val="24"/>
        </w:rPr>
        <w:t>Case Study Research: Principles and Practices</w:t>
      </w:r>
      <w:r>
        <w:rPr>
          <w:rFonts w:asciiTheme="majorBidi" w:hAnsiTheme="majorBidi" w:cstheme="majorBidi"/>
          <w:sz w:val="24"/>
          <w:szCs w:val="24"/>
        </w:rPr>
        <w:t>. New York and Cambridge, UK: Cambridge University Press.</w:t>
      </w:r>
    </w:p>
    <w:p w14:paraId="3B9463E3" w14:textId="77777777" w:rsidR="00354A79" w:rsidRDefault="00354A79" w:rsidP="0022073D">
      <w:pPr>
        <w:spacing w:line="240" w:lineRule="auto"/>
        <w:contextualSpacing/>
        <w:rPr>
          <w:rFonts w:asciiTheme="majorBidi" w:hAnsiTheme="majorBidi" w:cstheme="majorBidi"/>
          <w:sz w:val="24"/>
          <w:szCs w:val="24"/>
        </w:rPr>
      </w:pPr>
    </w:p>
    <w:p w14:paraId="7383CF36" w14:textId="4D117018" w:rsidR="005A6810" w:rsidRDefault="005A6810" w:rsidP="0022073D">
      <w:pPr>
        <w:spacing w:line="240" w:lineRule="auto"/>
        <w:contextualSpacing/>
        <w:rPr>
          <w:rFonts w:asciiTheme="majorBidi" w:hAnsiTheme="majorBidi" w:cstheme="majorBidi"/>
          <w:sz w:val="24"/>
          <w:szCs w:val="24"/>
        </w:rPr>
      </w:pPr>
      <w:r>
        <w:rPr>
          <w:rFonts w:asciiTheme="majorBidi" w:hAnsiTheme="majorBidi" w:cstheme="majorBidi"/>
          <w:sz w:val="24"/>
          <w:szCs w:val="24"/>
        </w:rPr>
        <w:t xml:space="preserve">Goodfellow, Samuel. 1993. </w:t>
      </w:r>
      <w:r w:rsidR="0091348F">
        <w:rPr>
          <w:rFonts w:asciiTheme="majorBidi" w:hAnsiTheme="majorBidi" w:cstheme="majorBidi"/>
          <w:sz w:val="24"/>
          <w:szCs w:val="24"/>
        </w:rPr>
        <w:t>“</w:t>
      </w:r>
      <w:r w:rsidR="0091348F" w:rsidRPr="0091348F">
        <w:rPr>
          <w:rFonts w:asciiTheme="majorBidi" w:hAnsiTheme="majorBidi" w:cstheme="majorBidi"/>
          <w:sz w:val="24"/>
          <w:szCs w:val="24"/>
        </w:rPr>
        <w:t>From Germany to France? Interwar Alsatian National Identity</w:t>
      </w:r>
      <w:r w:rsidR="0091348F">
        <w:rPr>
          <w:rFonts w:asciiTheme="majorBidi" w:hAnsiTheme="majorBidi" w:cstheme="majorBidi"/>
          <w:sz w:val="24"/>
          <w:szCs w:val="24"/>
        </w:rPr>
        <w:t xml:space="preserve">.” </w:t>
      </w:r>
      <w:r w:rsidR="0091348F">
        <w:rPr>
          <w:rFonts w:asciiTheme="majorBidi" w:hAnsiTheme="majorBidi" w:cstheme="majorBidi"/>
          <w:i/>
          <w:iCs/>
          <w:sz w:val="24"/>
          <w:szCs w:val="24"/>
        </w:rPr>
        <w:t>French History 7</w:t>
      </w:r>
      <w:r w:rsidR="0091348F">
        <w:rPr>
          <w:rFonts w:asciiTheme="majorBidi" w:hAnsiTheme="majorBidi" w:cstheme="majorBidi"/>
          <w:sz w:val="24"/>
          <w:szCs w:val="24"/>
        </w:rPr>
        <w:t>(4): 450-471.</w:t>
      </w:r>
    </w:p>
    <w:p w14:paraId="4A87DF89" w14:textId="063C053D" w:rsidR="0022073D" w:rsidRDefault="0022073D" w:rsidP="0022073D">
      <w:pPr>
        <w:spacing w:line="240" w:lineRule="auto"/>
        <w:contextualSpacing/>
        <w:rPr>
          <w:rFonts w:asciiTheme="majorBidi" w:hAnsiTheme="majorBidi" w:cstheme="majorBidi"/>
          <w:sz w:val="24"/>
          <w:szCs w:val="24"/>
        </w:rPr>
      </w:pPr>
    </w:p>
    <w:p w14:paraId="7E365988" w14:textId="5F9A1077" w:rsidR="00E06842" w:rsidRDefault="00E06842" w:rsidP="00E06842">
      <w:pPr>
        <w:spacing w:line="240" w:lineRule="auto"/>
        <w:contextualSpacing/>
        <w:rPr>
          <w:rFonts w:asciiTheme="majorBidi" w:hAnsiTheme="majorBidi" w:cstheme="majorBidi"/>
          <w:sz w:val="24"/>
          <w:szCs w:val="24"/>
        </w:rPr>
      </w:pPr>
      <w:r>
        <w:rPr>
          <w:rFonts w:asciiTheme="majorBidi" w:hAnsiTheme="majorBidi" w:cstheme="majorBidi"/>
          <w:sz w:val="24"/>
          <w:szCs w:val="24"/>
        </w:rPr>
        <w:t xml:space="preserve">Hooghe, Liesbet, Gary Marks, </w:t>
      </w:r>
      <w:proofErr w:type="spellStart"/>
      <w:r>
        <w:rPr>
          <w:rFonts w:asciiTheme="majorBidi" w:hAnsiTheme="majorBidi" w:cstheme="majorBidi"/>
          <w:sz w:val="24"/>
          <w:szCs w:val="24"/>
        </w:rPr>
        <w:t>Arjan</w:t>
      </w:r>
      <w:proofErr w:type="spellEnd"/>
      <w:r>
        <w:rPr>
          <w:rFonts w:asciiTheme="majorBidi" w:hAnsiTheme="majorBidi" w:cstheme="majorBidi"/>
          <w:sz w:val="24"/>
          <w:szCs w:val="24"/>
        </w:rPr>
        <w:t xml:space="preserve"> H. </w:t>
      </w:r>
      <w:proofErr w:type="spellStart"/>
      <w:r>
        <w:rPr>
          <w:rFonts w:asciiTheme="majorBidi" w:hAnsiTheme="majorBidi" w:cstheme="majorBidi"/>
          <w:sz w:val="24"/>
          <w:szCs w:val="24"/>
        </w:rPr>
        <w:t>Schakel</w:t>
      </w:r>
      <w:proofErr w:type="spellEnd"/>
      <w:r>
        <w:rPr>
          <w:rFonts w:asciiTheme="majorBidi" w:hAnsiTheme="majorBidi" w:cstheme="majorBidi"/>
          <w:sz w:val="24"/>
          <w:szCs w:val="24"/>
        </w:rPr>
        <w:t xml:space="preserve">, Sara </w:t>
      </w:r>
      <w:proofErr w:type="spellStart"/>
      <w:r>
        <w:rPr>
          <w:rFonts w:asciiTheme="majorBidi" w:hAnsiTheme="majorBidi" w:cstheme="majorBidi"/>
          <w:sz w:val="24"/>
          <w:szCs w:val="24"/>
        </w:rPr>
        <w:t>Niedzwiecki</w:t>
      </w:r>
      <w:proofErr w:type="spellEnd"/>
      <w:r>
        <w:rPr>
          <w:rFonts w:asciiTheme="majorBidi" w:hAnsiTheme="majorBidi" w:cstheme="majorBidi"/>
          <w:sz w:val="24"/>
          <w:szCs w:val="24"/>
        </w:rPr>
        <w:t xml:space="preserve">, Sandra Chapman </w:t>
      </w:r>
      <w:proofErr w:type="spellStart"/>
      <w:r>
        <w:rPr>
          <w:rFonts w:asciiTheme="majorBidi" w:hAnsiTheme="majorBidi" w:cstheme="majorBidi"/>
          <w:sz w:val="24"/>
          <w:szCs w:val="24"/>
        </w:rPr>
        <w:t>Osterkatz</w:t>
      </w:r>
      <w:proofErr w:type="spellEnd"/>
      <w:r>
        <w:rPr>
          <w:rFonts w:asciiTheme="majorBidi" w:hAnsiTheme="majorBidi" w:cstheme="majorBidi"/>
          <w:sz w:val="24"/>
          <w:szCs w:val="24"/>
        </w:rPr>
        <w:t xml:space="preserve">, and Sarah </w:t>
      </w:r>
      <w:proofErr w:type="spellStart"/>
      <w:r>
        <w:rPr>
          <w:rFonts w:asciiTheme="majorBidi" w:hAnsiTheme="majorBidi" w:cstheme="majorBidi"/>
          <w:sz w:val="24"/>
          <w:szCs w:val="24"/>
        </w:rPr>
        <w:t>Shair-Rosenfield</w:t>
      </w:r>
      <w:proofErr w:type="spellEnd"/>
      <w:r>
        <w:rPr>
          <w:rFonts w:asciiTheme="majorBidi" w:hAnsiTheme="majorBidi" w:cstheme="majorBidi"/>
          <w:sz w:val="24"/>
          <w:szCs w:val="24"/>
        </w:rPr>
        <w:t xml:space="preserve">. 2016. </w:t>
      </w:r>
      <w:r>
        <w:rPr>
          <w:rFonts w:asciiTheme="majorBidi" w:hAnsiTheme="majorBidi" w:cstheme="majorBidi"/>
          <w:i/>
          <w:iCs/>
          <w:sz w:val="24"/>
          <w:szCs w:val="24"/>
        </w:rPr>
        <w:t xml:space="preserve">Measuring Regional Authority: A </w:t>
      </w:r>
      <w:proofErr w:type="spellStart"/>
      <w:r>
        <w:rPr>
          <w:rFonts w:asciiTheme="majorBidi" w:hAnsiTheme="majorBidi" w:cstheme="majorBidi"/>
          <w:i/>
          <w:iCs/>
          <w:sz w:val="24"/>
          <w:szCs w:val="24"/>
        </w:rPr>
        <w:t>Postfunctionalist</w:t>
      </w:r>
      <w:proofErr w:type="spellEnd"/>
      <w:r>
        <w:rPr>
          <w:rFonts w:asciiTheme="majorBidi" w:hAnsiTheme="majorBidi" w:cstheme="majorBidi"/>
          <w:i/>
          <w:iCs/>
          <w:sz w:val="24"/>
          <w:szCs w:val="24"/>
        </w:rPr>
        <w:t xml:space="preserve"> Theory of Governance</w:t>
      </w:r>
      <w:r>
        <w:rPr>
          <w:rFonts w:asciiTheme="majorBidi" w:hAnsiTheme="majorBidi" w:cstheme="majorBidi"/>
          <w:sz w:val="24"/>
          <w:szCs w:val="24"/>
        </w:rPr>
        <w:t>. Vol. 1. Oxford: Oxford University Press.</w:t>
      </w:r>
    </w:p>
    <w:p w14:paraId="34768391" w14:textId="5857DDFC" w:rsidR="005D694C" w:rsidRDefault="005D694C" w:rsidP="00E06842">
      <w:pPr>
        <w:spacing w:line="240" w:lineRule="auto"/>
        <w:contextualSpacing/>
        <w:rPr>
          <w:rFonts w:asciiTheme="majorBidi" w:hAnsiTheme="majorBidi" w:cstheme="majorBidi"/>
          <w:sz w:val="24"/>
          <w:szCs w:val="24"/>
        </w:rPr>
      </w:pPr>
    </w:p>
    <w:p w14:paraId="3DEBFA18" w14:textId="15DD3E43" w:rsidR="005D694C" w:rsidRPr="0060504F" w:rsidRDefault="005D694C" w:rsidP="00E06842">
      <w:pPr>
        <w:spacing w:line="240" w:lineRule="auto"/>
        <w:contextualSpacing/>
        <w:rPr>
          <w:rFonts w:asciiTheme="majorBidi" w:hAnsiTheme="majorBidi" w:cstheme="majorBidi"/>
          <w:sz w:val="24"/>
          <w:szCs w:val="24"/>
        </w:rPr>
      </w:pPr>
      <w:r>
        <w:rPr>
          <w:rFonts w:asciiTheme="majorBidi" w:hAnsiTheme="majorBidi" w:cstheme="majorBidi"/>
          <w:sz w:val="24"/>
          <w:szCs w:val="24"/>
        </w:rPr>
        <w:t xml:space="preserve">Human Rights Watch. 2020, June 18. “‘They Talk to Us Like We’re Dogs’: Abusive Police Stops in France.” </w:t>
      </w:r>
      <w:hyperlink r:id="rId28" w:history="1">
        <w:r w:rsidRPr="00B67CBD">
          <w:rPr>
            <w:rStyle w:val="Hyperlink"/>
            <w:rFonts w:asciiTheme="majorBidi" w:hAnsiTheme="majorBidi" w:cstheme="majorBidi"/>
            <w:sz w:val="24"/>
            <w:szCs w:val="24"/>
          </w:rPr>
          <w:t>https://www.hrw.org/report/2020/06/18/they-talk-us-were-dogs/abusive-police-stops-france</w:t>
        </w:r>
      </w:hyperlink>
      <w:r>
        <w:rPr>
          <w:rFonts w:asciiTheme="majorBidi" w:hAnsiTheme="majorBidi" w:cstheme="majorBidi"/>
          <w:sz w:val="24"/>
          <w:szCs w:val="24"/>
        </w:rPr>
        <w:t xml:space="preserve"> </w:t>
      </w:r>
    </w:p>
    <w:p w14:paraId="02991E28" w14:textId="0F545385" w:rsidR="007C0A3A" w:rsidRDefault="007C0A3A" w:rsidP="00E613F6">
      <w:pPr>
        <w:spacing w:line="240" w:lineRule="auto"/>
        <w:contextualSpacing/>
        <w:rPr>
          <w:rFonts w:ascii="Times New Roman" w:hAnsi="Times New Roman" w:cs="Times New Roman"/>
          <w:sz w:val="24"/>
          <w:szCs w:val="24"/>
        </w:rPr>
      </w:pPr>
    </w:p>
    <w:p w14:paraId="206E812C" w14:textId="7157A65E" w:rsidR="00E613F6" w:rsidRPr="00D87C21" w:rsidRDefault="00D87C21" w:rsidP="00D87C21">
      <w:pPr>
        <w:spacing w:beforeAutospacing="1" w:after="0" w:afterAutospacing="1" w:line="240" w:lineRule="auto"/>
        <w:rPr>
          <w:rFonts w:ascii="Arial" w:hAnsi="Arial" w:cs="Arial"/>
          <w:color w:val="333333"/>
          <w:sz w:val="20"/>
          <w:szCs w:val="20"/>
        </w:rPr>
      </w:pPr>
      <w:proofErr w:type="spellStart"/>
      <w:r>
        <w:rPr>
          <w:rFonts w:ascii="Times New Roman" w:hAnsi="Times New Roman" w:cs="Times New Roman"/>
          <w:sz w:val="24"/>
          <w:szCs w:val="24"/>
        </w:rPr>
        <w:t>Koedam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Jelle</w:t>
      </w:r>
      <w:proofErr w:type="spellEnd"/>
      <w:r>
        <w:rPr>
          <w:rFonts w:ascii="Times New Roman" w:hAnsi="Times New Roman" w:cs="Times New Roman"/>
          <w:sz w:val="24"/>
          <w:szCs w:val="24"/>
        </w:rPr>
        <w:t>, 2022</w:t>
      </w:r>
      <w:r w:rsidR="007C0A3A">
        <w:rPr>
          <w:rFonts w:ascii="Times New Roman" w:hAnsi="Times New Roman" w:cs="Times New Roman"/>
          <w:sz w:val="24"/>
          <w:szCs w:val="24"/>
        </w:rPr>
        <w:t xml:space="preserve">. “A Change of Heart? Analyzing Stability and Change in European Party Systems.” </w:t>
      </w:r>
      <w:r w:rsidR="007C0A3A">
        <w:rPr>
          <w:rFonts w:ascii="Times New Roman" w:hAnsi="Times New Roman" w:cs="Times New Roman"/>
          <w:i/>
          <w:iCs/>
          <w:sz w:val="24"/>
          <w:szCs w:val="24"/>
        </w:rPr>
        <w:t>West European Politics</w:t>
      </w:r>
      <w:r>
        <w:rPr>
          <w:rFonts w:ascii="Times New Roman" w:hAnsi="Times New Roman" w:cs="Times New Roman"/>
          <w:i/>
          <w:iCs/>
          <w:sz w:val="24"/>
          <w:szCs w:val="24"/>
        </w:rPr>
        <w:t xml:space="preserve"> 45</w:t>
      </w:r>
      <w:r>
        <w:rPr>
          <w:rFonts w:ascii="Times New Roman" w:hAnsi="Times New Roman" w:cs="Times New Roman"/>
          <w:sz w:val="24"/>
          <w:szCs w:val="24"/>
        </w:rPr>
        <w:t>(4): 693-715.</w:t>
      </w:r>
    </w:p>
    <w:p w14:paraId="4A5E42FC" w14:textId="2F3630FF" w:rsidR="00F046CC" w:rsidRDefault="00F046CC" w:rsidP="0022073D">
      <w:pPr>
        <w:spacing w:line="240" w:lineRule="auto"/>
        <w:contextualSpacing/>
        <w:rPr>
          <w:rFonts w:asciiTheme="majorBidi" w:hAnsiTheme="majorBidi" w:cstheme="majorBidi"/>
          <w:sz w:val="24"/>
          <w:szCs w:val="24"/>
        </w:rPr>
      </w:pPr>
      <w:proofErr w:type="spellStart"/>
      <w:r>
        <w:rPr>
          <w:rFonts w:asciiTheme="majorBidi" w:hAnsiTheme="majorBidi" w:cstheme="majorBidi"/>
          <w:sz w:val="24"/>
          <w:szCs w:val="24"/>
        </w:rPr>
        <w:t>Kuru</w:t>
      </w:r>
      <w:proofErr w:type="spellEnd"/>
      <w:r w:rsidR="000A7C2D">
        <w:rPr>
          <w:rFonts w:asciiTheme="majorBidi" w:hAnsiTheme="majorBidi" w:cstheme="majorBidi"/>
          <w:sz w:val="24"/>
          <w:szCs w:val="24"/>
        </w:rPr>
        <w:t>, Ahmet T.</w:t>
      </w:r>
      <w:r>
        <w:rPr>
          <w:rFonts w:asciiTheme="majorBidi" w:hAnsiTheme="majorBidi" w:cstheme="majorBidi"/>
          <w:sz w:val="24"/>
          <w:szCs w:val="24"/>
        </w:rPr>
        <w:t xml:space="preserve"> 2009</w:t>
      </w:r>
      <w:r w:rsidR="000A7C2D">
        <w:rPr>
          <w:rFonts w:asciiTheme="majorBidi" w:hAnsiTheme="majorBidi" w:cstheme="majorBidi"/>
          <w:sz w:val="24"/>
          <w:szCs w:val="24"/>
        </w:rPr>
        <w:t xml:space="preserve">. </w:t>
      </w:r>
      <w:r w:rsidR="000A7C2D">
        <w:rPr>
          <w:rFonts w:asciiTheme="majorBidi" w:hAnsiTheme="majorBidi" w:cstheme="majorBidi"/>
          <w:i/>
          <w:iCs/>
          <w:sz w:val="24"/>
          <w:szCs w:val="24"/>
        </w:rPr>
        <w:t>Secularism and State Policies Toward Religion: The United States, France, and Turkey</w:t>
      </w:r>
      <w:r w:rsidR="000A7C2D">
        <w:rPr>
          <w:rFonts w:asciiTheme="majorBidi" w:hAnsiTheme="majorBidi" w:cstheme="majorBidi"/>
          <w:sz w:val="24"/>
          <w:szCs w:val="24"/>
        </w:rPr>
        <w:t xml:space="preserve">. </w:t>
      </w:r>
      <w:r w:rsidR="00BA48BA">
        <w:rPr>
          <w:rFonts w:asciiTheme="majorBidi" w:hAnsiTheme="majorBidi" w:cstheme="majorBidi"/>
          <w:sz w:val="24"/>
          <w:szCs w:val="24"/>
        </w:rPr>
        <w:t>Cambridge: Cambridge University Press.</w:t>
      </w:r>
    </w:p>
    <w:p w14:paraId="1D3C9AC3" w14:textId="18A108D5" w:rsidR="0022073D" w:rsidRDefault="0022073D" w:rsidP="0022073D">
      <w:pPr>
        <w:spacing w:line="240" w:lineRule="auto"/>
        <w:contextualSpacing/>
        <w:rPr>
          <w:rFonts w:asciiTheme="majorBidi" w:hAnsiTheme="majorBidi" w:cstheme="majorBidi"/>
          <w:sz w:val="24"/>
          <w:szCs w:val="24"/>
        </w:rPr>
      </w:pPr>
    </w:p>
    <w:p w14:paraId="3909DCD1" w14:textId="514FBDAB" w:rsidR="00F046CC" w:rsidRPr="00DC73AC" w:rsidRDefault="00F046CC" w:rsidP="0022073D">
      <w:pPr>
        <w:spacing w:line="240" w:lineRule="auto"/>
        <w:contextualSpacing/>
        <w:rPr>
          <w:rFonts w:asciiTheme="majorBidi" w:hAnsiTheme="majorBidi" w:cstheme="majorBidi"/>
          <w:sz w:val="24"/>
          <w:szCs w:val="24"/>
        </w:rPr>
      </w:pPr>
      <w:r>
        <w:rPr>
          <w:rFonts w:asciiTheme="majorBidi" w:hAnsiTheme="majorBidi" w:cstheme="majorBidi"/>
          <w:sz w:val="24"/>
          <w:szCs w:val="24"/>
        </w:rPr>
        <w:t>Lipset</w:t>
      </w:r>
      <w:r w:rsidR="0001338A">
        <w:rPr>
          <w:rFonts w:asciiTheme="majorBidi" w:hAnsiTheme="majorBidi" w:cstheme="majorBidi"/>
          <w:sz w:val="24"/>
          <w:szCs w:val="24"/>
        </w:rPr>
        <w:t>, Seymour Martin,</w:t>
      </w:r>
      <w:r>
        <w:rPr>
          <w:rFonts w:asciiTheme="majorBidi" w:hAnsiTheme="majorBidi" w:cstheme="majorBidi"/>
          <w:sz w:val="24"/>
          <w:szCs w:val="24"/>
        </w:rPr>
        <w:t xml:space="preserve"> and </w:t>
      </w:r>
      <w:r w:rsidR="0001338A">
        <w:rPr>
          <w:rFonts w:asciiTheme="majorBidi" w:hAnsiTheme="majorBidi" w:cstheme="majorBidi"/>
          <w:sz w:val="24"/>
          <w:szCs w:val="24"/>
        </w:rPr>
        <w:t xml:space="preserve">Stein </w:t>
      </w:r>
      <w:r>
        <w:rPr>
          <w:rFonts w:asciiTheme="majorBidi" w:hAnsiTheme="majorBidi" w:cstheme="majorBidi"/>
          <w:sz w:val="24"/>
          <w:szCs w:val="24"/>
        </w:rPr>
        <w:t>Rokkan</w:t>
      </w:r>
      <w:r w:rsidR="0001338A">
        <w:rPr>
          <w:rFonts w:asciiTheme="majorBidi" w:hAnsiTheme="majorBidi" w:cstheme="majorBidi"/>
          <w:sz w:val="24"/>
          <w:szCs w:val="24"/>
        </w:rPr>
        <w:t>, eds.</w:t>
      </w:r>
      <w:r>
        <w:rPr>
          <w:rFonts w:asciiTheme="majorBidi" w:hAnsiTheme="majorBidi" w:cstheme="majorBidi"/>
          <w:sz w:val="24"/>
          <w:szCs w:val="24"/>
        </w:rPr>
        <w:t xml:space="preserve"> 1967</w:t>
      </w:r>
      <w:r w:rsidR="0001338A">
        <w:rPr>
          <w:rFonts w:asciiTheme="majorBidi" w:hAnsiTheme="majorBidi" w:cstheme="majorBidi"/>
          <w:sz w:val="24"/>
          <w:szCs w:val="24"/>
        </w:rPr>
        <w:t xml:space="preserve">. </w:t>
      </w:r>
      <w:r w:rsidR="0001338A">
        <w:rPr>
          <w:rFonts w:asciiTheme="majorBidi" w:hAnsiTheme="majorBidi" w:cstheme="majorBidi"/>
          <w:i/>
          <w:iCs/>
          <w:sz w:val="24"/>
          <w:szCs w:val="24"/>
        </w:rPr>
        <w:t>Party Systems and Voter Alignments</w:t>
      </w:r>
      <w:r w:rsidR="00DC73AC">
        <w:rPr>
          <w:rFonts w:asciiTheme="majorBidi" w:hAnsiTheme="majorBidi" w:cstheme="majorBidi"/>
          <w:i/>
          <w:iCs/>
          <w:sz w:val="24"/>
          <w:szCs w:val="24"/>
        </w:rPr>
        <w:t>: Cross National Perspectives</w:t>
      </w:r>
      <w:r w:rsidR="00DC73AC">
        <w:rPr>
          <w:rFonts w:asciiTheme="majorBidi" w:hAnsiTheme="majorBidi" w:cstheme="majorBidi"/>
          <w:sz w:val="24"/>
          <w:szCs w:val="24"/>
        </w:rPr>
        <w:t>. New York: Free Press.</w:t>
      </w:r>
    </w:p>
    <w:p w14:paraId="120243D6" w14:textId="7BF11758" w:rsidR="00146527" w:rsidRDefault="00146527" w:rsidP="0022073D">
      <w:pPr>
        <w:spacing w:line="240" w:lineRule="auto"/>
        <w:contextualSpacing/>
        <w:rPr>
          <w:rFonts w:asciiTheme="majorBidi" w:hAnsiTheme="majorBidi" w:cstheme="majorBidi"/>
          <w:sz w:val="24"/>
          <w:szCs w:val="24"/>
        </w:rPr>
      </w:pPr>
    </w:p>
    <w:p w14:paraId="6B198A6B" w14:textId="735D2F73" w:rsidR="00146527" w:rsidRDefault="00146527" w:rsidP="0022073D">
      <w:pPr>
        <w:spacing w:line="240" w:lineRule="auto"/>
        <w:contextualSpacing/>
        <w:rPr>
          <w:rFonts w:asciiTheme="majorBidi" w:hAnsiTheme="majorBidi" w:cstheme="majorBidi"/>
          <w:sz w:val="24"/>
          <w:szCs w:val="24"/>
        </w:rPr>
      </w:pPr>
      <w:proofErr w:type="spellStart"/>
      <w:r>
        <w:rPr>
          <w:rFonts w:asciiTheme="majorBidi" w:hAnsiTheme="majorBidi" w:cstheme="majorBidi"/>
          <w:sz w:val="24"/>
          <w:szCs w:val="24"/>
        </w:rPr>
        <w:t>Luxmoore</w:t>
      </w:r>
      <w:proofErr w:type="spellEnd"/>
      <w:r>
        <w:rPr>
          <w:rFonts w:asciiTheme="majorBidi" w:hAnsiTheme="majorBidi" w:cstheme="majorBidi"/>
          <w:sz w:val="24"/>
          <w:szCs w:val="24"/>
        </w:rPr>
        <w:t xml:space="preserve">, Jonathan. 2020 (8 December). “Spain’s Catholics say new education law would violate their rights.” </w:t>
      </w:r>
      <w:r>
        <w:rPr>
          <w:rFonts w:asciiTheme="majorBidi" w:hAnsiTheme="majorBidi" w:cstheme="majorBidi"/>
          <w:i/>
          <w:iCs/>
          <w:sz w:val="24"/>
          <w:szCs w:val="24"/>
        </w:rPr>
        <w:t>Catholic News Service</w:t>
      </w:r>
      <w:r>
        <w:rPr>
          <w:rFonts w:asciiTheme="majorBidi" w:hAnsiTheme="majorBidi" w:cstheme="majorBidi"/>
          <w:sz w:val="24"/>
          <w:szCs w:val="24"/>
        </w:rPr>
        <w:t xml:space="preserve">. </w:t>
      </w:r>
      <w:hyperlink r:id="rId29" w:history="1">
        <w:r w:rsidRPr="00952B1D">
          <w:rPr>
            <w:rStyle w:val="Hyperlink"/>
            <w:rFonts w:asciiTheme="majorBidi" w:hAnsiTheme="majorBidi" w:cstheme="majorBidi"/>
            <w:sz w:val="24"/>
            <w:szCs w:val="24"/>
          </w:rPr>
          <w:t>https://cruxnow.com/church-in-europe/2020/12/spains-catholics-say-new-education-law-would-violate-their-rights/</w:t>
        </w:r>
      </w:hyperlink>
    </w:p>
    <w:p w14:paraId="4A691DAF" w14:textId="44AA063E" w:rsidR="0022073D" w:rsidRDefault="0022073D" w:rsidP="0022073D">
      <w:pPr>
        <w:spacing w:line="240" w:lineRule="auto"/>
        <w:contextualSpacing/>
        <w:rPr>
          <w:rFonts w:asciiTheme="majorBidi" w:hAnsiTheme="majorBidi" w:cstheme="majorBidi"/>
          <w:sz w:val="24"/>
          <w:szCs w:val="24"/>
        </w:rPr>
      </w:pPr>
    </w:p>
    <w:p w14:paraId="0239A8F4" w14:textId="0E13F830" w:rsidR="0061759F" w:rsidRPr="008D1056" w:rsidRDefault="0061759F" w:rsidP="00856687">
      <w:pPr>
        <w:spacing w:line="240" w:lineRule="auto"/>
        <w:contextualSpacing/>
        <w:rPr>
          <w:rFonts w:asciiTheme="majorBidi" w:hAnsiTheme="majorBidi" w:cstheme="majorBidi"/>
          <w:sz w:val="24"/>
          <w:szCs w:val="24"/>
        </w:rPr>
      </w:pPr>
      <w:r w:rsidRPr="008F6BBE">
        <w:rPr>
          <w:rFonts w:asciiTheme="majorBidi" w:hAnsiTheme="majorBidi" w:cstheme="majorBidi"/>
          <w:sz w:val="24"/>
          <w:szCs w:val="24"/>
          <w:lang w:val="fr-FR"/>
        </w:rPr>
        <w:t xml:space="preserve">Macron, Emmanuel. 2020, </w:t>
      </w:r>
      <w:proofErr w:type="spellStart"/>
      <w:r w:rsidRPr="008F6BBE">
        <w:rPr>
          <w:rFonts w:asciiTheme="majorBidi" w:hAnsiTheme="majorBidi" w:cstheme="majorBidi"/>
          <w:sz w:val="24"/>
          <w:szCs w:val="24"/>
          <w:lang w:val="fr-FR"/>
        </w:rPr>
        <w:t>October</w:t>
      </w:r>
      <w:proofErr w:type="spellEnd"/>
      <w:r w:rsidRPr="008F6BBE">
        <w:rPr>
          <w:rFonts w:asciiTheme="majorBidi" w:hAnsiTheme="majorBidi" w:cstheme="majorBidi"/>
          <w:sz w:val="24"/>
          <w:szCs w:val="24"/>
          <w:lang w:val="fr-FR"/>
        </w:rPr>
        <w:t xml:space="preserve"> 2. </w:t>
      </w:r>
      <w:r w:rsidRPr="00CF7144">
        <w:rPr>
          <w:rFonts w:asciiTheme="majorBidi" w:hAnsiTheme="majorBidi" w:cstheme="majorBidi"/>
          <w:sz w:val="24"/>
          <w:szCs w:val="24"/>
          <w:lang w:val="fr-FR"/>
        </w:rPr>
        <w:t xml:space="preserve">“La République en </w:t>
      </w:r>
      <w:proofErr w:type="gramStart"/>
      <w:r w:rsidRPr="00CF7144">
        <w:rPr>
          <w:rFonts w:asciiTheme="majorBidi" w:hAnsiTheme="majorBidi" w:cstheme="majorBidi"/>
          <w:sz w:val="24"/>
          <w:szCs w:val="24"/>
          <w:lang w:val="fr-FR"/>
        </w:rPr>
        <w:t>actes:</w:t>
      </w:r>
      <w:proofErr w:type="gramEnd"/>
      <w:r w:rsidRPr="00CF7144">
        <w:rPr>
          <w:rFonts w:asciiTheme="majorBidi" w:hAnsiTheme="majorBidi" w:cstheme="majorBidi"/>
          <w:sz w:val="24"/>
          <w:szCs w:val="24"/>
          <w:lang w:val="fr-FR"/>
        </w:rPr>
        <w:t xml:space="preserve"> discours du Président de la République sur le thème de la lutte contre les séparatismes</w:t>
      </w:r>
      <w:r w:rsidR="00CF7144">
        <w:rPr>
          <w:rFonts w:asciiTheme="majorBidi" w:hAnsiTheme="majorBidi" w:cstheme="majorBidi"/>
          <w:sz w:val="24"/>
          <w:szCs w:val="24"/>
          <w:lang w:val="fr-FR"/>
        </w:rPr>
        <w:t>.</w:t>
      </w:r>
      <w:r w:rsidRPr="00CF7144">
        <w:rPr>
          <w:rFonts w:asciiTheme="majorBidi" w:hAnsiTheme="majorBidi" w:cstheme="majorBidi"/>
          <w:sz w:val="24"/>
          <w:szCs w:val="24"/>
          <w:lang w:val="fr-FR"/>
        </w:rPr>
        <w:t xml:space="preserve">” </w:t>
      </w:r>
      <w:hyperlink r:id="rId30" w:history="1">
        <w:r w:rsidRPr="008D1056">
          <w:rPr>
            <w:rStyle w:val="Hyperlink"/>
            <w:rFonts w:asciiTheme="majorBidi" w:hAnsiTheme="majorBidi" w:cstheme="majorBidi"/>
            <w:sz w:val="24"/>
            <w:szCs w:val="24"/>
          </w:rPr>
          <w:t>https://www.elysee.fr/emmanuel-macron/2020/10/02/la-republique-en-actes-discours-du-president-de-la-republique-sur-le-theme-de-la-lutte-contre-les-separatismes</w:t>
        </w:r>
      </w:hyperlink>
      <w:r w:rsidR="008D1056" w:rsidRPr="008D1056">
        <w:rPr>
          <w:rFonts w:asciiTheme="majorBidi" w:hAnsiTheme="majorBidi" w:cstheme="majorBidi"/>
          <w:sz w:val="24"/>
          <w:szCs w:val="24"/>
        </w:rPr>
        <w:t xml:space="preserve"> ; </w:t>
      </w:r>
      <w:hyperlink r:id="rId31" w:history="1">
        <w:r w:rsidRPr="00B67CBD">
          <w:rPr>
            <w:rStyle w:val="Hyperlink"/>
            <w:rFonts w:asciiTheme="majorBidi" w:hAnsiTheme="majorBidi" w:cstheme="majorBidi"/>
            <w:sz w:val="24"/>
            <w:szCs w:val="24"/>
          </w:rPr>
          <w:t>https://www.diplomatie.gouv.fr/en/coming-to-france/france-facts/secularism-and-religious-freedom-in-france-63815/article/fight-against-separatism-the-republic-in-action-speech-by-emmanuel-macron</w:t>
        </w:r>
      </w:hyperlink>
    </w:p>
    <w:p w14:paraId="5AC8E411" w14:textId="77777777" w:rsidR="0061759F" w:rsidRDefault="0061759F" w:rsidP="00CC31CB">
      <w:pPr>
        <w:spacing w:line="240" w:lineRule="auto"/>
        <w:contextualSpacing/>
        <w:rPr>
          <w:rFonts w:asciiTheme="majorBidi" w:hAnsiTheme="majorBidi" w:cstheme="majorBidi"/>
          <w:sz w:val="24"/>
          <w:szCs w:val="24"/>
        </w:rPr>
      </w:pPr>
    </w:p>
    <w:p w14:paraId="3DA4A1A9" w14:textId="7CFC9DAB" w:rsidR="0022073D" w:rsidRPr="00BB14FD" w:rsidRDefault="00BB14FD" w:rsidP="00CC31CB">
      <w:pPr>
        <w:spacing w:line="240" w:lineRule="auto"/>
        <w:contextualSpacing/>
        <w:rPr>
          <w:rFonts w:asciiTheme="majorBidi" w:hAnsiTheme="majorBidi" w:cstheme="majorBidi"/>
          <w:sz w:val="24"/>
          <w:szCs w:val="24"/>
        </w:rPr>
      </w:pPr>
      <w:r>
        <w:rPr>
          <w:rFonts w:asciiTheme="majorBidi" w:hAnsiTheme="majorBidi" w:cstheme="majorBidi"/>
          <w:sz w:val="24"/>
          <w:szCs w:val="24"/>
        </w:rPr>
        <w:t xml:space="preserve">Madeley, John. </w:t>
      </w:r>
      <w:r w:rsidR="00F046CC">
        <w:rPr>
          <w:rFonts w:asciiTheme="majorBidi" w:hAnsiTheme="majorBidi" w:cstheme="majorBidi"/>
          <w:sz w:val="24"/>
          <w:szCs w:val="24"/>
        </w:rPr>
        <w:t>2003</w:t>
      </w:r>
      <w:r>
        <w:rPr>
          <w:rFonts w:asciiTheme="majorBidi" w:hAnsiTheme="majorBidi" w:cstheme="majorBidi"/>
          <w:sz w:val="24"/>
          <w:szCs w:val="24"/>
        </w:rPr>
        <w:t xml:space="preserve">. “A Framework for the Comparative Analysis of Church-State Relations in Europe.” </w:t>
      </w:r>
      <w:r>
        <w:rPr>
          <w:rFonts w:asciiTheme="majorBidi" w:hAnsiTheme="majorBidi" w:cstheme="majorBidi"/>
          <w:i/>
          <w:iCs/>
          <w:sz w:val="24"/>
          <w:szCs w:val="24"/>
        </w:rPr>
        <w:t>West European Politics 26</w:t>
      </w:r>
      <w:r>
        <w:rPr>
          <w:rFonts w:asciiTheme="majorBidi" w:hAnsiTheme="majorBidi" w:cstheme="majorBidi"/>
          <w:sz w:val="24"/>
          <w:szCs w:val="24"/>
        </w:rPr>
        <w:t>(1): 23-50.</w:t>
      </w:r>
    </w:p>
    <w:p w14:paraId="50185564" w14:textId="33A4E0B1" w:rsidR="00BF1D1F" w:rsidRDefault="00BF1D1F" w:rsidP="00CC31CB">
      <w:pPr>
        <w:autoSpaceDE w:val="0"/>
        <w:autoSpaceDN w:val="0"/>
        <w:adjustRightInd w:val="0"/>
        <w:spacing w:after="0" w:line="240" w:lineRule="auto"/>
        <w:rPr>
          <w:rFonts w:ascii="Times-Roman" w:hAnsi="Times-Roman" w:cs="Times-Roman"/>
          <w:sz w:val="24"/>
          <w:szCs w:val="24"/>
        </w:rPr>
      </w:pPr>
    </w:p>
    <w:p w14:paraId="009710B1" w14:textId="3099703E" w:rsidR="00BF1D1F" w:rsidRPr="0071130D" w:rsidRDefault="00BF1D1F" w:rsidP="00CC31CB">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Maxwell, </w:t>
      </w:r>
      <w:proofErr w:type="spellStart"/>
      <w:r>
        <w:rPr>
          <w:rFonts w:ascii="Times-Roman" w:hAnsi="Times-Roman" w:cs="Times-Roman"/>
          <w:sz w:val="24"/>
          <w:szCs w:val="24"/>
        </w:rPr>
        <w:t>Rahsaan</w:t>
      </w:r>
      <w:proofErr w:type="spellEnd"/>
      <w:r>
        <w:rPr>
          <w:rFonts w:ascii="Times-Roman" w:hAnsi="Times-Roman" w:cs="Times-Roman"/>
          <w:sz w:val="24"/>
          <w:szCs w:val="24"/>
        </w:rPr>
        <w:t xml:space="preserve">. 2019. “Cosmopolitan Immigration Attitudes in Large European Cities: Contextual or Compositional Effects?” </w:t>
      </w:r>
      <w:r w:rsidRPr="0071130D">
        <w:rPr>
          <w:rFonts w:ascii="Times-Roman" w:hAnsi="Times-Roman" w:cs="Times-Roman"/>
          <w:i/>
          <w:iCs/>
          <w:sz w:val="24"/>
          <w:szCs w:val="24"/>
        </w:rPr>
        <w:t>American Political Science Review 113</w:t>
      </w:r>
      <w:r w:rsidRPr="0071130D">
        <w:rPr>
          <w:rFonts w:ascii="Times-Roman" w:hAnsi="Times-Roman" w:cs="Times-Roman"/>
          <w:sz w:val="24"/>
          <w:szCs w:val="24"/>
        </w:rPr>
        <w:t xml:space="preserve">(2): 456-474. </w:t>
      </w:r>
    </w:p>
    <w:p w14:paraId="68B299D5" w14:textId="26C47066" w:rsidR="00E067F9" w:rsidRPr="0071130D" w:rsidRDefault="00E067F9" w:rsidP="00CC31CB">
      <w:pPr>
        <w:autoSpaceDE w:val="0"/>
        <w:autoSpaceDN w:val="0"/>
        <w:adjustRightInd w:val="0"/>
        <w:spacing w:after="0" w:line="240" w:lineRule="auto"/>
        <w:rPr>
          <w:rFonts w:ascii="Times-Roman" w:hAnsi="Times-Roman" w:cs="Times-Roman"/>
          <w:sz w:val="24"/>
          <w:szCs w:val="24"/>
        </w:rPr>
      </w:pPr>
    </w:p>
    <w:p w14:paraId="5918C1BC" w14:textId="18175764" w:rsidR="00E067F9" w:rsidRPr="008D1056" w:rsidRDefault="00E067F9" w:rsidP="00CF7144">
      <w:pPr>
        <w:autoSpaceDE w:val="0"/>
        <w:autoSpaceDN w:val="0"/>
        <w:adjustRightInd w:val="0"/>
        <w:spacing w:after="0" w:line="240" w:lineRule="auto"/>
        <w:rPr>
          <w:rFonts w:ascii="Times-Roman" w:hAnsi="Times-Roman" w:cs="Times-Roman"/>
          <w:sz w:val="24"/>
          <w:szCs w:val="24"/>
        </w:rPr>
      </w:pPr>
      <w:r w:rsidRPr="00CC7757">
        <w:rPr>
          <w:rFonts w:ascii="Times-Roman" w:hAnsi="Times-Roman" w:cs="Times-Roman"/>
          <w:sz w:val="24"/>
          <w:szCs w:val="24"/>
          <w:lang w:val="fr-FR"/>
        </w:rPr>
        <w:t>Minist</w:t>
      </w:r>
      <w:r w:rsidRPr="00CC7757">
        <w:rPr>
          <w:rFonts w:ascii="Times New Roman" w:hAnsi="Times New Roman" w:cs="Times New Roman"/>
          <w:sz w:val="24"/>
          <w:szCs w:val="24"/>
          <w:lang w:val="fr-FR"/>
        </w:rPr>
        <w:t>è</w:t>
      </w:r>
      <w:r w:rsidRPr="00CC7757">
        <w:rPr>
          <w:rFonts w:ascii="Times-Roman" w:hAnsi="Times-Roman" w:cs="Times-Roman"/>
          <w:sz w:val="24"/>
          <w:szCs w:val="24"/>
          <w:lang w:val="fr-FR"/>
        </w:rPr>
        <w:t>re de l’Intérieur et</w:t>
      </w:r>
      <w:r w:rsidR="00CF7144">
        <w:rPr>
          <w:rFonts w:ascii="Times-Roman" w:hAnsi="Times-Roman" w:cs="Times-Roman"/>
          <w:sz w:val="24"/>
          <w:szCs w:val="24"/>
          <w:lang w:val="fr-FR"/>
        </w:rPr>
        <w:t xml:space="preserve"> de l’Aménagement du Territoire. </w:t>
      </w:r>
      <w:r w:rsidRPr="00CC7757">
        <w:rPr>
          <w:rFonts w:ascii="Times-Roman" w:hAnsi="Times-Roman" w:cs="Times-Roman"/>
          <w:sz w:val="24"/>
          <w:szCs w:val="24"/>
          <w:lang w:val="fr-FR"/>
        </w:rPr>
        <w:t>2006. “Les relations des cul</w:t>
      </w:r>
      <w:r w:rsidR="008D1056">
        <w:rPr>
          <w:rFonts w:ascii="Times-Roman" w:hAnsi="Times-Roman" w:cs="Times-Roman"/>
          <w:sz w:val="24"/>
          <w:szCs w:val="24"/>
          <w:lang w:val="fr-FR"/>
        </w:rPr>
        <w:t>tes avec les pouvoirs publics.”</w:t>
      </w:r>
      <w:r w:rsidRPr="0071130D">
        <w:rPr>
          <w:rFonts w:ascii="Times-Roman" w:hAnsi="Times-Roman" w:cs="Times-Roman"/>
          <w:sz w:val="24"/>
          <w:szCs w:val="24"/>
          <w:lang w:val="fr-FR"/>
        </w:rPr>
        <w:t xml:space="preserve"> </w:t>
      </w:r>
      <w:hyperlink r:id="rId32" w:history="1">
        <w:r w:rsidR="00E74637" w:rsidRPr="008D1056">
          <w:rPr>
            <w:rStyle w:val="Hyperlink"/>
            <w:rFonts w:ascii="Times-Roman" w:hAnsi="Times-Roman" w:cs="Times-Roman"/>
            <w:sz w:val="24"/>
            <w:szCs w:val="24"/>
          </w:rPr>
          <w:t>https://www.vie-publique.fr/rapport/28580-les-relations-des-cultes-avec-les-pouvoirs-publics</w:t>
        </w:r>
      </w:hyperlink>
      <w:r w:rsidR="00E74637" w:rsidRPr="008D1056">
        <w:rPr>
          <w:rFonts w:ascii="Times-Roman" w:hAnsi="Times-Roman" w:cs="Times-Roman"/>
          <w:sz w:val="24"/>
          <w:szCs w:val="24"/>
        </w:rPr>
        <w:t xml:space="preserve"> </w:t>
      </w:r>
    </w:p>
    <w:p w14:paraId="4A832E5F" w14:textId="17E4D8DC" w:rsidR="00627DDE" w:rsidRDefault="00627DDE" w:rsidP="0032361F">
      <w:pPr>
        <w:spacing w:line="240" w:lineRule="auto"/>
        <w:contextualSpacing/>
        <w:rPr>
          <w:rFonts w:asciiTheme="majorBidi" w:hAnsiTheme="majorBidi" w:cstheme="majorBidi"/>
          <w:sz w:val="24"/>
          <w:szCs w:val="24"/>
        </w:rPr>
      </w:pPr>
    </w:p>
    <w:p w14:paraId="33CC4A57" w14:textId="4F9740FF" w:rsidR="00D80AE1" w:rsidRPr="00EE1989" w:rsidRDefault="00D80AE1" w:rsidP="00CF7144">
      <w:pPr>
        <w:spacing w:line="240" w:lineRule="auto"/>
        <w:contextualSpacing/>
        <w:rPr>
          <w:rFonts w:asciiTheme="majorBidi" w:hAnsiTheme="majorBidi" w:cstheme="majorBidi"/>
          <w:sz w:val="24"/>
          <w:szCs w:val="24"/>
        </w:rPr>
      </w:pPr>
      <w:r w:rsidRPr="00CC7757">
        <w:rPr>
          <w:rFonts w:asciiTheme="majorBidi" w:hAnsiTheme="majorBidi" w:cstheme="majorBidi"/>
          <w:sz w:val="24"/>
          <w:szCs w:val="24"/>
          <w:lang w:val="fr-FR"/>
        </w:rPr>
        <w:t>Office pour la langue et les c</w:t>
      </w:r>
      <w:r w:rsidR="00CF7144">
        <w:rPr>
          <w:rFonts w:asciiTheme="majorBidi" w:hAnsiTheme="majorBidi" w:cstheme="majorBidi"/>
          <w:sz w:val="24"/>
          <w:szCs w:val="24"/>
          <w:lang w:val="fr-FR"/>
        </w:rPr>
        <w:t>ultures d’Alsace et de Moselle (</w:t>
      </w:r>
      <w:r w:rsidRPr="00CC7757">
        <w:rPr>
          <w:rFonts w:asciiTheme="majorBidi" w:hAnsiTheme="majorBidi" w:cstheme="majorBidi"/>
          <w:sz w:val="24"/>
          <w:szCs w:val="24"/>
          <w:lang w:val="fr-FR"/>
        </w:rPr>
        <w:t>OLCA</w:t>
      </w:r>
      <w:r w:rsidR="00CF7144">
        <w:rPr>
          <w:rFonts w:asciiTheme="majorBidi" w:hAnsiTheme="majorBidi" w:cstheme="majorBidi"/>
          <w:sz w:val="24"/>
          <w:szCs w:val="24"/>
          <w:lang w:val="fr-FR"/>
        </w:rPr>
        <w:t xml:space="preserve">) </w:t>
      </w:r>
      <w:proofErr w:type="spellStart"/>
      <w:r w:rsidR="00CF7144">
        <w:rPr>
          <w:rFonts w:asciiTheme="majorBidi" w:hAnsiTheme="majorBidi" w:cstheme="majorBidi"/>
          <w:sz w:val="24"/>
          <w:szCs w:val="24"/>
          <w:lang w:val="fr-FR"/>
        </w:rPr>
        <w:t>n.d</w:t>
      </w:r>
      <w:proofErr w:type="spellEnd"/>
      <w:r w:rsidR="00CF7144">
        <w:rPr>
          <w:rFonts w:asciiTheme="majorBidi" w:hAnsiTheme="majorBidi" w:cstheme="majorBidi"/>
          <w:sz w:val="24"/>
          <w:szCs w:val="24"/>
          <w:lang w:val="fr-FR"/>
        </w:rPr>
        <w:t xml:space="preserve">. “Mission et activités.” </w:t>
      </w:r>
      <w:hyperlink r:id="rId33" w:history="1">
        <w:r w:rsidRPr="00EE1989">
          <w:rPr>
            <w:rStyle w:val="Hyperlink"/>
            <w:rFonts w:asciiTheme="majorBidi" w:hAnsiTheme="majorBidi" w:cstheme="majorBidi"/>
            <w:sz w:val="24"/>
            <w:szCs w:val="24"/>
          </w:rPr>
          <w:t>http://www.olcalsace.org/fr/l-olca-c-est-quoi/missions-et-activites</w:t>
        </w:r>
      </w:hyperlink>
      <w:r w:rsidRPr="00EE1989">
        <w:rPr>
          <w:rFonts w:asciiTheme="majorBidi" w:hAnsiTheme="majorBidi" w:cstheme="majorBidi"/>
          <w:sz w:val="24"/>
          <w:szCs w:val="24"/>
        </w:rPr>
        <w:t xml:space="preserve"> </w:t>
      </w:r>
    </w:p>
    <w:p w14:paraId="6323C691" w14:textId="77777777" w:rsidR="00D80AE1" w:rsidRPr="00EE1989" w:rsidRDefault="00D80AE1" w:rsidP="0032361F">
      <w:pPr>
        <w:spacing w:line="240" w:lineRule="auto"/>
        <w:contextualSpacing/>
        <w:rPr>
          <w:rFonts w:asciiTheme="majorBidi" w:hAnsiTheme="majorBidi" w:cstheme="majorBidi"/>
          <w:sz w:val="24"/>
          <w:szCs w:val="24"/>
        </w:rPr>
      </w:pPr>
    </w:p>
    <w:p w14:paraId="6FF1E524" w14:textId="03C975F8" w:rsidR="00627DDE" w:rsidRPr="00EE1989" w:rsidRDefault="00627DDE" w:rsidP="00CF7144">
      <w:pPr>
        <w:spacing w:line="240" w:lineRule="auto"/>
        <w:contextualSpacing/>
        <w:rPr>
          <w:rFonts w:asciiTheme="majorBidi" w:hAnsiTheme="majorBidi" w:cstheme="majorBidi"/>
          <w:sz w:val="24"/>
          <w:szCs w:val="24"/>
        </w:rPr>
      </w:pPr>
      <w:r w:rsidRPr="00CC7757">
        <w:rPr>
          <w:rFonts w:asciiTheme="majorBidi" w:hAnsiTheme="majorBidi" w:cstheme="majorBidi"/>
          <w:sz w:val="24"/>
          <w:szCs w:val="24"/>
          <w:lang w:val="fr-FR"/>
        </w:rPr>
        <w:t>Office pour la langue et les c</w:t>
      </w:r>
      <w:r w:rsidR="00CF7144">
        <w:rPr>
          <w:rFonts w:asciiTheme="majorBidi" w:hAnsiTheme="majorBidi" w:cstheme="majorBidi"/>
          <w:sz w:val="24"/>
          <w:szCs w:val="24"/>
          <w:lang w:val="fr-FR"/>
        </w:rPr>
        <w:t>ultures d’Alsace et de Moselle (</w:t>
      </w:r>
      <w:r w:rsidRPr="00CC7757">
        <w:rPr>
          <w:rFonts w:asciiTheme="majorBidi" w:hAnsiTheme="majorBidi" w:cstheme="majorBidi"/>
          <w:sz w:val="24"/>
          <w:szCs w:val="24"/>
          <w:lang w:val="fr-FR"/>
        </w:rPr>
        <w:t>OLCA</w:t>
      </w:r>
      <w:r w:rsidR="00CF7144">
        <w:rPr>
          <w:rFonts w:asciiTheme="majorBidi" w:hAnsiTheme="majorBidi" w:cstheme="majorBidi"/>
          <w:sz w:val="24"/>
          <w:szCs w:val="24"/>
          <w:lang w:val="fr-FR"/>
        </w:rPr>
        <w:t>)</w:t>
      </w:r>
      <w:r w:rsidRPr="00CC7757">
        <w:rPr>
          <w:rFonts w:asciiTheme="majorBidi" w:hAnsiTheme="majorBidi" w:cstheme="majorBidi"/>
          <w:sz w:val="24"/>
          <w:szCs w:val="24"/>
          <w:lang w:val="fr-FR"/>
        </w:rPr>
        <w:t xml:space="preserve">. </w:t>
      </w:r>
      <w:proofErr w:type="spellStart"/>
      <w:r w:rsidRPr="00CC7757">
        <w:rPr>
          <w:rFonts w:asciiTheme="majorBidi" w:hAnsiTheme="majorBidi" w:cstheme="majorBidi"/>
          <w:sz w:val="24"/>
          <w:szCs w:val="24"/>
          <w:lang w:val="fr-FR"/>
        </w:rPr>
        <w:t>n.d</w:t>
      </w:r>
      <w:proofErr w:type="spellEnd"/>
      <w:r w:rsidRPr="00CC7757">
        <w:rPr>
          <w:rFonts w:asciiTheme="majorBidi" w:hAnsiTheme="majorBidi" w:cstheme="majorBidi"/>
          <w:sz w:val="24"/>
          <w:szCs w:val="24"/>
          <w:lang w:val="fr-FR"/>
        </w:rPr>
        <w:t>. “Statut de la langue</w:t>
      </w:r>
      <w:r w:rsidR="00CF7144">
        <w:rPr>
          <w:rFonts w:asciiTheme="majorBidi" w:hAnsiTheme="majorBidi" w:cstheme="majorBidi"/>
          <w:sz w:val="24"/>
          <w:szCs w:val="24"/>
          <w:lang w:val="fr-FR"/>
        </w:rPr>
        <w:t>.</w:t>
      </w:r>
      <w:r w:rsidRPr="00CC7757">
        <w:rPr>
          <w:rFonts w:asciiTheme="majorBidi" w:hAnsiTheme="majorBidi" w:cstheme="majorBidi"/>
          <w:sz w:val="24"/>
          <w:szCs w:val="24"/>
          <w:lang w:val="fr-FR"/>
        </w:rPr>
        <w:t xml:space="preserve">” </w:t>
      </w:r>
      <w:hyperlink r:id="rId34" w:history="1">
        <w:r w:rsidRPr="00EE1989">
          <w:rPr>
            <w:rStyle w:val="Hyperlink"/>
            <w:rFonts w:asciiTheme="majorBidi" w:hAnsiTheme="majorBidi" w:cstheme="majorBidi"/>
            <w:sz w:val="24"/>
            <w:szCs w:val="24"/>
          </w:rPr>
          <w:t>http://www.olcalsace.org/fr/observer-et-veiller/statut-de-la-langue</w:t>
        </w:r>
      </w:hyperlink>
      <w:r w:rsidRPr="00EE1989">
        <w:rPr>
          <w:rFonts w:asciiTheme="majorBidi" w:hAnsiTheme="majorBidi" w:cstheme="majorBidi"/>
          <w:sz w:val="24"/>
          <w:szCs w:val="24"/>
        </w:rPr>
        <w:t xml:space="preserve"> </w:t>
      </w:r>
    </w:p>
    <w:p w14:paraId="143EB4C8" w14:textId="77777777" w:rsidR="0032361F" w:rsidRPr="00EE1989" w:rsidRDefault="0032361F" w:rsidP="001A25CB">
      <w:pPr>
        <w:autoSpaceDE w:val="0"/>
        <w:autoSpaceDN w:val="0"/>
        <w:adjustRightInd w:val="0"/>
        <w:spacing w:after="0" w:line="240" w:lineRule="auto"/>
        <w:rPr>
          <w:rFonts w:asciiTheme="majorBidi" w:hAnsiTheme="majorBidi" w:cstheme="majorBidi"/>
          <w:sz w:val="24"/>
          <w:szCs w:val="24"/>
        </w:rPr>
      </w:pPr>
    </w:p>
    <w:p w14:paraId="2FE49273" w14:textId="0C44C0C4" w:rsidR="00CC31CB" w:rsidRPr="0071130D" w:rsidRDefault="00CC31CB" w:rsidP="00CF7144">
      <w:pPr>
        <w:autoSpaceDE w:val="0"/>
        <w:autoSpaceDN w:val="0"/>
        <w:adjustRightInd w:val="0"/>
        <w:spacing w:after="0" w:line="240" w:lineRule="auto"/>
        <w:rPr>
          <w:rFonts w:asciiTheme="majorBidi" w:hAnsiTheme="majorBidi" w:cstheme="majorBidi"/>
          <w:i/>
          <w:iCs/>
          <w:sz w:val="24"/>
          <w:szCs w:val="24"/>
        </w:rPr>
      </w:pPr>
      <w:proofErr w:type="spellStart"/>
      <w:r w:rsidRPr="00CC31CB">
        <w:rPr>
          <w:rFonts w:asciiTheme="majorBidi" w:hAnsiTheme="majorBidi" w:cstheme="majorBidi"/>
          <w:sz w:val="24"/>
          <w:szCs w:val="24"/>
        </w:rPr>
        <w:t>Parlament</w:t>
      </w:r>
      <w:proofErr w:type="spellEnd"/>
      <w:r w:rsidRPr="00CC31CB">
        <w:rPr>
          <w:rFonts w:asciiTheme="majorBidi" w:hAnsiTheme="majorBidi" w:cstheme="majorBidi"/>
          <w:sz w:val="24"/>
          <w:szCs w:val="24"/>
        </w:rPr>
        <w:t xml:space="preserve"> de </w:t>
      </w:r>
      <w:proofErr w:type="spellStart"/>
      <w:r w:rsidRPr="00CC31CB">
        <w:rPr>
          <w:rFonts w:asciiTheme="majorBidi" w:hAnsiTheme="majorBidi" w:cstheme="majorBidi"/>
          <w:sz w:val="24"/>
          <w:szCs w:val="24"/>
        </w:rPr>
        <w:t>Catalunya</w:t>
      </w:r>
      <w:proofErr w:type="spellEnd"/>
      <w:r w:rsidRPr="00CC31CB">
        <w:rPr>
          <w:rFonts w:asciiTheme="majorBidi" w:hAnsiTheme="majorBidi" w:cstheme="majorBidi"/>
          <w:sz w:val="24"/>
          <w:szCs w:val="24"/>
        </w:rPr>
        <w:t xml:space="preserve">. 2009. </w:t>
      </w:r>
      <w:proofErr w:type="spellStart"/>
      <w:r w:rsidRPr="0091556D">
        <w:rPr>
          <w:rFonts w:asciiTheme="majorBidi" w:hAnsiTheme="majorBidi" w:cstheme="majorBidi"/>
          <w:i/>
          <w:iCs/>
          <w:sz w:val="24"/>
          <w:szCs w:val="24"/>
        </w:rPr>
        <w:t>Diari</w:t>
      </w:r>
      <w:proofErr w:type="spellEnd"/>
      <w:r w:rsidRPr="0091556D">
        <w:rPr>
          <w:rFonts w:asciiTheme="majorBidi" w:hAnsiTheme="majorBidi" w:cstheme="majorBidi"/>
          <w:i/>
          <w:iCs/>
          <w:sz w:val="24"/>
          <w:szCs w:val="24"/>
        </w:rPr>
        <w:t xml:space="preserve"> de sessions del </w:t>
      </w:r>
      <w:proofErr w:type="spellStart"/>
      <w:r w:rsidRPr="0091556D">
        <w:rPr>
          <w:rFonts w:asciiTheme="majorBidi" w:hAnsiTheme="majorBidi" w:cstheme="majorBidi"/>
          <w:i/>
          <w:iCs/>
          <w:sz w:val="24"/>
          <w:szCs w:val="24"/>
        </w:rPr>
        <w:t>Parlament</w:t>
      </w:r>
      <w:proofErr w:type="spellEnd"/>
      <w:r w:rsidRPr="0091556D">
        <w:rPr>
          <w:rFonts w:asciiTheme="majorBidi" w:hAnsiTheme="majorBidi" w:cstheme="majorBidi"/>
          <w:i/>
          <w:iCs/>
          <w:sz w:val="24"/>
          <w:szCs w:val="24"/>
        </w:rPr>
        <w:t xml:space="preserve"> de </w:t>
      </w:r>
      <w:proofErr w:type="spellStart"/>
      <w:r w:rsidRPr="0091556D">
        <w:rPr>
          <w:rFonts w:asciiTheme="majorBidi" w:hAnsiTheme="majorBidi" w:cstheme="majorBidi"/>
          <w:i/>
          <w:iCs/>
          <w:sz w:val="24"/>
          <w:szCs w:val="24"/>
        </w:rPr>
        <w:t>Cat</w:t>
      </w:r>
      <w:r w:rsidR="00CF7144" w:rsidRPr="0091556D">
        <w:rPr>
          <w:rFonts w:asciiTheme="majorBidi" w:hAnsiTheme="majorBidi" w:cstheme="majorBidi"/>
          <w:i/>
          <w:iCs/>
          <w:sz w:val="24"/>
          <w:szCs w:val="24"/>
        </w:rPr>
        <w:t>alunya</w:t>
      </w:r>
      <w:proofErr w:type="spellEnd"/>
      <w:r w:rsidRPr="0091556D">
        <w:rPr>
          <w:rFonts w:asciiTheme="majorBidi" w:hAnsiTheme="majorBidi" w:cstheme="majorBidi"/>
          <w:sz w:val="24"/>
          <w:szCs w:val="24"/>
        </w:rPr>
        <w:t xml:space="preserve">. </w:t>
      </w:r>
      <w:r w:rsidRPr="0071130D">
        <w:rPr>
          <w:rFonts w:asciiTheme="majorBidi" w:hAnsiTheme="majorBidi" w:cstheme="majorBidi"/>
          <w:sz w:val="24"/>
          <w:szCs w:val="24"/>
        </w:rPr>
        <w:t xml:space="preserve">VII </w:t>
      </w:r>
      <w:proofErr w:type="spellStart"/>
      <w:r w:rsidRPr="0071130D">
        <w:rPr>
          <w:rFonts w:asciiTheme="majorBidi" w:hAnsiTheme="majorBidi" w:cstheme="majorBidi"/>
          <w:sz w:val="24"/>
          <w:szCs w:val="24"/>
        </w:rPr>
        <w:t>Legislatura</w:t>
      </w:r>
      <w:proofErr w:type="spellEnd"/>
      <w:r w:rsidRPr="0071130D">
        <w:rPr>
          <w:rFonts w:asciiTheme="majorBidi" w:hAnsiTheme="majorBidi" w:cstheme="majorBidi"/>
          <w:sz w:val="24"/>
          <w:szCs w:val="24"/>
        </w:rPr>
        <w:t xml:space="preserve">, </w:t>
      </w:r>
      <w:proofErr w:type="spellStart"/>
      <w:r w:rsidRPr="0071130D">
        <w:rPr>
          <w:rFonts w:asciiTheme="majorBidi" w:hAnsiTheme="majorBidi" w:cstheme="majorBidi"/>
          <w:sz w:val="24"/>
          <w:szCs w:val="24"/>
        </w:rPr>
        <w:t>Série</w:t>
      </w:r>
      <w:proofErr w:type="spellEnd"/>
      <w:r w:rsidRPr="0071130D">
        <w:rPr>
          <w:rFonts w:asciiTheme="majorBidi" w:hAnsiTheme="majorBidi" w:cstheme="majorBidi"/>
          <w:sz w:val="24"/>
          <w:szCs w:val="24"/>
        </w:rPr>
        <w:t xml:space="preserve"> P, </w:t>
      </w:r>
      <w:proofErr w:type="spellStart"/>
      <w:r w:rsidRPr="0071130D">
        <w:rPr>
          <w:rFonts w:asciiTheme="majorBidi" w:hAnsiTheme="majorBidi" w:cstheme="majorBidi"/>
          <w:sz w:val="24"/>
          <w:szCs w:val="24"/>
        </w:rPr>
        <w:t>Núm</w:t>
      </w:r>
      <w:proofErr w:type="spellEnd"/>
      <w:r w:rsidRPr="0071130D">
        <w:rPr>
          <w:rFonts w:asciiTheme="majorBidi" w:hAnsiTheme="majorBidi" w:cstheme="majorBidi"/>
          <w:sz w:val="24"/>
          <w:szCs w:val="24"/>
        </w:rPr>
        <w:t>. 89, July 15.</w:t>
      </w:r>
    </w:p>
    <w:p w14:paraId="40649BA8" w14:textId="072DA0EA" w:rsidR="00E52DFA" w:rsidRPr="0071130D" w:rsidRDefault="00E52DFA" w:rsidP="00CF6833">
      <w:pPr>
        <w:spacing w:line="240" w:lineRule="auto"/>
        <w:contextualSpacing/>
        <w:rPr>
          <w:rFonts w:asciiTheme="majorBidi" w:hAnsiTheme="majorBidi" w:cstheme="majorBidi"/>
          <w:sz w:val="24"/>
          <w:szCs w:val="24"/>
        </w:rPr>
      </w:pPr>
    </w:p>
    <w:p w14:paraId="0565DC28" w14:textId="7679F979" w:rsidR="00E066CB" w:rsidRPr="0071130D" w:rsidRDefault="00E066CB" w:rsidP="00CF6833">
      <w:pPr>
        <w:spacing w:line="240" w:lineRule="auto"/>
        <w:contextualSpacing/>
        <w:rPr>
          <w:rFonts w:asciiTheme="majorBidi" w:hAnsiTheme="majorBidi" w:cstheme="majorBidi"/>
          <w:sz w:val="24"/>
          <w:szCs w:val="24"/>
        </w:rPr>
      </w:pPr>
      <w:proofErr w:type="spellStart"/>
      <w:r w:rsidRPr="00BE5DC4">
        <w:rPr>
          <w:rFonts w:asciiTheme="majorBidi" w:hAnsiTheme="majorBidi" w:cstheme="majorBidi"/>
          <w:sz w:val="24"/>
          <w:szCs w:val="24"/>
          <w:lang w:val="es-ES"/>
        </w:rPr>
        <w:t>Quéstion</w:t>
      </w:r>
      <w:proofErr w:type="spellEnd"/>
      <w:r w:rsidRPr="00BE5DC4">
        <w:rPr>
          <w:rFonts w:asciiTheme="majorBidi" w:hAnsiTheme="majorBidi" w:cstheme="majorBidi"/>
          <w:sz w:val="24"/>
          <w:szCs w:val="24"/>
          <w:lang w:val="es-ES"/>
        </w:rPr>
        <w:t xml:space="preserve"> N</w:t>
      </w:r>
      <w:r w:rsidRPr="00BE5DC4">
        <w:rPr>
          <w:rFonts w:asciiTheme="majorBidi" w:hAnsiTheme="majorBidi" w:cstheme="majorBidi"/>
          <w:sz w:val="24"/>
          <w:szCs w:val="24"/>
          <w:vertAlign w:val="superscript"/>
          <w:lang w:val="es-ES"/>
        </w:rPr>
        <w:t xml:space="preserve">o </w:t>
      </w:r>
      <w:r w:rsidRPr="00BE5DC4">
        <w:rPr>
          <w:rFonts w:asciiTheme="majorBidi" w:hAnsiTheme="majorBidi" w:cstheme="majorBidi"/>
          <w:sz w:val="24"/>
          <w:szCs w:val="24"/>
          <w:lang w:val="es-ES"/>
        </w:rPr>
        <w:t xml:space="preserve">4739 de M. Bruno </w:t>
      </w:r>
      <w:proofErr w:type="spellStart"/>
      <w:r w:rsidRPr="00BE5DC4">
        <w:rPr>
          <w:rFonts w:asciiTheme="majorBidi" w:hAnsiTheme="majorBidi" w:cstheme="majorBidi"/>
          <w:sz w:val="24"/>
          <w:szCs w:val="24"/>
          <w:lang w:val="es-ES"/>
        </w:rPr>
        <w:t>Fuchs</w:t>
      </w:r>
      <w:proofErr w:type="spellEnd"/>
      <w:r w:rsidRPr="00BE5DC4">
        <w:rPr>
          <w:rFonts w:asciiTheme="majorBidi" w:hAnsiTheme="majorBidi" w:cstheme="majorBidi"/>
          <w:sz w:val="24"/>
          <w:szCs w:val="24"/>
          <w:lang w:val="es-ES"/>
        </w:rPr>
        <w:t xml:space="preserve">. </w:t>
      </w:r>
      <w:r w:rsidRPr="003005A0">
        <w:rPr>
          <w:rFonts w:asciiTheme="majorBidi" w:hAnsiTheme="majorBidi" w:cstheme="majorBidi"/>
          <w:sz w:val="24"/>
          <w:szCs w:val="24"/>
          <w:lang w:val="fr-FR"/>
        </w:rPr>
        <w:t xml:space="preserve">2018. </w:t>
      </w:r>
      <w:r w:rsidRPr="00CC7757">
        <w:rPr>
          <w:rFonts w:asciiTheme="majorBidi" w:hAnsiTheme="majorBidi" w:cstheme="majorBidi"/>
          <w:sz w:val="24"/>
          <w:szCs w:val="24"/>
          <w:lang w:val="fr-FR"/>
        </w:rPr>
        <w:t xml:space="preserve">Ministère de </w:t>
      </w:r>
      <w:proofErr w:type="gramStart"/>
      <w:r w:rsidRPr="00CC7757">
        <w:rPr>
          <w:rFonts w:asciiTheme="majorBidi" w:hAnsiTheme="majorBidi" w:cstheme="majorBidi"/>
          <w:sz w:val="24"/>
          <w:szCs w:val="24"/>
          <w:lang w:val="fr-FR"/>
        </w:rPr>
        <w:t>la Éducation Nationale</w:t>
      </w:r>
      <w:proofErr w:type="gramEnd"/>
      <w:r w:rsidRPr="00CC7757">
        <w:rPr>
          <w:rFonts w:asciiTheme="majorBidi" w:hAnsiTheme="majorBidi" w:cstheme="majorBidi"/>
          <w:sz w:val="24"/>
          <w:szCs w:val="24"/>
          <w:lang w:val="fr-FR"/>
        </w:rPr>
        <w:t xml:space="preserve">. </w:t>
      </w:r>
      <w:hyperlink r:id="rId35" w:history="1">
        <w:r w:rsidRPr="0071130D">
          <w:rPr>
            <w:rStyle w:val="Hyperlink"/>
            <w:rFonts w:asciiTheme="majorBidi" w:hAnsiTheme="majorBidi" w:cstheme="majorBidi"/>
            <w:sz w:val="24"/>
            <w:szCs w:val="24"/>
          </w:rPr>
          <w:t>https://questions.assemblee-nationale.fr/q15/15-4739QE.htm</w:t>
        </w:r>
      </w:hyperlink>
      <w:r w:rsidRPr="0071130D">
        <w:rPr>
          <w:rFonts w:asciiTheme="majorBidi" w:hAnsiTheme="majorBidi" w:cstheme="majorBidi"/>
          <w:sz w:val="24"/>
          <w:szCs w:val="24"/>
        </w:rPr>
        <w:t xml:space="preserve"> </w:t>
      </w:r>
    </w:p>
    <w:p w14:paraId="45E750A1" w14:textId="1501803D" w:rsidR="00B82E4D" w:rsidRPr="0071130D" w:rsidRDefault="00B82E4D" w:rsidP="0022073D">
      <w:pPr>
        <w:spacing w:line="240" w:lineRule="auto"/>
        <w:contextualSpacing/>
        <w:rPr>
          <w:rFonts w:asciiTheme="majorBidi" w:hAnsiTheme="majorBidi" w:cstheme="majorBidi"/>
          <w:sz w:val="24"/>
          <w:szCs w:val="24"/>
        </w:rPr>
      </w:pPr>
    </w:p>
    <w:p w14:paraId="75A151CA" w14:textId="418AA9C1" w:rsidR="00E02AA1" w:rsidRDefault="00E02AA1" w:rsidP="0022073D">
      <w:pPr>
        <w:spacing w:line="240" w:lineRule="auto"/>
        <w:contextualSpacing/>
        <w:rPr>
          <w:rFonts w:asciiTheme="majorBidi" w:hAnsiTheme="majorBidi" w:cstheme="majorBidi"/>
          <w:sz w:val="24"/>
          <w:szCs w:val="24"/>
        </w:rPr>
      </w:pPr>
      <w:proofErr w:type="spellStart"/>
      <w:r w:rsidRPr="0071130D">
        <w:rPr>
          <w:rFonts w:asciiTheme="majorBidi" w:hAnsiTheme="majorBidi" w:cstheme="majorBidi"/>
          <w:sz w:val="24"/>
          <w:szCs w:val="24"/>
        </w:rPr>
        <w:t>Reeser</w:t>
      </w:r>
      <w:proofErr w:type="spellEnd"/>
      <w:r w:rsidRPr="0071130D">
        <w:rPr>
          <w:rFonts w:asciiTheme="majorBidi" w:hAnsiTheme="majorBidi" w:cstheme="majorBidi"/>
          <w:sz w:val="24"/>
          <w:szCs w:val="24"/>
        </w:rPr>
        <w:t xml:space="preserve">, Victoria. 2019. </w:t>
      </w:r>
      <w:r>
        <w:rPr>
          <w:rFonts w:asciiTheme="majorBidi" w:hAnsiTheme="majorBidi" w:cstheme="majorBidi"/>
          <w:sz w:val="24"/>
          <w:szCs w:val="24"/>
        </w:rPr>
        <w:t xml:space="preserve">“Exploring Female Identity in Francoist Spain.” </w:t>
      </w:r>
      <w:r>
        <w:rPr>
          <w:rFonts w:asciiTheme="majorBidi" w:hAnsiTheme="majorBidi" w:cstheme="majorBidi"/>
          <w:i/>
          <w:iCs/>
          <w:sz w:val="24"/>
          <w:szCs w:val="24"/>
        </w:rPr>
        <w:t>Penn History Review 26</w:t>
      </w:r>
      <w:r>
        <w:rPr>
          <w:rFonts w:asciiTheme="majorBidi" w:hAnsiTheme="majorBidi" w:cstheme="majorBidi"/>
          <w:sz w:val="24"/>
          <w:szCs w:val="24"/>
        </w:rPr>
        <w:t>(1): 74-101.</w:t>
      </w:r>
    </w:p>
    <w:p w14:paraId="4CAFCEBB" w14:textId="38F3706B" w:rsidR="008E65F8" w:rsidRDefault="008E65F8" w:rsidP="0022073D">
      <w:pPr>
        <w:spacing w:line="240" w:lineRule="auto"/>
        <w:contextualSpacing/>
        <w:rPr>
          <w:rFonts w:asciiTheme="majorBidi" w:hAnsiTheme="majorBidi" w:cstheme="majorBidi"/>
          <w:sz w:val="24"/>
          <w:szCs w:val="24"/>
        </w:rPr>
      </w:pPr>
    </w:p>
    <w:p w14:paraId="3B1A172D" w14:textId="13FA20F4" w:rsidR="008E65F8" w:rsidRDefault="008E65F8" w:rsidP="0022073D">
      <w:pPr>
        <w:spacing w:line="240" w:lineRule="auto"/>
        <w:contextualSpacing/>
        <w:rPr>
          <w:rFonts w:asciiTheme="majorBidi" w:hAnsiTheme="majorBidi" w:cstheme="majorBidi"/>
          <w:sz w:val="24"/>
          <w:szCs w:val="24"/>
        </w:rPr>
      </w:pPr>
      <w:r>
        <w:rPr>
          <w:rFonts w:asciiTheme="majorBidi" w:hAnsiTheme="majorBidi" w:cstheme="majorBidi"/>
          <w:sz w:val="24"/>
          <w:szCs w:val="24"/>
        </w:rPr>
        <w:t xml:space="preserve">Richmond, Kathleen J.L. 2003. </w:t>
      </w:r>
      <w:r>
        <w:rPr>
          <w:rFonts w:asciiTheme="majorBidi" w:hAnsiTheme="majorBidi" w:cstheme="majorBidi"/>
          <w:i/>
          <w:iCs/>
          <w:sz w:val="24"/>
          <w:szCs w:val="24"/>
        </w:rPr>
        <w:t>Women and Spanish Fascism: The Women’s Section of Falange 1934-1959</w:t>
      </w:r>
      <w:r>
        <w:rPr>
          <w:rFonts w:asciiTheme="majorBidi" w:hAnsiTheme="majorBidi" w:cstheme="majorBidi"/>
          <w:sz w:val="24"/>
          <w:szCs w:val="24"/>
        </w:rPr>
        <w:t xml:space="preserve">. London: Routledge. </w:t>
      </w:r>
    </w:p>
    <w:p w14:paraId="29C3F1F2" w14:textId="25B00F9C" w:rsidR="008E65F8" w:rsidRPr="00E02AA1" w:rsidRDefault="008E65F8" w:rsidP="0022073D">
      <w:pPr>
        <w:spacing w:line="240" w:lineRule="auto"/>
        <w:contextualSpacing/>
        <w:rPr>
          <w:rFonts w:asciiTheme="majorBidi" w:hAnsiTheme="majorBidi" w:cstheme="majorBidi"/>
          <w:sz w:val="24"/>
          <w:szCs w:val="24"/>
        </w:rPr>
      </w:pPr>
    </w:p>
    <w:p w14:paraId="560D095A" w14:textId="1C70A832" w:rsidR="00F046CC" w:rsidRDefault="00F046CC" w:rsidP="0022073D">
      <w:pPr>
        <w:spacing w:line="240" w:lineRule="auto"/>
        <w:contextualSpacing/>
        <w:rPr>
          <w:rFonts w:asciiTheme="majorBidi" w:hAnsiTheme="majorBidi" w:cstheme="majorBidi"/>
          <w:sz w:val="24"/>
          <w:szCs w:val="24"/>
        </w:rPr>
      </w:pPr>
      <w:r>
        <w:rPr>
          <w:rFonts w:asciiTheme="majorBidi" w:hAnsiTheme="majorBidi" w:cstheme="majorBidi"/>
          <w:sz w:val="24"/>
          <w:szCs w:val="24"/>
        </w:rPr>
        <w:t>Rovny</w:t>
      </w:r>
      <w:r w:rsidR="000E0F03">
        <w:rPr>
          <w:rFonts w:asciiTheme="majorBidi" w:hAnsiTheme="majorBidi" w:cstheme="majorBidi"/>
          <w:sz w:val="24"/>
          <w:szCs w:val="24"/>
        </w:rPr>
        <w:t>, Jan,</w:t>
      </w:r>
      <w:r>
        <w:rPr>
          <w:rFonts w:asciiTheme="majorBidi" w:hAnsiTheme="majorBidi" w:cstheme="majorBidi"/>
          <w:sz w:val="24"/>
          <w:szCs w:val="24"/>
        </w:rPr>
        <w:t xml:space="preserve"> and </w:t>
      </w:r>
      <w:r w:rsidR="000E0F03">
        <w:rPr>
          <w:rFonts w:asciiTheme="majorBidi" w:hAnsiTheme="majorBidi" w:cstheme="majorBidi"/>
          <w:sz w:val="24"/>
          <w:szCs w:val="24"/>
        </w:rPr>
        <w:t xml:space="preserve">Jonathan </w:t>
      </w:r>
      <w:r>
        <w:rPr>
          <w:rFonts w:asciiTheme="majorBidi" w:hAnsiTheme="majorBidi" w:cstheme="majorBidi"/>
          <w:sz w:val="24"/>
          <w:szCs w:val="24"/>
        </w:rPr>
        <w:t>Polk</w:t>
      </w:r>
      <w:r w:rsidR="000E0F03">
        <w:rPr>
          <w:rFonts w:asciiTheme="majorBidi" w:hAnsiTheme="majorBidi" w:cstheme="majorBidi"/>
          <w:sz w:val="24"/>
          <w:szCs w:val="24"/>
        </w:rPr>
        <w:t xml:space="preserve">. </w:t>
      </w:r>
      <w:r>
        <w:rPr>
          <w:rFonts w:asciiTheme="majorBidi" w:hAnsiTheme="majorBidi" w:cstheme="majorBidi"/>
          <w:sz w:val="24"/>
          <w:szCs w:val="24"/>
        </w:rPr>
        <w:t>2019</w:t>
      </w:r>
      <w:r w:rsidR="000E0F03">
        <w:rPr>
          <w:rFonts w:asciiTheme="majorBidi" w:hAnsiTheme="majorBidi" w:cstheme="majorBidi"/>
          <w:sz w:val="24"/>
          <w:szCs w:val="24"/>
        </w:rPr>
        <w:t xml:space="preserve">. “Old Wine in New Bottles: Explaining the Dimensional Structure of European Party Systems.” </w:t>
      </w:r>
      <w:r w:rsidR="000E0F03">
        <w:rPr>
          <w:rFonts w:asciiTheme="majorBidi" w:hAnsiTheme="majorBidi" w:cstheme="majorBidi"/>
          <w:i/>
          <w:iCs/>
          <w:sz w:val="24"/>
          <w:szCs w:val="24"/>
        </w:rPr>
        <w:t>Party Politics 25</w:t>
      </w:r>
      <w:r w:rsidR="000E0F03">
        <w:rPr>
          <w:rFonts w:asciiTheme="majorBidi" w:hAnsiTheme="majorBidi" w:cstheme="majorBidi"/>
          <w:sz w:val="24"/>
          <w:szCs w:val="24"/>
        </w:rPr>
        <w:t>(1): 12-24.</w:t>
      </w:r>
    </w:p>
    <w:p w14:paraId="28F1360C" w14:textId="57C1F5C0" w:rsidR="004F3C99" w:rsidRDefault="004F3C99" w:rsidP="0022073D">
      <w:pPr>
        <w:spacing w:line="240" w:lineRule="auto"/>
        <w:contextualSpacing/>
        <w:rPr>
          <w:rFonts w:asciiTheme="majorBidi" w:hAnsiTheme="majorBidi" w:cstheme="majorBidi"/>
          <w:sz w:val="24"/>
          <w:szCs w:val="24"/>
        </w:rPr>
      </w:pPr>
    </w:p>
    <w:p w14:paraId="46FDB33F" w14:textId="2CAA07A8" w:rsidR="004F3C99" w:rsidRPr="00EE1989" w:rsidRDefault="004F3C99" w:rsidP="0022073D">
      <w:pPr>
        <w:spacing w:line="240" w:lineRule="auto"/>
        <w:contextualSpacing/>
        <w:rPr>
          <w:rFonts w:asciiTheme="majorBidi" w:hAnsiTheme="majorBidi" w:cstheme="majorBidi"/>
          <w:sz w:val="24"/>
          <w:szCs w:val="24"/>
          <w:lang w:val="fr-FR"/>
        </w:rPr>
      </w:pPr>
      <w:r>
        <w:rPr>
          <w:rFonts w:asciiTheme="majorBidi" w:hAnsiTheme="majorBidi" w:cstheme="majorBidi"/>
          <w:sz w:val="24"/>
          <w:szCs w:val="24"/>
        </w:rPr>
        <w:t xml:space="preserve">Sánchez, José M. 1987. </w:t>
      </w:r>
      <w:r>
        <w:rPr>
          <w:rFonts w:asciiTheme="majorBidi" w:hAnsiTheme="majorBidi" w:cstheme="majorBidi"/>
          <w:i/>
          <w:iCs/>
          <w:sz w:val="24"/>
          <w:szCs w:val="24"/>
        </w:rPr>
        <w:t>The Spanish Civil War as a Religious Tragedy</w:t>
      </w:r>
      <w:r>
        <w:rPr>
          <w:rFonts w:asciiTheme="majorBidi" w:hAnsiTheme="majorBidi" w:cstheme="majorBidi"/>
          <w:sz w:val="24"/>
          <w:szCs w:val="24"/>
        </w:rPr>
        <w:t xml:space="preserve">. </w:t>
      </w:r>
      <w:r w:rsidRPr="00EE1989">
        <w:rPr>
          <w:rFonts w:asciiTheme="majorBidi" w:hAnsiTheme="majorBidi" w:cstheme="majorBidi"/>
          <w:sz w:val="24"/>
          <w:szCs w:val="24"/>
          <w:lang w:val="fr-FR"/>
        </w:rPr>
        <w:t xml:space="preserve">Notre Dame, </w:t>
      </w:r>
      <w:proofErr w:type="gramStart"/>
      <w:r w:rsidRPr="00EE1989">
        <w:rPr>
          <w:rFonts w:asciiTheme="majorBidi" w:hAnsiTheme="majorBidi" w:cstheme="majorBidi"/>
          <w:sz w:val="24"/>
          <w:szCs w:val="24"/>
          <w:lang w:val="fr-FR"/>
        </w:rPr>
        <w:t>Indiana:</w:t>
      </w:r>
      <w:proofErr w:type="gramEnd"/>
      <w:r w:rsidRPr="00EE1989">
        <w:rPr>
          <w:rFonts w:asciiTheme="majorBidi" w:hAnsiTheme="majorBidi" w:cstheme="majorBidi"/>
          <w:sz w:val="24"/>
          <w:szCs w:val="24"/>
          <w:lang w:val="fr-FR"/>
        </w:rPr>
        <w:t xml:space="preserve"> Notre Dame </w:t>
      </w:r>
      <w:proofErr w:type="spellStart"/>
      <w:r w:rsidRPr="00EE1989">
        <w:rPr>
          <w:rFonts w:asciiTheme="majorBidi" w:hAnsiTheme="majorBidi" w:cstheme="majorBidi"/>
          <w:sz w:val="24"/>
          <w:szCs w:val="24"/>
          <w:lang w:val="fr-FR"/>
        </w:rPr>
        <w:t>University</w:t>
      </w:r>
      <w:proofErr w:type="spellEnd"/>
      <w:r w:rsidRPr="00EE1989">
        <w:rPr>
          <w:rFonts w:asciiTheme="majorBidi" w:hAnsiTheme="majorBidi" w:cstheme="majorBidi"/>
          <w:sz w:val="24"/>
          <w:szCs w:val="24"/>
          <w:lang w:val="fr-FR"/>
        </w:rPr>
        <w:t xml:space="preserve"> </w:t>
      </w:r>
      <w:proofErr w:type="spellStart"/>
      <w:r w:rsidRPr="00EE1989">
        <w:rPr>
          <w:rFonts w:asciiTheme="majorBidi" w:hAnsiTheme="majorBidi" w:cstheme="majorBidi"/>
          <w:sz w:val="24"/>
          <w:szCs w:val="24"/>
          <w:lang w:val="fr-FR"/>
        </w:rPr>
        <w:t>Press</w:t>
      </w:r>
      <w:proofErr w:type="spellEnd"/>
      <w:r w:rsidRPr="00EE1989">
        <w:rPr>
          <w:rFonts w:asciiTheme="majorBidi" w:hAnsiTheme="majorBidi" w:cstheme="majorBidi"/>
          <w:sz w:val="24"/>
          <w:szCs w:val="24"/>
          <w:lang w:val="fr-FR"/>
        </w:rPr>
        <w:t>.</w:t>
      </w:r>
    </w:p>
    <w:p w14:paraId="11F47FE4" w14:textId="77777777" w:rsidR="00E52DFA" w:rsidRPr="00EE1989" w:rsidRDefault="00E52DFA" w:rsidP="0022073D">
      <w:pPr>
        <w:spacing w:line="240" w:lineRule="auto"/>
        <w:contextualSpacing/>
        <w:rPr>
          <w:rFonts w:asciiTheme="majorBidi" w:hAnsiTheme="majorBidi" w:cstheme="majorBidi"/>
          <w:sz w:val="24"/>
          <w:szCs w:val="24"/>
          <w:lang w:val="fr-FR"/>
        </w:rPr>
      </w:pPr>
    </w:p>
    <w:p w14:paraId="0B6D2A22" w14:textId="6290887F" w:rsidR="00055E31" w:rsidRPr="001E3BFD" w:rsidRDefault="00CF7144" w:rsidP="00CF7144">
      <w:pPr>
        <w:spacing w:line="240" w:lineRule="auto"/>
        <w:contextualSpacing/>
        <w:rPr>
          <w:rFonts w:asciiTheme="majorBidi" w:hAnsiTheme="majorBidi" w:cstheme="majorBidi"/>
          <w:sz w:val="24"/>
          <w:szCs w:val="24"/>
          <w:lang w:val="fr-FR"/>
        </w:rPr>
      </w:pPr>
      <w:proofErr w:type="spellStart"/>
      <w:r w:rsidRPr="00EE1989">
        <w:rPr>
          <w:rFonts w:asciiTheme="majorBidi" w:hAnsiTheme="majorBidi" w:cstheme="majorBidi"/>
          <w:sz w:val="24"/>
          <w:szCs w:val="24"/>
          <w:lang w:val="fr-FR"/>
        </w:rPr>
        <w:t>Schwengler</w:t>
      </w:r>
      <w:proofErr w:type="spellEnd"/>
      <w:r w:rsidRPr="00EE1989">
        <w:rPr>
          <w:rFonts w:asciiTheme="majorBidi" w:hAnsiTheme="majorBidi" w:cstheme="majorBidi"/>
          <w:sz w:val="24"/>
          <w:szCs w:val="24"/>
          <w:lang w:val="fr-FR"/>
        </w:rPr>
        <w:t xml:space="preserve">, Bernard. </w:t>
      </w:r>
      <w:r w:rsidRPr="00CF7144">
        <w:rPr>
          <w:rFonts w:asciiTheme="majorBidi" w:hAnsiTheme="majorBidi" w:cstheme="majorBidi"/>
          <w:sz w:val="24"/>
          <w:szCs w:val="24"/>
          <w:lang w:val="fr-FR"/>
        </w:rPr>
        <w:t>2005.</w:t>
      </w:r>
      <w:r>
        <w:rPr>
          <w:rFonts w:asciiTheme="majorBidi" w:hAnsiTheme="majorBidi" w:cstheme="majorBidi"/>
          <w:sz w:val="24"/>
          <w:szCs w:val="24"/>
          <w:lang w:val="fr-FR"/>
        </w:rPr>
        <w:t xml:space="preserve"> « </w:t>
      </w:r>
      <w:r w:rsidR="00055E31" w:rsidRPr="00CF7144">
        <w:rPr>
          <w:rFonts w:asciiTheme="majorBidi" w:hAnsiTheme="majorBidi" w:cstheme="majorBidi"/>
          <w:sz w:val="24"/>
          <w:szCs w:val="24"/>
          <w:lang w:val="fr-FR"/>
        </w:rPr>
        <w:t>Le Clivage Électoral Catholique-Protestant Revisité (France</w:t>
      </w:r>
      <w:r>
        <w:rPr>
          <w:rFonts w:asciiTheme="majorBidi" w:hAnsiTheme="majorBidi" w:cstheme="majorBidi"/>
          <w:sz w:val="24"/>
          <w:szCs w:val="24"/>
          <w:lang w:val="fr-FR"/>
        </w:rPr>
        <w:t>, Allemagne Fédérale, Suisse »</w:t>
      </w:r>
      <w:r w:rsidR="00055E31" w:rsidRPr="00CF7144">
        <w:rPr>
          <w:rFonts w:asciiTheme="majorBidi" w:hAnsiTheme="majorBidi" w:cstheme="majorBidi"/>
          <w:sz w:val="24"/>
          <w:szCs w:val="24"/>
          <w:lang w:val="fr-FR"/>
        </w:rPr>
        <w:t xml:space="preserve">. </w:t>
      </w:r>
      <w:r w:rsidR="00055E31" w:rsidRPr="001E3BFD">
        <w:rPr>
          <w:rFonts w:asciiTheme="majorBidi" w:hAnsiTheme="majorBidi" w:cstheme="majorBidi"/>
          <w:i/>
          <w:iCs/>
          <w:sz w:val="24"/>
          <w:szCs w:val="24"/>
          <w:lang w:val="fr-FR"/>
        </w:rPr>
        <w:t>Revue française de science politique 55</w:t>
      </w:r>
      <w:r w:rsidR="00055E31" w:rsidRPr="001E3BFD">
        <w:rPr>
          <w:rFonts w:asciiTheme="majorBidi" w:hAnsiTheme="majorBidi" w:cstheme="majorBidi"/>
          <w:sz w:val="24"/>
          <w:szCs w:val="24"/>
          <w:lang w:val="fr-FR"/>
        </w:rPr>
        <w:t>(3</w:t>
      </w:r>
      <w:proofErr w:type="gramStart"/>
      <w:r w:rsidR="00055E31" w:rsidRPr="001E3BFD">
        <w:rPr>
          <w:rFonts w:asciiTheme="majorBidi" w:hAnsiTheme="majorBidi" w:cstheme="majorBidi"/>
          <w:sz w:val="24"/>
          <w:szCs w:val="24"/>
          <w:lang w:val="fr-FR"/>
        </w:rPr>
        <w:t>):</w:t>
      </w:r>
      <w:proofErr w:type="gramEnd"/>
      <w:r w:rsidR="00055E31" w:rsidRPr="001E3BFD">
        <w:rPr>
          <w:rFonts w:asciiTheme="majorBidi" w:hAnsiTheme="majorBidi" w:cstheme="majorBidi"/>
          <w:sz w:val="24"/>
          <w:szCs w:val="24"/>
          <w:lang w:val="fr-FR"/>
        </w:rPr>
        <w:t xml:space="preserve"> </w:t>
      </w:r>
      <w:r w:rsidR="007D41F7" w:rsidRPr="001E3BFD">
        <w:rPr>
          <w:rFonts w:asciiTheme="majorBidi" w:hAnsiTheme="majorBidi" w:cstheme="majorBidi"/>
          <w:sz w:val="24"/>
          <w:szCs w:val="24"/>
          <w:lang w:val="fr-FR"/>
        </w:rPr>
        <w:t>381-413.</w:t>
      </w:r>
    </w:p>
    <w:p w14:paraId="4D2CABDE" w14:textId="77777777" w:rsidR="00852914" w:rsidRPr="001E3BFD" w:rsidRDefault="00852914" w:rsidP="0022073D">
      <w:pPr>
        <w:spacing w:line="240" w:lineRule="auto"/>
        <w:contextualSpacing/>
        <w:rPr>
          <w:rFonts w:asciiTheme="majorBidi" w:hAnsiTheme="majorBidi" w:cstheme="majorBidi"/>
          <w:sz w:val="24"/>
          <w:szCs w:val="24"/>
          <w:lang w:val="fr-FR"/>
        </w:rPr>
      </w:pPr>
    </w:p>
    <w:p w14:paraId="52B6B096" w14:textId="2FC5C357" w:rsidR="007B4502" w:rsidRDefault="007B4502" w:rsidP="00CF7144">
      <w:pPr>
        <w:spacing w:line="240" w:lineRule="auto"/>
        <w:contextualSpacing/>
        <w:rPr>
          <w:rFonts w:asciiTheme="majorBidi" w:hAnsiTheme="majorBidi" w:cstheme="majorBidi"/>
          <w:sz w:val="24"/>
          <w:szCs w:val="24"/>
        </w:rPr>
      </w:pPr>
      <w:r w:rsidRPr="0091556D">
        <w:rPr>
          <w:rFonts w:asciiTheme="majorBidi" w:hAnsiTheme="majorBidi" w:cstheme="majorBidi"/>
          <w:sz w:val="24"/>
          <w:szCs w:val="24"/>
          <w:lang w:val="fr-FR"/>
        </w:rPr>
        <w:t xml:space="preserve">El </w:t>
      </w:r>
      <w:proofErr w:type="spellStart"/>
      <w:r w:rsidRPr="0091556D">
        <w:rPr>
          <w:rFonts w:asciiTheme="majorBidi" w:hAnsiTheme="majorBidi" w:cstheme="majorBidi"/>
          <w:sz w:val="24"/>
          <w:szCs w:val="24"/>
          <w:lang w:val="fr-FR"/>
        </w:rPr>
        <w:t>Senado</w:t>
      </w:r>
      <w:proofErr w:type="spellEnd"/>
      <w:r w:rsidRPr="0091556D">
        <w:rPr>
          <w:rFonts w:asciiTheme="majorBidi" w:hAnsiTheme="majorBidi" w:cstheme="majorBidi"/>
          <w:sz w:val="24"/>
          <w:szCs w:val="24"/>
          <w:lang w:val="fr-FR"/>
        </w:rPr>
        <w:t xml:space="preserve">. 1980, </w:t>
      </w:r>
      <w:proofErr w:type="spellStart"/>
      <w:r w:rsidRPr="0091556D">
        <w:rPr>
          <w:rFonts w:asciiTheme="majorBidi" w:hAnsiTheme="majorBidi" w:cstheme="majorBidi"/>
          <w:sz w:val="24"/>
          <w:szCs w:val="24"/>
          <w:lang w:val="fr-FR"/>
        </w:rPr>
        <w:t>June</w:t>
      </w:r>
      <w:proofErr w:type="spellEnd"/>
      <w:r w:rsidRPr="0091556D">
        <w:rPr>
          <w:rFonts w:asciiTheme="majorBidi" w:hAnsiTheme="majorBidi" w:cstheme="majorBidi"/>
          <w:sz w:val="24"/>
          <w:szCs w:val="24"/>
          <w:lang w:val="fr-FR"/>
        </w:rPr>
        <w:t xml:space="preserve"> 10. </w:t>
      </w:r>
      <w:proofErr w:type="spellStart"/>
      <w:r w:rsidRPr="0091556D">
        <w:rPr>
          <w:rFonts w:asciiTheme="majorBidi" w:hAnsiTheme="majorBidi" w:cstheme="majorBidi"/>
          <w:sz w:val="24"/>
          <w:szCs w:val="24"/>
          <w:lang w:val="fr-FR"/>
        </w:rPr>
        <w:t>Plenary</w:t>
      </w:r>
      <w:proofErr w:type="spellEnd"/>
      <w:r w:rsidRPr="0091556D">
        <w:rPr>
          <w:rFonts w:asciiTheme="majorBidi" w:hAnsiTheme="majorBidi" w:cstheme="majorBidi"/>
          <w:sz w:val="24"/>
          <w:szCs w:val="24"/>
          <w:lang w:val="fr-FR"/>
        </w:rPr>
        <w:t xml:space="preserve"> Session no. 59. </w:t>
      </w:r>
      <w:hyperlink r:id="rId36" w:history="1">
        <w:r w:rsidR="00F26F0C" w:rsidRPr="00C14129">
          <w:rPr>
            <w:rStyle w:val="Hyperlink"/>
            <w:rFonts w:asciiTheme="majorBidi" w:hAnsiTheme="majorBidi" w:cstheme="majorBidi"/>
            <w:sz w:val="24"/>
            <w:szCs w:val="24"/>
          </w:rPr>
          <w:t>https://www.congreso.es/public_oficiales/L1/SEN/DS/PL/PS0059.PDF</w:t>
        </w:r>
      </w:hyperlink>
    </w:p>
    <w:p w14:paraId="0210D7F7" w14:textId="3D409B5B" w:rsidR="00F26F0C" w:rsidRDefault="00F26F0C" w:rsidP="00F26F0C">
      <w:pPr>
        <w:spacing w:line="240" w:lineRule="auto"/>
        <w:contextualSpacing/>
        <w:rPr>
          <w:rFonts w:asciiTheme="majorBidi" w:hAnsiTheme="majorBidi" w:cstheme="majorBidi"/>
          <w:sz w:val="24"/>
          <w:szCs w:val="24"/>
        </w:rPr>
      </w:pPr>
    </w:p>
    <w:p w14:paraId="7294C12E" w14:textId="52DD3054" w:rsidR="00F26F0C" w:rsidRPr="00A955A5" w:rsidRDefault="00F26F0C" w:rsidP="00CF7144">
      <w:pPr>
        <w:tabs>
          <w:tab w:val="center" w:pos="4680"/>
        </w:tabs>
        <w:spacing w:line="240" w:lineRule="auto"/>
        <w:contextualSpacing/>
        <w:rPr>
          <w:rFonts w:asciiTheme="majorBidi" w:hAnsiTheme="majorBidi" w:cstheme="majorBidi"/>
          <w:sz w:val="24"/>
          <w:szCs w:val="24"/>
        </w:rPr>
      </w:pPr>
      <w:r w:rsidRPr="00EE1989">
        <w:rPr>
          <w:rFonts w:asciiTheme="majorBidi" w:hAnsiTheme="majorBidi" w:cstheme="majorBidi"/>
          <w:sz w:val="24"/>
          <w:szCs w:val="24"/>
          <w:lang w:val="es-ES"/>
        </w:rPr>
        <w:t xml:space="preserve">El Senado. 2021. “Cavero </w:t>
      </w:r>
      <w:proofErr w:type="spellStart"/>
      <w:r w:rsidRPr="00EE1989">
        <w:rPr>
          <w:rFonts w:asciiTheme="majorBidi" w:hAnsiTheme="majorBidi" w:cstheme="majorBidi"/>
          <w:sz w:val="24"/>
          <w:szCs w:val="24"/>
          <w:lang w:val="es-ES"/>
        </w:rPr>
        <w:t>Lataillade</w:t>
      </w:r>
      <w:proofErr w:type="spellEnd"/>
      <w:r w:rsidRPr="00EE1989">
        <w:rPr>
          <w:rFonts w:asciiTheme="majorBidi" w:hAnsiTheme="majorBidi" w:cstheme="majorBidi"/>
          <w:sz w:val="24"/>
          <w:szCs w:val="24"/>
          <w:lang w:val="es-ES"/>
        </w:rPr>
        <w:t xml:space="preserve">, Iñigo.” </w:t>
      </w:r>
      <w:hyperlink r:id="rId37" w:history="1">
        <w:r w:rsidR="00225030" w:rsidRPr="00A955A5">
          <w:rPr>
            <w:rStyle w:val="Hyperlink"/>
            <w:rFonts w:asciiTheme="majorBidi" w:hAnsiTheme="majorBidi" w:cstheme="majorBidi"/>
            <w:sz w:val="24"/>
            <w:szCs w:val="24"/>
          </w:rPr>
          <w:t>https://www.congreso.es/en/busqueda-de-diputados?p_p_id=diputadomodule&amp;p_p_lifecycle=0&amp;p_p_state=normal&amp;p_p_mode=view&amp;_diputadomodule_mostrarFicha=true&amp;codParlamentario=189&amp;idLegislatura=I&amp;mostrarAgenda=false</w:t>
        </w:r>
      </w:hyperlink>
      <w:r w:rsidR="00225030" w:rsidRPr="00A955A5">
        <w:rPr>
          <w:rFonts w:asciiTheme="majorBidi" w:hAnsiTheme="majorBidi" w:cstheme="majorBidi"/>
          <w:sz w:val="24"/>
          <w:szCs w:val="24"/>
        </w:rPr>
        <w:t xml:space="preserve"> </w:t>
      </w:r>
      <w:r w:rsidRPr="00A955A5">
        <w:rPr>
          <w:rFonts w:asciiTheme="majorBidi" w:hAnsiTheme="majorBidi" w:cstheme="majorBidi"/>
          <w:sz w:val="24"/>
          <w:szCs w:val="24"/>
        </w:rPr>
        <w:tab/>
      </w:r>
    </w:p>
    <w:p w14:paraId="7214E74E" w14:textId="7E50BA4E" w:rsidR="00F26F0C" w:rsidRPr="00A955A5" w:rsidRDefault="00F26F0C" w:rsidP="00F26F0C">
      <w:pPr>
        <w:tabs>
          <w:tab w:val="center" w:pos="4680"/>
        </w:tabs>
        <w:spacing w:line="240" w:lineRule="auto"/>
        <w:contextualSpacing/>
        <w:rPr>
          <w:rFonts w:asciiTheme="majorBidi" w:hAnsiTheme="majorBidi" w:cstheme="majorBidi"/>
          <w:sz w:val="24"/>
          <w:szCs w:val="24"/>
        </w:rPr>
      </w:pPr>
    </w:p>
    <w:p w14:paraId="2D1DAFD4" w14:textId="2E8AEB94" w:rsidR="00F26F0C" w:rsidRPr="00A955A5" w:rsidRDefault="00CF7144" w:rsidP="00CF7144">
      <w:pPr>
        <w:spacing w:line="240" w:lineRule="auto"/>
        <w:contextualSpacing/>
        <w:rPr>
          <w:rFonts w:asciiTheme="majorBidi" w:hAnsiTheme="majorBidi" w:cstheme="majorBidi"/>
          <w:sz w:val="24"/>
          <w:szCs w:val="24"/>
        </w:rPr>
      </w:pPr>
      <w:r>
        <w:rPr>
          <w:rFonts w:asciiTheme="majorBidi" w:hAnsiTheme="majorBidi" w:cstheme="majorBidi"/>
          <w:sz w:val="24"/>
          <w:szCs w:val="24"/>
          <w:lang w:val="es-ES"/>
        </w:rPr>
        <w:t>El Senado</w:t>
      </w:r>
      <w:r w:rsidR="00F26F0C" w:rsidRPr="00A955A5">
        <w:rPr>
          <w:rFonts w:asciiTheme="majorBidi" w:hAnsiTheme="majorBidi" w:cstheme="majorBidi"/>
          <w:sz w:val="24"/>
          <w:szCs w:val="24"/>
          <w:lang w:val="es-ES"/>
        </w:rPr>
        <w:t>. 2021.</w:t>
      </w:r>
      <w:r w:rsidR="00225030" w:rsidRPr="00A955A5">
        <w:rPr>
          <w:rFonts w:asciiTheme="majorBidi" w:hAnsiTheme="majorBidi" w:cstheme="majorBidi"/>
          <w:sz w:val="24"/>
          <w:szCs w:val="24"/>
          <w:lang w:val="es-ES"/>
        </w:rPr>
        <w:t xml:space="preserve"> “Iglesias Corral, Manuel.” </w:t>
      </w:r>
      <w:hyperlink r:id="rId38" w:history="1">
        <w:r w:rsidR="00225030" w:rsidRPr="00A955A5">
          <w:rPr>
            <w:rStyle w:val="Hyperlink"/>
            <w:rFonts w:asciiTheme="majorBidi" w:hAnsiTheme="majorBidi" w:cstheme="majorBidi"/>
            <w:sz w:val="24"/>
            <w:szCs w:val="24"/>
          </w:rPr>
          <w:t>https://www.senado.es/web/composicionorganizacion/senadores/composicionsenado/fichasenador/index.html?id1=10842&amp;legis=0</w:t>
        </w:r>
      </w:hyperlink>
      <w:r w:rsidR="00225030" w:rsidRPr="00A955A5">
        <w:rPr>
          <w:rFonts w:asciiTheme="majorBidi" w:hAnsiTheme="majorBidi" w:cstheme="majorBidi"/>
          <w:sz w:val="24"/>
          <w:szCs w:val="24"/>
        </w:rPr>
        <w:t xml:space="preserve"> </w:t>
      </w:r>
    </w:p>
    <w:p w14:paraId="0DE0C6AC" w14:textId="126AB088" w:rsidR="00F26F0C" w:rsidRPr="00A955A5" w:rsidRDefault="00F26F0C" w:rsidP="00F26F0C">
      <w:pPr>
        <w:spacing w:line="240" w:lineRule="auto"/>
        <w:contextualSpacing/>
        <w:rPr>
          <w:rFonts w:asciiTheme="majorBidi" w:hAnsiTheme="majorBidi" w:cstheme="majorBidi"/>
          <w:sz w:val="24"/>
          <w:szCs w:val="24"/>
        </w:rPr>
      </w:pPr>
    </w:p>
    <w:p w14:paraId="7CDBFC9A" w14:textId="70DAD3F9" w:rsidR="0022073D" w:rsidRDefault="004C09B7" w:rsidP="00B17178">
      <w:pPr>
        <w:spacing w:beforeAutospacing="1" w:after="0" w:afterAutospacing="1" w:line="240" w:lineRule="auto"/>
        <w:rPr>
          <w:rFonts w:asciiTheme="majorBidi" w:eastAsia="Times New Roman" w:hAnsiTheme="majorBidi" w:cstheme="majorBidi"/>
          <w:color w:val="333333"/>
          <w:sz w:val="20"/>
          <w:szCs w:val="20"/>
        </w:rPr>
      </w:pPr>
      <w:r>
        <w:rPr>
          <w:rFonts w:asciiTheme="majorBidi" w:hAnsiTheme="majorBidi" w:cstheme="majorBidi"/>
          <w:sz w:val="24"/>
          <w:szCs w:val="24"/>
        </w:rPr>
        <w:t xml:space="preserve">Shady, Stephanie N. </w:t>
      </w:r>
      <w:r w:rsidR="00F046CC">
        <w:rPr>
          <w:rFonts w:asciiTheme="majorBidi" w:hAnsiTheme="majorBidi" w:cstheme="majorBidi"/>
          <w:sz w:val="24"/>
          <w:szCs w:val="24"/>
        </w:rPr>
        <w:t>202</w:t>
      </w:r>
      <w:r w:rsidR="00B17178">
        <w:rPr>
          <w:rFonts w:asciiTheme="majorBidi" w:hAnsiTheme="majorBidi" w:cstheme="majorBidi"/>
          <w:sz w:val="24"/>
          <w:szCs w:val="24"/>
        </w:rPr>
        <w:t>2</w:t>
      </w:r>
      <w:r>
        <w:rPr>
          <w:rFonts w:asciiTheme="majorBidi" w:hAnsiTheme="majorBidi" w:cstheme="majorBidi"/>
          <w:sz w:val="24"/>
          <w:szCs w:val="24"/>
        </w:rPr>
        <w:t xml:space="preserve">. “Territory and the Divine: The Intersection of Religion and National Identity.” </w:t>
      </w:r>
      <w:r>
        <w:rPr>
          <w:rFonts w:asciiTheme="majorBidi" w:hAnsiTheme="majorBidi" w:cstheme="majorBidi"/>
          <w:i/>
          <w:iCs/>
          <w:sz w:val="24"/>
          <w:szCs w:val="24"/>
        </w:rPr>
        <w:t>West European Politics</w:t>
      </w:r>
      <w:r w:rsidR="00B17178">
        <w:rPr>
          <w:rFonts w:asciiTheme="majorBidi" w:hAnsiTheme="majorBidi" w:cstheme="majorBidi"/>
          <w:sz w:val="24"/>
          <w:szCs w:val="24"/>
        </w:rPr>
        <w:t xml:space="preserve"> </w:t>
      </w:r>
      <w:r w:rsidR="00B17178">
        <w:rPr>
          <w:rFonts w:asciiTheme="majorBidi" w:hAnsiTheme="majorBidi" w:cstheme="majorBidi"/>
          <w:i/>
          <w:iCs/>
          <w:sz w:val="24"/>
          <w:szCs w:val="24"/>
        </w:rPr>
        <w:t>45</w:t>
      </w:r>
      <w:r w:rsidR="00B17178">
        <w:rPr>
          <w:rFonts w:asciiTheme="majorBidi" w:hAnsiTheme="majorBidi" w:cstheme="majorBidi"/>
          <w:sz w:val="24"/>
          <w:szCs w:val="24"/>
        </w:rPr>
        <w:t>(4): 744-766.</w:t>
      </w:r>
      <w:r>
        <w:rPr>
          <w:rFonts w:asciiTheme="majorBidi" w:hAnsiTheme="majorBidi" w:cstheme="majorBidi"/>
          <w:sz w:val="24"/>
          <w:szCs w:val="24"/>
        </w:rPr>
        <w:t xml:space="preserve"> </w:t>
      </w:r>
    </w:p>
    <w:p w14:paraId="7E1922B6" w14:textId="59C70240" w:rsidR="00983BD3" w:rsidRPr="00983BD3" w:rsidRDefault="00983BD3" w:rsidP="007D5EF1">
      <w:pPr>
        <w:spacing w:beforeAutospacing="1" w:after="0" w:afterAutospacing="1" w:line="240" w:lineRule="auto"/>
        <w:rPr>
          <w:rFonts w:ascii="Arial" w:eastAsia="Times New Roman" w:hAnsi="Arial" w:cs="Arial"/>
          <w:sz w:val="24"/>
          <w:szCs w:val="24"/>
        </w:rPr>
      </w:pPr>
      <w:proofErr w:type="spellStart"/>
      <w:r>
        <w:rPr>
          <w:rFonts w:asciiTheme="majorBidi" w:eastAsia="Times New Roman" w:hAnsiTheme="majorBidi" w:cstheme="majorBidi"/>
          <w:sz w:val="24"/>
          <w:szCs w:val="24"/>
        </w:rPr>
        <w:t>Tarrow</w:t>
      </w:r>
      <w:proofErr w:type="spellEnd"/>
      <w:r>
        <w:rPr>
          <w:rFonts w:asciiTheme="majorBidi" w:eastAsia="Times New Roman" w:hAnsiTheme="majorBidi" w:cstheme="majorBidi"/>
          <w:sz w:val="24"/>
          <w:szCs w:val="24"/>
        </w:rPr>
        <w:t xml:space="preserve">, Sidney. 2010. “The Strategy of Paired Comparison: Towards a Theory of Practice.” </w:t>
      </w:r>
      <w:r>
        <w:rPr>
          <w:rFonts w:asciiTheme="majorBidi" w:eastAsia="Times New Roman" w:hAnsiTheme="majorBidi" w:cstheme="majorBidi"/>
          <w:i/>
          <w:iCs/>
          <w:sz w:val="24"/>
          <w:szCs w:val="24"/>
        </w:rPr>
        <w:t>Comparative Political Studies 43</w:t>
      </w:r>
      <w:r>
        <w:rPr>
          <w:rFonts w:asciiTheme="majorBidi" w:eastAsia="Times New Roman" w:hAnsiTheme="majorBidi" w:cstheme="majorBidi"/>
          <w:sz w:val="24"/>
          <w:szCs w:val="24"/>
        </w:rPr>
        <w:t>(2): 230-259.</w:t>
      </w:r>
    </w:p>
    <w:p w14:paraId="30776D74" w14:textId="47942944" w:rsidR="00106B49" w:rsidRDefault="00146527" w:rsidP="00215C46">
      <w:pPr>
        <w:spacing w:line="240" w:lineRule="auto"/>
        <w:contextualSpacing/>
        <w:rPr>
          <w:rFonts w:ascii="Times New Roman" w:hAnsi="Times New Roman" w:cs="Times New Roman"/>
          <w:sz w:val="24"/>
          <w:szCs w:val="24"/>
          <w:lang w:val="es-ES"/>
        </w:rPr>
      </w:pPr>
      <w:proofErr w:type="spellStart"/>
      <w:r>
        <w:rPr>
          <w:rFonts w:ascii="Times New Roman" w:hAnsi="Times New Roman" w:cs="Times New Roman"/>
          <w:sz w:val="24"/>
          <w:szCs w:val="24"/>
        </w:rPr>
        <w:lastRenderedPageBreak/>
        <w:t>Tomás</w:t>
      </w:r>
      <w:proofErr w:type="spellEnd"/>
      <w:r>
        <w:rPr>
          <w:rFonts w:ascii="Times New Roman" w:hAnsi="Times New Roman" w:cs="Times New Roman"/>
          <w:sz w:val="24"/>
          <w:szCs w:val="24"/>
        </w:rPr>
        <w:t>, Nicolas. 2020 (19 November). “Spain’s ‘</w:t>
      </w:r>
      <w:proofErr w:type="spellStart"/>
      <w:r>
        <w:rPr>
          <w:rFonts w:ascii="Times New Roman" w:hAnsi="Times New Roman" w:cs="Times New Roman"/>
          <w:sz w:val="24"/>
          <w:szCs w:val="24"/>
        </w:rPr>
        <w:t>Celaá</w:t>
      </w:r>
      <w:proofErr w:type="spellEnd"/>
      <w:r>
        <w:rPr>
          <w:rFonts w:ascii="Times New Roman" w:hAnsi="Times New Roman" w:cs="Times New Roman"/>
          <w:sz w:val="24"/>
          <w:szCs w:val="24"/>
        </w:rPr>
        <w:t xml:space="preserve"> Law’ education reform passes, maintaining Catalan language immersion.” </w:t>
      </w:r>
      <w:r w:rsidRPr="008D1056">
        <w:rPr>
          <w:rFonts w:ascii="Times New Roman" w:hAnsi="Times New Roman" w:cs="Times New Roman"/>
          <w:i/>
          <w:iCs/>
          <w:sz w:val="24"/>
          <w:szCs w:val="24"/>
          <w:lang w:val="es-ES"/>
        </w:rPr>
        <w:t>El Nacional</w:t>
      </w:r>
      <w:r w:rsidRPr="008D1056">
        <w:rPr>
          <w:rFonts w:ascii="Times New Roman" w:hAnsi="Times New Roman" w:cs="Times New Roman"/>
          <w:sz w:val="24"/>
          <w:szCs w:val="24"/>
          <w:lang w:val="es-ES"/>
        </w:rPr>
        <w:t xml:space="preserve">. </w:t>
      </w:r>
      <w:r w:rsidR="008D1056" w:rsidRPr="008D1056">
        <w:rPr>
          <w:rFonts w:ascii="Times New Roman" w:hAnsi="Times New Roman" w:cs="Times New Roman"/>
          <w:sz w:val="24"/>
          <w:szCs w:val="24"/>
          <w:lang w:val="es-ES"/>
        </w:rPr>
        <w:t xml:space="preserve"> </w:t>
      </w:r>
      <w:r w:rsidRPr="008D1056">
        <w:rPr>
          <w:rFonts w:ascii="Times New Roman" w:hAnsi="Times New Roman" w:cs="Times New Roman"/>
          <w:sz w:val="24"/>
          <w:szCs w:val="24"/>
          <w:lang w:val="es-ES"/>
        </w:rPr>
        <w:t xml:space="preserve"> </w:t>
      </w:r>
      <w:hyperlink r:id="rId39" w:history="1">
        <w:r w:rsidRPr="008D1056">
          <w:rPr>
            <w:rStyle w:val="Hyperlink"/>
            <w:rFonts w:ascii="Times New Roman" w:hAnsi="Times New Roman" w:cs="Times New Roman"/>
            <w:sz w:val="24"/>
            <w:szCs w:val="24"/>
            <w:lang w:val="es-ES"/>
          </w:rPr>
          <w:t>https://www.elnacional.cat/en/news/spain-celaa-law-education-reform-passes-maintaining-catalan-language-immersion_558210_102.html</w:t>
        </w:r>
      </w:hyperlink>
      <w:r w:rsidRPr="008D1056">
        <w:rPr>
          <w:rFonts w:ascii="Times New Roman" w:hAnsi="Times New Roman" w:cs="Times New Roman"/>
          <w:sz w:val="24"/>
          <w:szCs w:val="24"/>
          <w:lang w:val="es-ES"/>
        </w:rPr>
        <w:t xml:space="preserve"> </w:t>
      </w:r>
    </w:p>
    <w:p w14:paraId="19FFEA73" w14:textId="77777777" w:rsidR="00856687" w:rsidRPr="00215C46" w:rsidRDefault="00856687" w:rsidP="00215C46">
      <w:pPr>
        <w:spacing w:line="240" w:lineRule="auto"/>
        <w:contextualSpacing/>
        <w:rPr>
          <w:rFonts w:ascii="Times New Roman" w:hAnsi="Times New Roman" w:cs="Times New Roman"/>
          <w:sz w:val="24"/>
          <w:szCs w:val="24"/>
          <w:lang w:val="es-ES"/>
        </w:rPr>
      </w:pPr>
    </w:p>
    <w:p w14:paraId="70F0BA35" w14:textId="0427BCA8" w:rsidR="00106B49" w:rsidRPr="00106B49" w:rsidRDefault="00106B49" w:rsidP="0022073D">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van </w:t>
      </w:r>
      <w:proofErr w:type="spellStart"/>
      <w:r>
        <w:rPr>
          <w:rFonts w:ascii="Times New Roman" w:hAnsi="Times New Roman" w:cs="Times New Roman"/>
          <w:sz w:val="24"/>
          <w:szCs w:val="24"/>
        </w:rPr>
        <w:t>Zomeren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Martijn</w:t>
      </w:r>
      <w:proofErr w:type="spellEnd"/>
      <w:r>
        <w:rPr>
          <w:rFonts w:ascii="Times New Roman" w:hAnsi="Times New Roman" w:cs="Times New Roman"/>
          <w:sz w:val="24"/>
          <w:szCs w:val="24"/>
        </w:rPr>
        <w:t xml:space="preserve">, Tom </w:t>
      </w:r>
      <w:proofErr w:type="spellStart"/>
      <w:r>
        <w:rPr>
          <w:rFonts w:ascii="Times New Roman" w:hAnsi="Times New Roman" w:cs="Times New Roman"/>
          <w:sz w:val="24"/>
          <w:szCs w:val="24"/>
        </w:rPr>
        <w:t>Postmes</w:t>
      </w:r>
      <w:proofErr w:type="spellEnd"/>
      <w:r>
        <w:rPr>
          <w:rFonts w:ascii="Times New Roman" w:hAnsi="Times New Roman" w:cs="Times New Roman"/>
          <w:sz w:val="24"/>
          <w:szCs w:val="24"/>
        </w:rPr>
        <w:t>, and Russell Spears. 2008. “</w:t>
      </w:r>
      <w:r w:rsidRPr="00106B49">
        <w:rPr>
          <w:rFonts w:ascii="Times New Roman" w:hAnsi="Times New Roman" w:cs="Times New Roman"/>
          <w:sz w:val="24"/>
          <w:szCs w:val="24"/>
        </w:rPr>
        <w:t>Toward an Integrative Social Identity Model of Collective Action: A Quantitative Research Synthesis of Three Social Psychological Perspectives</w:t>
      </w:r>
      <w:r>
        <w:rPr>
          <w:rFonts w:ascii="Times New Roman" w:hAnsi="Times New Roman" w:cs="Times New Roman"/>
          <w:sz w:val="24"/>
          <w:szCs w:val="24"/>
        </w:rPr>
        <w:t xml:space="preserve">.” </w:t>
      </w:r>
      <w:r>
        <w:rPr>
          <w:rFonts w:ascii="Times New Roman" w:hAnsi="Times New Roman" w:cs="Times New Roman"/>
          <w:i/>
          <w:iCs/>
          <w:sz w:val="24"/>
          <w:szCs w:val="24"/>
        </w:rPr>
        <w:t>Psychological Bulletin 134</w:t>
      </w:r>
      <w:r>
        <w:rPr>
          <w:rFonts w:ascii="Times New Roman" w:hAnsi="Times New Roman" w:cs="Times New Roman"/>
          <w:sz w:val="24"/>
          <w:szCs w:val="24"/>
        </w:rPr>
        <w:t>: 504-535.</w:t>
      </w:r>
    </w:p>
    <w:p w14:paraId="24C02E5D" w14:textId="77777777" w:rsidR="00FB43A0" w:rsidRDefault="00FB43A0" w:rsidP="0022073D">
      <w:pPr>
        <w:spacing w:line="240" w:lineRule="auto"/>
        <w:contextualSpacing/>
        <w:rPr>
          <w:rFonts w:ascii="Times New Roman" w:hAnsi="Times New Roman" w:cs="Times New Roman"/>
          <w:sz w:val="24"/>
          <w:szCs w:val="24"/>
        </w:rPr>
      </w:pPr>
    </w:p>
    <w:p w14:paraId="1E76997B" w14:textId="33DEFA24" w:rsidR="004C09B7" w:rsidRPr="00E90715" w:rsidRDefault="004C09B7" w:rsidP="0022073D">
      <w:pPr>
        <w:spacing w:line="240" w:lineRule="auto"/>
        <w:contextualSpacing/>
        <w:rPr>
          <w:rFonts w:ascii="Times New Roman" w:hAnsi="Times New Roman" w:cs="Times New Roman"/>
          <w:sz w:val="24"/>
          <w:szCs w:val="24"/>
        </w:rPr>
      </w:pPr>
      <w:r w:rsidRPr="00E90715">
        <w:rPr>
          <w:rFonts w:ascii="Times New Roman" w:hAnsi="Times New Roman" w:cs="Times New Roman"/>
          <w:sz w:val="24"/>
          <w:szCs w:val="24"/>
        </w:rPr>
        <w:t>Weldon, Steven</w:t>
      </w:r>
      <w:r>
        <w:rPr>
          <w:rFonts w:ascii="Times New Roman" w:hAnsi="Times New Roman" w:cs="Times New Roman"/>
          <w:sz w:val="24"/>
          <w:szCs w:val="24"/>
        </w:rPr>
        <w:t xml:space="preserve">. </w:t>
      </w:r>
      <w:r w:rsidRPr="00E90715">
        <w:rPr>
          <w:rFonts w:ascii="Times New Roman" w:hAnsi="Times New Roman" w:cs="Times New Roman"/>
          <w:sz w:val="24"/>
          <w:szCs w:val="24"/>
        </w:rPr>
        <w:t>2006</w:t>
      </w:r>
      <w:r>
        <w:rPr>
          <w:rFonts w:ascii="Times New Roman" w:hAnsi="Times New Roman" w:cs="Times New Roman"/>
          <w:sz w:val="24"/>
          <w:szCs w:val="24"/>
        </w:rPr>
        <w:t xml:space="preserve">. </w:t>
      </w:r>
      <w:r w:rsidRPr="00E90715">
        <w:rPr>
          <w:rFonts w:ascii="Times New Roman" w:hAnsi="Times New Roman" w:cs="Times New Roman"/>
          <w:sz w:val="24"/>
          <w:szCs w:val="24"/>
        </w:rPr>
        <w:t xml:space="preserve">“The Institutional Context of Tolerance for Ethnic Minorities: A </w:t>
      </w:r>
    </w:p>
    <w:p w14:paraId="46EACF23" w14:textId="465FCBA8" w:rsidR="004C09B7" w:rsidRDefault="004C09B7" w:rsidP="0022073D">
      <w:pPr>
        <w:spacing w:line="240" w:lineRule="auto"/>
        <w:contextualSpacing/>
        <w:rPr>
          <w:rFonts w:ascii="Times New Roman" w:hAnsi="Times New Roman" w:cs="Times New Roman"/>
          <w:sz w:val="24"/>
          <w:szCs w:val="24"/>
        </w:rPr>
      </w:pPr>
      <w:r w:rsidRPr="00E90715">
        <w:rPr>
          <w:rFonts w:ascii="Times New Roman" w:hAnsi="Times New Roman" w:cs="Times New Roman"/>
          <w:sz w:val="24"/>
          <w:szCs w:val="24"/>
        </w:rPr>
        <w:t xml:space="preserve">Comparative, Multilevel Analysis of Western Europe.”  </w:t>
      </w:r>
      <w:r w:rsidRPr="00E90715">
        <w:rPr>
          <w:rFonts w:ascii="Times New Roman" w:hAnsi="Times New Roman" w:cs="Times New Roman"/>
          <w:i/>
          <w:sz w:val="24"/>
          <w:szCs w:val="24"/>
        </w:rPr>
        <w:t xml:space="preserve">American Journal of Political Science </w:t>
      </w:r>
      <w:r w:rsidRPr="00E90715">
        <w:rPr>
          <w:rFonts w:ascii="Times New Roman" w:hAnsi="Times New Roman" w:cs="Times New Roman"/>
          <w:sz w:val="24"/>
          <w:szCs w:val="24"/>
        </w:rPr>
        <w:t>50(2): 331-349.</w:t>
      </w:r>
    </w:p>
    <w:p w14:paraId="6414CEDC" w14:textId="0D50BE2B" w:rsidR="00F15157" w:rsidRDefault="00F15157" w:rsidP="0022073D">
      <w:pPr>
        <w:spacing w:line="240" w:lineRule="auto"/>
        <w:contextualSpacing/>
        <w:rPr>
          <w:rFonts w:ascii="Times New Roman" w:hAnsi="Times New Roman" w:cs="Times New Roman"/>
          <w:sz w:val="24"/>
          <w:szCs w:val="24"/>
        </w:rPr>
      </w:pPr>
    </w:p>
    <w:p w14:paraId="6D9C2ED7" w14:textId="6090198F" w:rsidR="00F15157" w:rsidRPr="001E3BFD" w:rsidRDefault="00F15157" w:rsidP="00CF7144">
      <w:pPr>
        <w:spacing w:line="240" w:lineRule="auto"/>
        <w:contextualSpacing/>
        <w:rPr>
          <w:rFonts w:ascii="Times New Roman" w:hAnsi="Times New Roman" w:cs="Times New Roman"/>
          <w:sz w:val="24"/>
          <w:szCs w:val="24"/>
          <w:lang w:val="fr-FR"/>
        </w:rPr>
      </w:pPr>
      <w:proofErr w:type="spellStart"/>
      <w:r w:rsidRPr="00CC7757">
        <w:rPr>
          <w:rFonts w:ascii="Times New Roman" w:hAnsi="Times New Roman" w:cs="Times New Roman"/>
          <w:sz w:val="24"/>
          <w:szCs w:val="24"/>
          <w:lang w:val="fr-FR"/>
        </w:rPr>
        <w:t>Zwilling</w:t>
      </w:r>
      <w:proofErr w:type="spellEnd"/>
      <w:r w:rsidRPr="00CC7757">
        <w:rPr>
          <w:rFonts w:ascii="Times New Roman" w:hAnsi="Times New Roman" w:cs="Times New Roman"/>
          <w:sz w:val="24"/>
          <w:szCs w:val="24"/>
          <w:lang w:val="fr-FR"/>
        </w:rPr>
        <w:t>, Anne-Laure. 2020. “La diversité religieuse en Alsace-Moselle</w:t>
      </w:r>
      <w:r w:rsidR="00CF7144">
        <w:rPr>
          <w:rFonts w:ascii="Times New Roman" w:hAnsi="Times New Roman" w:cs="Times New Roman"/>
          <w:sz w:val="24"/>
          <w:szCs w:val="24"/>
          <w:lang w:val="fr-FR"/>
        </w:rPr>
        <w:t>.</w:t>
      </w:r>
      <w:r w:rsidRPr="00CC7757">
        <w:rPr>
          <w:rFonts w:ascii="Times New Roman" w:hAnsi="Times New Roman" w:cs="Times New Roman"/>
          <w:sz w:val="24"/>
          <w:szCs w:val="24"/>
          <w:lang w:val="fr-FR"/>
        </w:rPr>
        <w:t xml:space="preserve">” </w:t>
      </w:r>
      <w:r w:rsidR="00304CFA" w:rsidRPr="001E3BFD">
        <w:rPr>
          <w:rFonts w:ascii="Times New Roman" w:hAnsi="Times New Roman" w:cs="Times New Roman"/>
          <w:i/>
          <w:iCs/>
          <w:sz w:val="24"/>
          <w:szCs w:val="24"/>
          <w:lang w:val="fr-FR"/>
        </w:rPr>
        <w:t>Revue des scie</w:t>
      </w:r>
      <w:r w:rsidRPr="001E3BFD">
        <w:rPr>
          <w:rFonts w:ascii="Times New Roman" w:hAnsi="Times New Roman" w:cs="Times New Roman"/>
          <w:i/>
          <w:iCs/>
          <w:sz w:val="24"/>
          <w:szCs w:val="24"/>
          <w:lang w:val="fr-FR"/>
        </w:rPr>
        <w:t>nces religieuses 92</w:t>
      </w:r>
      <w:r w:rsidRPr="001E3BFD">
        <w:rPr>
          <w:rFonts w:ascii="Times New Roman" w:hAnsi="Times New Roman" w:cs="Times New Roman"/>
          <w:sz w:val="24"/>
          <w:szCs w:val="24"/>
          <w:lang w:val="fr-FR"/>
        </w:rPr>
        <w:t>(2-4</w:t>
      </w:r>
      <w:proofErr w:type="gramStart"/>
      <w:r w:rsidRPr="001E3BFD">
        <w:rPr>
          <w:rFonts w:ascii="Times New Roman" w:hAnsi="Times New Roman" w:cs="Times New Roman"/>
          <w:sz w:val="24"/>
          <w:szCs w:val="24"/>
          <w:lang w:val="fr-FR"/>
        </w:rPr>
        <w:t>):</w:t>
      </w:r>
      <w:proofErr w:type="gramEnd"/>
      <w:r w:rsidRPr="001E3BFD">
        <w:rPr>
          <w:rFonts w:ascii="Times New Roman" w:hAnsi="Times New Roman" w:cs="Times New Roman"/>
          <w:sz w:val="24"/>
          <w:szCs w:val="24"/>
          <w:lang w:val="fr-FR"/>
        </w:rPr>
        <w:t xml:space="preserve"> 369-386.</w:t>
      </w:r>
    </w:p>
    <w:p w14:paraId="19F2FE15" w14:textId="5E42B2F4" w:rsidR="00F046CC" w:rsidRDefault="00F046CC" w:rsidP="004C09B7">
      <w:pPr>
        <w:spacing w:line="480" w:lineRule="auto"/>
        <w:rPr>
          <w:rFonts w:asciiTheme="majorBidi" w:hAnsiTheme="majorBidi" w:cstheme="majorBidi"/>
          <w:sz w:val="24"/>
          <w:szCs w:val="24"/>
          <w:lang w:val="fr-FR"/>
        </w:rPr>
      </w:pPr>
    </w:p>
    <w:p w14:paraId="3E9CDD09" w14:textId="77777777" w:rsidR="00A75B73" w:rsidRDefault="00A75B73" w:rsidP="009F693C">
      <w:pPr>
        <w:spacing w:line="240" w:lineRule="auto"/>
        <w:contextualSpacing/>
        <w:rPr>
          <w:rFonts w:asciiTheme="majorBidi" w:hAnsiTheme="majorBidi" w:cstheme="majorBidi"/>
          <w:b/>
          <w:bCs/>
          <w:sz w:val="24"/>
          <w:szCs w:val="24"/>
          <w:lang w:val="fr-FR"/>
        </w:rPr>
      </w:pPr>
    </w:p>
    <w:p w14:paraId="12ED9F1D" w14:textId="77777777" w:rsidR="00A75B73" w:rsidRDefault="00A75B73" w:rsidP="009F693C">
      <w:pPr>
        <w:spacing w:line="240" w:lineRule="auto"/>
        <w:contextualSpacing/>
        <w:rPr>
          <w:rFonts w:asciiTheme="majorBidi" w:hAnsiTheme="majorBidi" w:cstheme="majorBidi"/>
          <w:b/>
          <w:bCs/>
          <w:sz w:val="24"/>
          <w:szCs w:val="24"/>
          <w:lang w:val="fr-FR"/>
        </w:rPr>
      </w:pPr>
    </w:p>
    <w:p w14:paraId="5EEA5459" w14:textId="77777777" w:rsidR="00A75B73" w:rsidRDefault="00A75B73" w:rsidP="009F693C">
      <w:pPr>
        <w:spacing w:line="240" w:lineRule="auto"/>
        <w:contextualSpacing/>
        <w:rPr>
          <w:rFonts w:asciiTheme="majorBidi" w:hAnsiTheme="majorBidi" w:cstheme="majorBidi"/>
          <w:b/>
          <w:bCs/>
          <w:sz w:val="24"/>
          <w:szCs w:val="24"/>
          <w:lang w:val="fr-FR"/>
        </w:rPr>
      </w:pPr>
    </w:p>
    <w:p w14:paraId="7BFC74D9" w14:textId="77777777" w:rsidR="00A75B73" w:rsidRDefault="00A75B73" w:rsidP="009F693C">
      <w:pPr>
        <w:spacing w:line="240" w:lineRule="auto"/>
        <w:contextualSpacing/>
        <w:rPr>
          <w:rFonts w:asciiTheme="majorBidi" w:hAnsiTheme="majorBidi" w:cstheme="majorBidi"/>
          <w:b/>
          <w:bCs/>
          <w:sz w:val="24"/>
          <w:szCs w:val="24"/>
          <w:lang w:val="fr-FR"/>
        </w:rPr>
      </w:pPr>
    </w:p>
    <w:p w14:paraId="27F2F3FD" w14:textId="77777777" w:rsidR="00A75B73" w:rsidRDefault="00A75B73" w:rsidP="009F693C">
      <w:pPr>
        <w:spacing w:line="240" w:lineRule="auto"/>
        <w:contextualSpacing/>
        <w:rPr>
          <w:rFonts w:asciiTheme="majorBidi" w:hAnsiTheme="majorBidi" w:cstheme="majorBidi"/>
          <w:b/>
          <w:bCs/>
          <w:sz w:val="24"/>
          <w:szCs w:val="24"/>
          <w:lang w:val="fr-FR"/>
        </w:rPr>
      </w:pPr>
    </w:p>
    <w:p w14:paraId="429956CF" w14:textId="77777777" w:rsidR="00A75B73" w:rsidRDefault="00A75B73" w:rsidP="009F693C">
      <w:pPr>
        <w:spacing w:line="240" w:lineRule="auto"/>
        <w:contextualSpacing/>
        <w:rPr>
          <w:rFonts w:asciiTheme="majorBidi" w:hAnsiTheme="majorBidi" w:cstheme="majorBidi"/>
          <w:b/>
          <w:bCs/>
          <w:sz w:val="24"/>
          <w:szCs w:val="24"/>
          <w:lang w:val="fr-FR"/>
        </w:rPr>
      </w:pPr>
    </w:p>
    <w:p w14:paraId="615988F4" w14:textId="77777777" w:rsidR="00A75B73" w:rsidRDefault="00A75B73" w:rsidP="009F693C">
      <w:pPr>
        <w:spacing w:line="240" w:lineRule="auto"/>
        <w:contextualSpacing/>
        <w:rPr>
          <w:rFonts w:asciiTheme="majorBidi" w:hAnsiTheme="majorBidi" w:cstheme="majorBidi"/>
          <w:b/>
          <w:bCs/>
          <w:sz w:val="24"/>
          <w:szCs w:val="24"/>
          <w:lang w:val="fr-FR"/>
        </w:rPr>
      </w:pPr>
    </w:p>
    <w:p w14:paraId="38E08A08" w14:textId="77777777" w:rsidR="00A75B73" w:rsidRDefault="00A75B73" w:rsidP="009F693C">
      <w:pPr>
        <w:spacing w:line="240" w:lineRule="auto"/>
        <w:contextualSpacing/>
        <w:rPr>
          <w:rFonts w:asciiTheme="majorBidi" w:hAnsiTheme="majorBidi" w:cstheme="majorBidi"/>
          <w:b/>
          <w:bCs/>
          <w:sz w:val="24"/>
          <w:szCs w:val="24"/>
          <w:lang w:val="fr-FR"/>
        </w:rPr>
      </w:pPr>
    </w:p>
    <w:p w14:paraId="0D262FA5" w14:textId="77777777" w:rsidR="00A75B73" w:rsidRDefault="00A75B73" w:rsidP="009F693C">
      <w:pPr>
        <w:spacing w:line="240" w:lineRule="auto"/>
        <w:contextualSpacing/>
        <w:rPr>
          <w:rFonts w:asciiTheme="majorBidi" w:hAnsiTheme="majorBidi" w:cstheme="majorBidi"/>
          <w:b/>
          <w:bCs/>
          <w:sz w:val="24"/>
          <w:szCs w:val="24"/>
          <w:lang w:val="fr-FR"/>
        </w:rPr>
      </w:pPr>
    </w:p>
    <w:p w14:paraId="0922AAF9" w14:textId="77777777" w:rsidR="00A75B73" w:rsidRDefault="00A75B73" w:rsidP="009F693C">
      <w:pPr>
        <w:spacing w:line="240" w:lineRule="auto"/>
        <w:contextualSpacing/>
        <w:rPr>
          <w:rFonts w:asciiTheme="majorBidi" w:hAnsiTheme="majorBidi" w:cstheme="majorBidi"/>
          <w:b/>
          <w:bCs/>
          <w:sz w:val="24"/>
          <w:szCs w:val="24"/>
          <w:lang w:val="fr-FR"/>
        </w:rPr>
      </w:pPr>
    </w:p>
    <w:p w14:paraId="62A1C281" w14:textId="77777777" w:rsidR="00A75B73" w:rsidRDefault="00A75B73" w:rsidP="009F693C">
      <w:pPr>
        <w:spacing w:line="240" w:lineRule="auto"/>
        <w:contextualSpacing/>
        <w:rPr>
          <w:rFonts w:asciiTheme="majorBidi" w:hAnsiTheme="majorBidi" w:cstheme="majorBidi"/>
          <w:b/>
          <w:bCs/>
          <w:sz w:val="24"/>
          <w:szCs w:val="24"/>
          <w:lang w:val="fr-FR"/>
        </w:rPr>
      </w:pPr>
    </w:p>
    <w:p w14:paraId="5BB52F41" w14:textId="77777777" w:rsidR="00A75B73" w:rsidRDefault="00A75B73" w:rsidP="009F693C">
      <w:pPr>
        <w:spacing w:line="240" w:lineRule="auto"/>
        <w:contextualSpacing/>
        <w:rPr>
          <w:rFonts w:asciiTheme="majorBidi" w:hAnsiTheme="majorBidi" w:cstheme="majorBidi"/>
          <w:b/>
          <w:bCs/>
          <w:sz w:val="24"/>
          <w:szCs w:val="24"/>
          <w:lang w:val="fr-FR"/>
        </w:rPr>
      </w:pPr>
    </w:p>
    <w:p w14:paraId="3097E3BD" w14:textId="77777777" w:rsidR="00A75B73" w:rsidRDefault="00A75B73" w:rsidP="009F693C">
      <w:pPr>
        <w:spacing w:line="240" w:lineRule="auto"/>
        <w:contextualSpacing/>
        <w:rPr>
          <w:rFonts w:asciiTheme="majorBidi" w:hAnsiTheme="majorBidi" w:cstheme="majorBidi"/>
          <w:b/>
          <w:bCs/>
          <w:sz w:val="24"/>
          <w:szCs w:val="24"/>
          <w:lang w:val="fr-FR"/>
        </w:rPr>
      </w:pPr>
    </w:p>
    <w:p w14:paraId="0FFCDD1A" w14:textId="77777777" w:rsidR="00A75B73" w:rsidRDefault="00A75B73" w:rsidP="009F693C">
      <w:pPr>
        <w:spacing w:line="240" w:lineRule="auto"/>
        <w:contextualSpacing/>
        <w:rPr>
          <w:rFonts w:asciiTheme="majorBidi" w:hAnsiTheme="majorBidi" w:cstheme="majorBidi"/>
          <w:b/>
          <w:bCs/>
          <w:sz w:val="24"/>
          <w:szCs w:val="24"/>
          <w:lang w:val="fr-FR"/>
        </w:rPr>
      </w:pPr>
    </w:p>
    <w:p w14:paraId="78D7310F" w14:textId="77777777" w:rsidR="00A75B73" w:rsidRDefault="00A75B73" w:rsidP="009F693C">
      <w:pPr>
        <w:spacing w:line="240" w:lineRule="auto"/>
        <w:contextualSpacing/>
        <w:rPr>
          <w:rFonts w:asciiTheme="majorBidi" w:hAnsiTheme="majorBidi" w:cstheme="majorBidi"/>
          <w:b/>
          <w:bCs/>
          <w:sz w:val="24"/>
          <w:szCs w:val="24"/>
          <w:lang w:val="fr-FR"/>
        </w:rPr>
      </w:pPr>
    </w:p>
    <w:p w14:paraId="0833BFD6" w14:textId="77777777" w:rsidR="00A75B73" w:rsidRDefault="00A75B73" w:rsidP="009F693C">
      <w:pPr>
        <w:spacing w:line="240" w:lineRule="auto"/>
        <w:contextualSpacing/>
        <w:rPr>
          <w:rFonts w:asciiTheme="majorBidi" w:hAnsiTheme="majorBidi" w:cstheme="majorBidi"/>
          <w:b/>
          <w:bCs/>
          <w:sz w:val="24"/>
          <w:szCs w:val="24"/>
          <w:lang w:val="fr-FR"/>
        </w:rPr>
      </w:pPr>
    </w:p>
    <w:p w14:paraId="7A50F8EA" w14:textId="77777777" w:rsidR="00A75B73" w:rsidRDefault="00A75B73" w:rsidP="009F693C">
      <w:pPr>
        <w:spacing w:line="240" w:lineRule="auto"/>
        <w:contextualSpacing/>
        <w:rPr>
          <w:rFonts w:asciiTheme="majorBidi" w:hAnsiTheme="majorBidi" w:cstheme="majorBidi"/>
          <w:b/>
          <w:bCs/>
          <w:sz w:val="24"/>
          <w:szCs w:val="24"/>
          <w:lang w:val="fr-FR"/>
        </w:rPr>
      </w:pPr>
    </w:p>
    <w:p w14:paraId="2D76D281" w14:textId="77777777" w:rsidR="00A75B73" w:rsidRDefault="00A75B73" w:rsidP="009F693C">
      <w:pPr>
        <w:spacing w:line="240" w:lineRule="auto"/>
        <w:contextualSpacing/>
        <w:rPr>
          <w:rFonts w:asciiTheme="majorBidi" w:hAnsiTheme="majorBidi" w:cstheme="majorBidi"/>
          <w:b/>
          <w:bCs/>
          <w:sz w:val="24"/>
          <w:szCs w:val="24"/>
          <w:lang w:val="fr-FR"/>
        </w:rPr>
      </w:pPr>
    </w:p>
    <w:p w14:paraId="24D66AD6" w14:textId="77777777" w:rsidR="00A75B73" w:rsidRDefault="00A75B73" w:rsidP="009F693C">
      <w:pPr>
        <w:spacing w:line="240" w:lineRule="auto"/>
        <w:contextualSpacing/>
        <w:rPr>
          <w:rFonts w:asciiTheme="majorBidi" w:hAnsiTheme="majorBidi" w:cstheme="majorBidi"/>
          <w:b/>
          <w:bCs/>
          <w:sz w:val="24"/>
          <w:szCs w:val="24"/>
          <w:lang w:val="fr-FR"/>
        </w:rPr>
      </w:pPr>
    </w:p>
    <w:p w14:paraId="58968456" w14:textId="77777777" w:rsidR="00A75B73" w:rsidRDefault="00A75B73" w:rsidP="009F693C">
      <w:pPr>
        <w:spacing w:line="240" w:lineRule="auto"/>
        <w:contextualSpacing/>
        <w:rPr>
          <w:rFonts w:asciiTheme="majorBidi" w:hAnsiTheme="majorBidi" w:cstheme="majorBidi"/>
          <w:b/>
          <w:bCs/>
          <w:sz w:val="24"/>
          <w:szCs w:val="24"/>
          <w:lang w:val="fr-FR"/>
        </w:rPr>
      </w:pPr>
    </w:p>
    <w:p w14:paraId="70B6FD4F" w14:textId="77777777" w:rsidR="00A75B73" w:rsidRDefault="00A75B73" w:rsidP="009F693C">
      <w:pPr>
        <w:spacing w:line="240" w:lineRule="auto"/>
        <w:contextualSpacing/>
        <w:rPr>
          <w:rFonts w:asciiTheme="majorBidi" w:hAnsiTheme="majorBidi" w:cstheme="majorBidi"/>
          <w:b/>
          <w:bCs/>
          <w:sz w:val="24"/>
          <w:szCs w:val="24"/>
          <w:lang w:val="fr-FR"/>
        </w:rPr>
      </w:pPr>
    </w:p>
    <w:p w14:paraId="152E98F3" w14:textId="77777777" w:rsidR="00A75B73" w:rsidRDefault="00A75B73" w:rsidP="009F693C">
      <w:pPr>
        <w:spacing w:line="240" w:lineRule="auto"/>
        <w:contextualSpacing/>
        <w:rPr>
          <w:rFonts w:asciiTheme="majorBidi" w:hAnsiTheme="majorBidi" w:cstheme="majorBidi"/>
          <w:b/>
          <w:bCs/>
          <w:sz w:val="24"/>
          <w:szCs w:val="24"/>
          <w:lang w:val="fr-FR"/>
        </w:rPr>
      </w:pPr>
    </w:p>
    <w:p w14:paraId="0BC23FD3" w14:textId="77777777" w:rsidR="00A75B73" w:rsidRDefault="00A75B73" w:rsidP="009F693C">
      <w:pPr>
        <w:spacing w:line="240" w:lineRule="auto"/>
        <w:contextualSpacing/>
        <w:rPr>
          <w:rFonts w:asciiTheme="majorBidi" w:hAnsiTheme="majorBidi" w:cstheme="majorBidi"/>
          <w:b/>
          <w:bCs/>
          <w:sz w:val="24"/>
          <w:szCs w:val="24"/>
          <w:lang w:val="fr-FR"/>
        </w:rPr>
      </w:pPr>
    </w:p>
    <w:p w14:paraId="68BF8031" w14:textId="77777777" w:rsidR="00A75B73" w:rsidRDefault="00A75B73" w:rsidP="009F693C">
      <w:pPr>
        <w:spacing w:line="240" w:lineRule="auto"/>
        <w:contextualSpacing/>
        <w:rPr>
          <w:rFonts w:asciiTheme="majorBidi" w:hAnsiTheme="majorBidi" w:cstheme="majorBidi"/>
          <w:b/>
          <w:bCs/>
          <w:sz w:val="24"/>
          <w:szCs w:val="24"/>
          <w:lang w:val="fr-FR"/>
        </w:rPr>
      </w:pPr>
    </w:p>
    <w:p w14:paraId="395AE1B1" w14:textId="77777777" w:rsidR="00A75B73" w:rsidRDefault="00A75B73" w:rsidP="009F693C">
      <w:pPr>
        <w:spacing w:line="240" w:lineRule="auto"/>
        <w:contextualSpacing/>
        <w:rPr>
          <w:rFonts w:asciiTheme="majorBidi" w:hAnsiTheme="majorBidi" w:cstheme="majorBidi"/>
          <w:b/>
          <w:bCs/>
          <w:sz w:val="24"/>
          <w:szCs w:val="24"/>
          <w:lang w:val="fr-FR"/>
        </w:rPr>
      </w:pPr>
    </w:p>
    <w:p w14:paraId="7EF5E8E9" w14:textId="77777777" w:rsidR="00A75B73" w:rsidRDefault="00A75B73" w:rsidP="009F693C">
      <w:pPr>
        <w:spacing w:line="240" w:lineRule="auto"/>
        <w:contextualSpacing/>
        <w:rPr>
          <w:rFonts w:asciiTheme="majorBidi" w:hAnsiTheme="majorBidi" w:cstheme="majorBidi"/>
          <w:b/>
          <w:bCs/>
          <w:sz w:val="24"/>
          <w:szCs w:val="24"/>
          <w:lang w:val="fr-FR"/>
        </w:rPr>
      </w:pPr>
    </w:p>
    <w:p w14:paraId="7F3B0DE2" w14:textId="77777777" w:rsidR="00A75B73" w:rsidRDefault="00A75B73" w:rsidP="009F693C">
      <w:pPr>
        <w:spacing w:line="240" w:lineRule="auto"/>
        <w:contextualSpacing/>
        <w:rPr>
          <w:rFonts w:asciiTheme="majorBidi" w:hAnsiTheme="majorBidi" w:cstheme="majorBidi"/>
          <w:b/>
          <w:bCs/>
          <w:sz w:val="24"/>
          <w:szCs w:val="24"/>
          <w:lang w:val="fr-FR"/>
        </w:rPr>
      </w:pPr>
    </w:p>
    <w:p w14:paraId="6947FF0A" w14:textId="77777777" w:rsidR="00A75B73" w:rsidRDefault="00A75B73" w:rsidP="009F693C">
      <w:pPr>
        <w:spacing w:line="240" w:lineRule="auto"/>
        <w:contextualSpacing/>
        <w:rPr>
          <w:rFonts w:asciiTheme="majorBidi" w:hAnsiTheme="majorBidi" w:cstheme="majorBidi"/>
          <w:b/>
          <w:bCs/>
          <w:sz w:val="24"/>
          <w:szCs w:val="24"/>
          <w:lang w:val="fr-FR"/>
        </w:rPr>
      </w:pPr>
    </w:p>
    <w:p w14:paraId="4C7F01BC" w14:textId="77777777" w:rsidR="00A75B73" w:rsidRDefault="00A75B73" w:rsidP="009F693C">
      <w:pPr>
        <w:spacing w:line="240" w:lineRule="auto"/>
        <w:contextualSpacing/>
        <w:rPr>
          <w:rFonts w:asciiTheme="majorBidi" w:hAnsiTheme="majorBidi" w:cstheme="majorBidi"/>
          <w:b/>
          <w:bCs/>
          <w:sz w:val="24"/>
          <w:szCs w:val="24"/>
          <w:lang w:val="fr-FR"/>
        </w:rPr>
      </w:pPr>
    </w:p>
    <w:p w14:paraId="3C7968FE" w14:textId="3BB2915A" w:rsidR="009F693C" w:rsidRPr="00683EEE" w:rsidRDefault="009F693C" w:rsidP="009F693C">
      <w:pPr>
        <w:spacing w:line="240" w:lineRule="auto"/>
        <w:contextualSpacing/>
        <w:rPr>
          <w:rFonts w:asciiTheme="majorBidi" w:hAnsiTheme="majorBidi" w:cstheme="majorBidi"/>
          <w:b/>
          <w:bCs/>
          <w:sz w:val="24"/>
          <w:szCs w:val="24"/>
          <w:lang w:val="fr-FR"/>
        </w:rPr>
      </w:pPr>
      <w:proofErr w:type="spellStart"/>
      <w:r w:rsidRPr="00683EEE">
        <w:rPr>
          <w:rFonts w:asciiTheme="majorBidi" w:hAnsiTheme="majorBidi" w:cstheme="majorBidi"/>
          <w:b/>
          <w:bCs/>
          <w:sz w:val="24"/>
          <w:szCs w:val="24"/>
          <w:lang w:val="fr-FR"/>
        </w:rPr>
        <w:lastRenderedPageBreak/>
        <w:t>Appendix</w:t>
      </w:r>
      <w:proofErr w:type="spellEnd"/>
    </w:p>
    <w:p w14:paraId="18BDBB7B" w14:textId="77777777" w:rsidR="009F693C" w:rsidRPr="00683EEE" w:rsidRDefault="009F693C" w:rsidP="009F693C">
      <w:pPr>
        <w:spacing w:line="240" w:lineRule="auto"/>
        <w:contextualSpacing/>
        <w:rPr>
          <w:rFonts w:asciiTheme="majorBidi" w:hAnsiTheme="majorBidi" w:cstheme="majorBidi"/>
          <w:b/>
          <w:bCs/>
          <w:sz w:val="24"/>
          <w:szCs w:val="24"/>
          <w:lang w:val="fr-FR"/>
        </w:rPr>
      </w:pPr>
    </w:p>
    <w:p w14:paraId="41CE240B" w14:textId="77777777" w:rsidR="009F693C" w:rsidRPr="00683EEE" w:rsidRDefault="009F693C" w:rsidP="009F693C">
      <w:pPr>
        <w:spacing w:line="240" w:lineRule="auto"/>
        <w:contextualSpacing/>
        <w:rPr>
          <w:rFonts w:asciiTheme="majorBidi" w:hAnsiTheme="majorBidi" w:cstheme="majorBidi"/>
          <w:b/>
          <w:bCs/>
          <w:sz w:val="24"/>
          <w:szCs w:val="24"/>
          <w:lang w:val="fr-FR"/>
        </w:rPr>
      </w:pPr>
      <w:proofErr w:type="spellStart"/>
      <w:r w:rsidRPr="00683EEE">
        <w:rPr>
          <w:rFonts w:asciiTheme="majorBidi" w:hAnsiTheme="majorBidi" w:cstheme="majorBidi"/>
          <w:b/>
          <w:bCs/>
          <w:sz w:val="24"/>
          <w:szCs w:val="24"/>
          <w:lang w:val="fr-FR"/>
        </w:rPr>
        <w:t>Appendix</w:t>
      </w:r>
      <w:proofErr w:type="spellEnd"/>
      <w:r w:rsidRPr="00683EEE">
        <w:rPr>
          <w:rFonts w:asciiTheme="majorBidi" w:hAnsiTheme="majorBidi" w:cstheme="majorBidi"/>
          <w:b/>
          <w:bCs/>
          <w:sz w:val="24"/>
          <w:szCs w:val="24"/>
          <w:lang w:val="fr-FR"/>
        </w:rPr>
        <w:t xml:space="preserve"> A. Original </w:t>
      </w:r>
      <w:proofErr w:type="spellStart"/>
      <w:r w:rsidRPr="00683EEE">
        <w:rPr>
          <w:rFonts w:asciiTheme="majorBidi" w:hAnsiTheme="majorBidi" w:cstheme="majorBidi"/>
          <w:b/>
          <w:bCs/>
          <w:sz w:val="24"/>
          <w:szCs w:val="24"/>
          <w:lang w:val="fr-FR"/>
        </w:rPr>
        <w:t>language</w:t>
      </w:r>
      <w:proofErr w:type="spellEnd"/>
      <w:r w:rsidRPr="00683EEE">
        <w:rPr>
          <w:rFonts w:asciiTheme="majorBidi" w:hAnsiTheme="majorBidi" w:cstheme="majorBidi"/>
          <w:b/>
          <w:bCs/>
          <w:sz w:val="24"/>
          <w:szCs w:val="24"/>
          <w:lang w:val="fr-FR"/>
        </w:rPr>
        <w:t xml:space="preserve"> </w:t>
      </w:r>
      <w:proofErr w:type="spellStart"/>
      <w:r w:rsidRPr="00683EEE">
        <w:rPr>
          <w:rFonts w:asciiTheme="majorBidi" w:hAnsiTheme="majorBidi" w:cstheme="majorBidi"/>
          <w:b/>
          <w:bCs/>
          <w:sz w:val="24"/>
          <w:szCs w:val="24"/>
          <w:lang w:val="fr-FR"/>
        </w:rPr>
        <w:t>quotes</w:t>
      </w:r>
      <w:proofErr w:type="spellEnd"/>
    </w:p>
    <w:p w14:paraId="1C4982FB" w14:textId="77777777" w:rsidR="009F693C" w:rsidRPr="00683EEE" w:rsidRDefault="009F693C" w:rsidP="009F693C">
      <w:pPr>
        <w:spacing w:line="240" w:lineRule="auto"/>
        <w:contextualSpacing/>
        <w:rPr>
          <w:rFonts w:asciiTheme="majorBidi" w:hAnsiTheme="majorBidi" w:cstheme="majorBidi"/>
          <w:sz w:val="24"/>
          <w:szCs w:val="24"/>
        </w:rPr>
      </w:pPr>
      <w:r w:rsidRPr="00683EEE">
        <w:rPr>
          <w:rFonts w:asciiTheme="majorBidi" w:hAnsiTheme="majorBidi" w:cstheme="majorBidi"/>
          <w:sz w:val="24"/>
          <w:szCs w:val="24"/>
        </w:rPr>
        <w:t xml:space="preserve">All translations into English are the author’s except where noted in the main text of the article. </w:t>
      </w:r>
      <w:r>
        <w:rPr>
          <w:rFonts w:asciiTheme="majorBidi" w:hAnsiTheme="majorBidi" w:cstheme="majorBidi"/>
          <w:sz w:val="24"/>
          <w:szCs w:val="24"/>
        </w:rPr>
        <w:t>Emphasis added mirrors</w:t>
      </w:r>
      <w:r w:rsidRPr="00683EEE">
        <w:rPr>
          <w:rFonts w:asciiTheme="majorBidi" w:hAnsiTheme="majorBidi" w:cstheme="majorBidi"/>
          <w:sz w:val="24"/>
          <w:szCs w:val="24"/>
        </w:rPr>
        <w:t xml:space="preserve"> author’s emphasis in the main text.</w:t>
      </w:r>
    </w:p>
    <w:p w14:paraId="4B328783" w14:textId="77777777" w:rsidR="009F693C" w:rsidRPr="00683EEE" w:rsidRDefault="009F693C" w:rsidP="009F693C">
      <w:pPr>
        <w:spacing w:line="240" w:lineRule="auto"/>
        <w:contextualSpacing/>
        <w:rPr>
          <w:rFonts w:asciiTheme="majorBidi" w:hAnsiTheme="majorBidi" w:cstheme="majorBidi"/>
          <w:b/>
          <w:bCs/>
          <w:sz w:val="24"/>
          <w:szCs w:val="24"/>
        </w:rPr>
      </w:pPr>
    </w:p>
    <w:p w14:paraId="6C858C7F" w14:textId="77777777" w:rsidR="009F693C" w:rsidRPr="00683EEE" w:rsidRDefault="009F693C" w:rsidP="009F693C">
      <w:pPr>
        <w:spacing w:line="240" w:lineRule="auto"/>
        <w:contextualSpacing/>
        <w:rPr>
          <w:rFonts w:asciiTheme="majorBidi" w:hAnsiTheme="majorBidi" w:cstheme="majorBidi"/>
          <w:b/>
          <w:bCs/>
          <w:sz w:val="24"/>
          <w:szCs w:val="24"/>
          <w:lang w:val="fr-FR"/>
        </w:rPr>
      </w:pPr>
      <w:r w:rsidRPr="00683EEE">
        <w:rPr>
          <w:rFonts w:asciiTheme="majorBidi" w:hAnsiTheme="majorBidi" w:cstheme="majorBidi"/>
          <w:b/>
          <w:bCs/>
          <w:sz w:val="24"/>
          <w:szCs w:val="24"/>
          <w:lang w:val="fr-FR"/>
        </w:rPr>
        <w:t>A.1</w:t>
      </w:r>
    </w:p>
    <w:p w14:paraId="5A6BD128" w14:textId="77777777" w:rsidR="009F693C" w:rsidRPr="00683EEE" w:rsidRDefault="009F693C" w:rsidP="009F693C">
      <w:pPr>
        <w:spacing w:line="240" w:lineRule="auto"/>
        <w:contextualSpacing/>
        <w:rPr>
          <w:rFonts w:asciiTheme="majorBidi" w:eastAsia="Times New Roman" w:hAnsiTheme="majorBidi" w:cstheme="majorBidi"/>
          <w:sz w:val="24"/>
          <w:szCs w:val="24"/>
          <w:lang w:val="es-ES"/>
        </w:rPr>
      </w:pPr>
      <w:proofErr w:type="gramStart"/>
      <w:r w:rsidRPr="00683EEE">
        <w:rPr>
          <w:rFonts w:asciiTheme="majorBidi" w:hAnsiTheme="majorBidi" w:cstheme="majorBidi"/>
          <w:sz w:val="24"/>
          <w:szCs w:val="24"/>
          <w:lang w:val="es-ES"/>
        </w:rPr>
        <w:t>« </w:t>
      </w:r>
      <w:r w:rsidRPr="00683EEE">
        <w:rPr>
          <w:rFonts w:asciiTheme="majorBidi" w:eastAsia="Times New Roman" w:hAnsiTheme="majorBidi" w:cstheme="majorBidi"/>
          <w:sz w:val="24"/>
          <w:szCs w:val="24"/>
          <w:lang w:val="es-ES"/>
        </w:rPr>
        <w:t>Los</w:t>
      </w:r>
      <w:proofErr w:type="gramEnd"/>
      <w:r w:rsidRPr="00683EEE">
        <w:rPr>
          <w:rFonts w:asciiTheme="majorBidi" w:eastAsia="Times New Roman" w:hAnsiTheme="majorBidi" w:cstheme="majorBidi"/>
          <w:sz w:val="24"/>
          <w:szCs w:val="24"/>
          <w:lang w:val="es-ES"/>
        </w:rPr>
        <w:t xml:space="preserve"> ejércitos franquistas lucharon en la Guerra Civil en términos de Cruzada, y esta fue precisamente la característica mitifi</w:t>
      </w:r>
      <w:r>
        <w:rPr>
          <w:rFonts w:asciiTheme="majorBidi" w:eastAsia="Times New Roman" w:hAnsiTheme="majorBidi" w:cstheme="majorBidi"/>
          <w:sz w:val="24"/>
          <w:szCs w:val="24"/>
          <w:lang w:val="es-ES"/>
        </w:rPr>
        <w:t>cada por los ritos de victoria…</w:t>
      </w:r>
      <w:r w:rsidRPr="00683EEE">
        <w:rPr>
          <w:rFonts w:asciiTheme="majorBidi" w:eastAsia="Times New Roman" w:hAnsiTheme="majorBidi" w:cstheme="majorBidi"/>
          <w:sz w:val="24"/>
          <w:szCs w:val="24"/>
          <w:lang w:val="es-ES"/>
        </w:rPr>
        <w:t>una proyección mítica a lo largo del tiempo, una reconstrucción de enfrentamientos pasados —de la Reconquista en particular</w:t>
      </w:r>
      <w:r>
        <w:rPr>
          <w:rFonts w:asciiTheme="majorBidi" w:eastAsia="Times New Roman" w:hAnsiTheme="majorBidi" w:cstheme="majorBidi"/>
          <w:sz w:val="24"/>
          <w:szCs w:val="24"/>
          <w:lang w:val="es-ES"/>
        </w:rPr>
        <w:t>…</w:t>
      </w:r>
      <w:r w:rsidRPr="00683EEE">
        <w:rPr>
          <w:rFonts w:asciiTheme="majorBidi" w:eastAsia="Times New Roman" w:hAnsiTheme="majorBidi" w:cstheme="majorBidi"/>
          <w:sz w:val="24"/>
          <w:szCs w:val="24"/>
          <w:lang w:val="es-ES"/>
        </w:rPr>
        <w:t>.</w:t>
      </w:r>
      <w:r w:rsidRPr="00683EEE">
        <w:rPr>
          <w:rFonts w:asciiTheme="majorBidi" w:hAnsiTheme="majorBidi" w:cstheme="majorBidi"/>
          <w:sz w:val="24"/>
          <w:szCs w:val="24"/>
          <w:lang w:val="es-ES"/>
        </w:rPr>
        <w:t xml:space="preserve"> »</w:t>
      </w:r>
    </w:p>
    <w:p w14:paraId="7543D075" w14:textId="77777777" w:rsidR="009F693C" w:rsidRPr="00683EEE" w:rsidRDefault="009F693C" w:rsidP="009F693C">
      <w:pPr>
        <w:spacing w:line="240" w:lineRule="auto"/>
        <w:contextualSpacing/>
        <w:rPr>
          <w:rFonts w:asciiTheme="majorBidi" w:eastAsia="Times New Roman" w:hAnsiTheme="majorBidi" w:cstheme="majorBidi"/>
          <w:sz w:val="24"/>
          <w:szCs w:val="24"/>
          <w:lang w:val="es-ES"/>
        </w:rPr>
      </w:pPr>
    </w:p>
    <w:p w14:paraId="45A10C0B" w14:textId="77777777" w:rsidR="009F693C" w:rsidRPr="00683EEE" w:rsidRDefault="009F693C" w:rsidP="009F693C">
      <w:pPr>
        <w:spacing w:line="240" w:lineRule="auto"/>
        <w:contextualSpacing/>
        <w:rPr>
          <w:rFonts w:asciiTheme="majorBidi" w:eastAsia="Times New Roman" w:hAnsiTheme="majorBidi" w:cstheme="majorBidi"/>
          <w:b/>
          <w:bCs/>
          <w:sz w:val="24"/>
          <w:szCs w:val="24"/>
          <w:lang w:val="es-ES"/>
        </w:rPr>
      </w:pPr>
      <w:r w:rsidRPr="00683EEE">
        <w:rPr>
          <w:rFonts w:asciiTheme="majorBidi" w:eastAsia="Times New Roman" w:hAnsiTheme="majorBidi" w:cstheme="majorBidi"/>
          <w:b/>
          <w:bCs/>
          <w:sz w:val="24"/>
          <w:szCs w:val="24"/>
          <w:lang w:val="es-ES"/>
        </w:rPr>
        <w:t xml:space="preserve">A.2 </w:t>
      </w:r>
    </w:p>
    <w:p w14:paraId="4E57DF6E" w14:textId="77777777" w:rsidR="009F693C" w:rsidRDefault="009F693C" w:rsidP="009F693C">
      <w:pPr>
        <w:spacing w:line="240" w:lineRule="auto"/>
        <w:contextualSpacing/>
        <w:rPr>
          <w:rFonts w:asciiTheme="majorBidi" w:hAnsiTheme="majorBidi" w:cstheme="majorBidi"/>
          <w:sz w:val="24"/>
          <w:szCs w:val="24"/>
          <w:lang w:val="es-ES"/>
        </w:rPr>
      </w:pPr>
      <w:proofErr w:type="gramStart"/>
      <w:r w:rsidRPr="00683EEE">
        <w:rPr>
          <w:rFonts w:asciiTheme="majorBidi" w:hAnsiTheme="majorBidi" w:cstheme="majorBidi"/>
          <w:sz w:val="24"/>
          <w:szCs w:val="24"/>
          <w:lang w:val="es-ES"/>
        </w:rPr>
        <w:t>« Ninguna</w:t>
      </w:r>
      <w:proofErr w:type="gramEnd"/>
      <w:r w:rsidRPr="00683EEE">
        <w:rPr>
          <w:rFonts w:asciiTheme="majorBidi" w:hAnsiTheme="majorBidi" w:cstheme="majorBidi"/>
          <w:sz w:val="24"/>
          <w:szCs w:val="24"/>
          <w:lang w:val="es-ES"/>
        </w:rPr>
        <w:t xml:space="preserve"> confesión tendrá carácter estatal. Los poderes públicos tendrán en cuenta las creencias religiosas de la sociedad española y mantendrán las consiguientes relaciones de cooperación con la Iglesia C</w:t>
      </w:r>
      <w:r>
        <w:rPr>
          <w:rFonts w:asciiTheme="majorBidi" w:hAnsiTheme="majorBidi" w:cstheme="majorBidi"/>
          <w:sz w:val="24"/>
          <w:szCs w:val="24"/>
          <w:lang w:val="es-ES"/>
        </w:rPr>
        <w:t>atólica y las demás confesiones</w:t>
      </w:r>
      <w:proofErr w:type="gramStart"/>
      <w:r>
        <w:rPr>
          <w:rFonts w:asciiTheme="majorBidi" w:hAnsiTheme="majorBidi" w:cstheme="majorBidi"/>
          <w:sz w:val="24"/>
          <w:szCs w:val="24"/>
          <w:lang w:val="es-ES"/>
        </w:rPr>
        <w:t>.</w:t>
      </w:r>
      <w:r w:rsidRPr="00683EEE">
        <w:rPr>
          <w:rFonts w:asciiTheme="majorBidi" w:hAnsiTheme="majorBidi" w:cstheme="majorBidi"/>
          <w:sz w:val="24"/>
          <w:szCs w:val="24"/>
          <w:lang w:val="es-ES"/>
        </w:rPr>
        <w:t xml:space="preserve"> »</w:t>
      </w:r>
      <w:proofErr w:type="gramEnd"/>
      <w:r w:rsidRPr="00683EEE">
        <w:rPr>
          <w:rFonts w:asciiTheme="majorBidi" w:hAnsiTheme="majorBidi" w:cstheme="majorBidi"/>
          <w:sz w:val="24"/>
          <w:szCs w:val="24"/>
          <w:lang w:val="es-ES"/>
        </w:rPr>
        <w:t xml:space="preserve"> (Constitución Española, Art. 16, S. 3).</w:t>
      </w:r>
    </w:p>
    <w:p w14:paraId="1C236C35" w14:textId="77777777" w:rsidR="009F693C" w:rsidRDefault="009F693C" w:rsidP="009F693C">
      <w:pPr>
        <w:spacing w:line="240" w:lineRule="auto"/>
        <w:contextualSpacing/>
        <w:rPr>
          <w:rFonts w:asciiTheme="majorBidi" w:hAnsiTheme="majorBidi" w:cstheme="majorBidi"/>
          <w:sz w:val="24"/>
          <w:szCs w:val="24"/>
          <w:lang w:val="es-ES"/>
        </w:rPr>
      </w:pPr>
    </w:p>
    <w:p w14:paraId="15FB00A7" w14:textId="77777777" w:rsidR="009F693C" w:rsidRPr="001F1166" w:rsidRDefault="009F693C" w:rsidP="009F693C">
      <w:pPr>
        <w:spacing w:line="240" w:lineRule="auto"/>
        <w:contextualSpacing/>
        <w:rPr>
          <w:rFonts w:asciiTheme="majorBidi" w:hAnsiTheme="majorBidi" w:cstheme="majorBidi"/>
          <w:b/>
          <w:bCs/>
          <w:sz w:val="28"/>
          <w:szCs w:val="28"/>
          <w:lang w:val="es-ES"/>
        </w:rPr>
      </w:pPr>
      <w:r w:rsidRPr="001F1166">
        <w:rPr>
          <w:rFonts w:asciiTheme="majorBidi" w:hAnsiTheme="majorBidi" w:cstheme="majorBidi"/>
          <w:sz w:val="24"/>
          <w:szCs w:val="24"/>
        </w:rPr>
        <w:t>“No confession will have special state character. The public powers will keep in mind the religious beliefs of Spanish society and will maintain the relevant cooperative relations with the Catholic Church and the rest of the confessions.”</w:t>
      </w:r>
    </w:p>
    <w:p w14:paraId="5954C083" w14:textId="77777777" w:rsidR="009F693C" w:rsidRPr="00683EEE" w:rsidRDefault="009F693C" w:rsidP="009F693C">
      <w:pPr>
        <w:spacing w:line="240" w:lineRule="auto"/>
        <w:contextualSpacing/>
        <w:rPr>
          <w:rFonts w:asciiTheme="majorBidi" w:hAnsiTheme="majorBidi" w:cstheme="majorBidi"/>
          <w:b/>
          <w:bCs/>
          <w:sz w:val="24"/>
          <w:szCs w:val="24"/>
          <w:lang w:val="es-ES"/>
        </w:rPr>
      </w:pPr>
    </w:p>
    <w:p w14:paraId="236A441F" w14:textId="77777777" w:rsidR="009F693C" w:rsidRPr="00683EEE" w:rsidRDefault="009F693C" w:rsidP="009F693C">
      <w:pPr>
        <w:spacing w:line="240" w:lineRule="auto"/>
        <w:contextualSpacing/>
        <w:rPr>
          <w:rFonts w:asciiTheme="majorBidi" w:hAnsiTheme="majorBidi" w:cstheme="majorBidi"/>
          <w:b/>
          <w:bCs/>
          <w:sz w:val="24"/>
          <w:szCs w:val="24"/>
          <w:lang w:val="es-ES"/>
        </w:rPr>
      </w:pPr>
      <w:r w:rsidRPr="00683EEE">
        <w:rPr>
          <w:rFonts w:asciiTheme="majorBidi" w:hAnsiTheme="majorBidi" w:cstheme="majorBidi"/>
          <w:b/>
          <w:bCs/>
          <w:sz w:val="24"/>
          <w:szCs w:val="24"/>
          <w:lang w:val="es-ES"/>
        </w:rPr>
        <w:t>A.3</w:t>
      </w:r>
    </w:p>
    <w:p w14:paraId="3EC42DA2" w14:textId="77777777" w:rsidR="009F693C" w:rsidRPr="00683EEE" w:rsidRDefault="009F693C" w:rsidP="009F693C">
      <w:pPr>
        <w:spacing w:line="240" w:lineRule="auto"/>
        <w:contextualSpacing/>
        <w:rPr>
          <w:rFonts w:asciiTheme="majorBidi" w:eastAsia="Times New Roman" w:hAnsiTheme="majorBidi" w:cstheme="majorBidi"/>
          <w:sz w:val="24"/>
          <w:szCs w:val="24"/>
          <w:lang w:val="es-ES"/>
        </w:rPr>
      </w:pPr>
      <w:proofErr w:type="gramStart"/>
      <w:r w:rsidRPr="00683EEE">
        <w:rPr>
          <w:rFonts w:asciiTheme="majorBidi" w:hAnsiTheme="majorBidi" w:cstheme="majorBidi"/>
          <w:sz w:val="24"/>
          <w:szCs w:val="24"/>
          <w:lang w:val="es-ES"/>
        </w:rPr>
        <w:t>« </w:t>
      </w:r>
      <w:r w:rsidRPr="00683EEE">
        <w:rPr>
          <w:rFonts w:asciiTheme="majorBidi" w:eastAsia="Times New Roman" w:hAnsiTheme="majorBidi" w:cstheme="majorBidi"/>
          <w:sz w:val="24"/>
          <w:szCs w:val="24"/>
          <w:lang w:val="es-ES"/>
        </w:rPr>
        <w:t>¿</w:t>
      </w:r>
      <w:proofErr w:type="gramEnd"/>
      <w:r w:rsidRPr="00683EEE">
        <w:rPr>
          <w:rFonts w:asciiTheme="majorBidi" w:eastAsia="Times New Roman" w:hAnsiTheme="majorBidi" w:cstheme="majorBidi"/>
          <w:sz w:val="24"/>
          <w:szCs w:val="24"/>
          <w:lang w:val="es-ES"/>
        </w:rPr>
        <w:t xml:space="preserve">Qué quiere decir esta afirmación de la libertad religiosa? </w:t>
      </w:r>
      <w:r w:rsidRPr="00683EEE">
        <w:rPr>
          <w:rFonts w:asciiTheme="majorBidi" w:eastAsia="Times New Roman" w:hAnsiTheme="majorBidi" w:cstheme="majorBidi"/>
          <w:b/>
          <w:bCs/>
          <w:sz w:val="24"/>
          <w:szCs w:val="24"/>
          <w:lang w:val="es-ES"/>
        </w:rPr>
        <w:t>Quiere decir que ha concluido el derecho antiguo, que ha concluido un período histórico del derecho, que se ha franqueado un trance desarrollado a través de los siglos y que tiene, aquí, un gran epílogo majestuoso</w:t>
      </w:r>
      <w:r w:rsidRPr="00683EEE">
        <w:rPr>
          <w:rFonts w:asciiTheme="majorBidi" w:eastAsia="Times New Roman" w:hAnsiTheme="majorBidi" w:cstheme="majorBidi"/>
          <w:sz w:val="24"/>
          <w:szCs w:val="24"/>
          <w:lang w:val="es-ES"/>
        </w:rPr>
        <w:t xml:space="preserve">…no sólo la libertad religiosa es una consecuencia lógica, necesaria, indeclinable de los derechos individuales, sino que la libertad religiosa está </w:t>
      </w:r>
      <w:r>
        <w:rPr>
          <w:rFonts w:asciiTheme="majorBidi" w:eastAsia="Times New Roman" w:hAnsiTheme="majorBidi" w:cstheme="majorBidi"/>
          <w:sz w:val="24"/>
          <w:szCs w:val="24"/>
          <w:lang w:val="es-ES"/>
        </w:rPr>
        <w:t>ya aprobada en la Constitución</w:t>
      </w:r>
      <w:proofErr w:type="gramStart"/>
      <w:r>
        <w:rPr>
          <w:rFonts w:asciiTheme="majorBidi" w:eastAsia="Times New Roman" w:hAnsiTheme="majorBidi" w:cstheme="majorBidi"/>
          <w:sz w:val="24"/>
          <w:szCs w:val="24"/>
          <w:lang w:val="es-ES"/>
        </w:rPr>
        <w:t>.</w:t>
      </w:r>
      <w:r w:rsidRPr="00683EEE">
        <w:rPr>
          <w:rFonts w:asciiTheme="majorBidi" w:hAnsiTheme="majorBidi" w:cstheme="majorBidi"/>
          <w:sz w:val="24"/>
          <w:szCs w:val="24"/>
          <w:lang w:val="es-ES"/>
        </w:rPr>
        <w:t xml:space="preserve"> »</w:t>
      </w:r>
      <w:proofErr w:type="gramEnd"/>
    </w:p>
    <w:p w14:paraId="07176790" w14:textId="77777777" w:rsidR="009F693C" w:rsidRPr="00683EEE" w:rsidRDefault="009F693C" w:rsidP="009F693C">
      <w:pPr>
        <w:spacing w:line="240" w:lineRule="auto"/>
        <w:contextualSpacing/>
        <w:rPr>
          <w:rFonts w:asciiTheme="majorBidi" w:eastAsia="Times New Roman" w:hAnsiTheme="majorBidi" w:cstheme="majorBidi"/>
          <w:sz w:val="24"/>
          <w:szCs w:val="24"/>
          <w:lang w:val="es-ES"/>
        </w:rPr>
      </w:pPr>
    </w:p>
    <w:p w14:paraId="27ECAC45" w14:textId="77777777" w:rsidR="009F693C" w:rsidRPr="00683EEE" w:rsidRDefault="009F693C" w:rsidP="009F693C">
      <w:pPr>
        <w:spacing w:line="240" w:lineRule="auto"/>
        <w:contextualSpacing/>
        <w:rPr>
          <w:rFonts w:asciiTheme="majorBidi" w:eastAsia="Times New Roman" w:hAnsiTheme="majorBidi" w:cstheme="majorBidi"/>
          <w:b/>
          <w:bCs/>
          <w:sz w:val="24"/>
          <w:szCs w:val="24"/>
          <w:lang w:val="es-ES"/>
        </w:rPr>
      </w:pPr>
      <w:r w:rsidRPr="00683EEE">
        <w:rPr>
          <w:rFonts w:asciiTheme="majorBidi" w:eastAsia="Times New Roman" w:hAnsiTheme="majorBidi" w:cstheme="majorBidi"/>
          <w:b/>
          <w:bCs/>
          <w:sz w:val="24"/>
          <w:szCs w:val="24"/>
          <w:lang w:val="es-ES"/>
        </w:rPr>
        <w:t>A.4</w:t>
      </w:r>
    </w:p>
    <w:p w14:paraId="3D99AC4E" w14:textId="77777777" w:rsidR="009F693C" w:rsidRPr="00683EEE" w:rsidRDefault="009F693C" w:rsidP="009F693C">
      <w:pPr>
        <w:spacing w:line="240" w:lineRule="auto"/>
        <w:contextualSpacing/>
        <w:rPr>
          <w:rFonts w:asciiTheme="majorBidi" w:hAnsiTheme="majorBidi" w:cstheme="majorBidi"/>
          <w:sz w:val="24"/>
          <w:szCs w:val="24"/>
          <w:lang w:val="es-ES"/>
        </w:rPr>
      </w:pPr>
      <w:proofErr w:type="gramStart"/>
      <w:r w:rsidRPr="00683EEE">
        <w:rPr>
          <w:rFonts w:asciiTheme="majorBidi" w:hAnsiTheme="majorBidi" w:cstheme="majorBidi"/>
          <w:sz w:val="24"/>
          <w:szCs w:val="24"/>
          <w:lang w:val="es-ES"/>
        </w:rPr>
        <w:t>« </w:t>
      </w:r>
      <w:proofErr w:type="spellStart"/>
      <w:r w:rsidRPr="00683EEE">
        <w:rPr>
          <w:rFonts w:asciiTheme="majorBidi" w:hAnsiTheme="majorBidi" w:cstheme="majorBidi"/>
          <w:sz w:val="24"/>
          <w:szCs w:val="24"/>
          <w:lang w:val="es-ES"/>
        </w:rPr>
        <w:t>Així</w:t>
      </w:r>
      <w:proofErr w:type="spellEnd"/>
      <w:proofErr w:type="gramEnd"/>
      <w:r w:rsidRPr="00683EEE">
        <w:rPr>
          <w:rFonts w:asciiTheme="majorBidi" w:hAnsiTheme="majorBidi" w:cstheme="majorBidi"/>
          <w:sz w:val="24"/>
          <w:szCs w:val="24"/>
          <w:lang w:val="es-ES"/>
        </w:rPr>
        <w:t xml:space="preserve">, </w:t>
      </w:r>
      <w:proofErr w:type="spellStart"/>
      <w:r w:rsidRPr="00683EEE">
        <w:rPr>
          <w:rFonts w:asciiTheme="majorBidi" w:hAnsiTheme="majorBidi" w:cstheme="majorBidi"/>
          <w:sz w:val="24"/>
          <w:szCs w:val="24"/>
          <w:lang w:val="es-ES"/>
        </w:rPr>
        <w:t>aquesta</w:t>
      </w:r>
      <w:proofErr w:type="spellEnd"/>
      <w:r w:rsidRPr="00683EEE">
        <w:rPr>
          <w:rFonts w:asciiTheme="majorBidi" w:hAnsiTheme="majorBidi" w:cstheme="majorBidi"/>
          <w:sz w:val="24"/>
          <w:szCs w:val="24"/>
          <w:lang w:val="es-ES"/>
        </w:rPr>
        <w:t xml:space="preserve"> </w:t>
      </w:r>
      <w:proofErr w:type="spellStart"/>
      <w:r w:rsidRPr="00683EEE">
        <w:rPr>
          <w:rFonts w:asciiTheme="majorBidi" w:hAnsiTheme="majorBidi" w:cstheme="majorBidi"/>
          <w:sz w:val="24"/>
          <w:szCs w:val="24"/>
          <w:lang w:val="es-ES"/>
        </w:rPr>
        <w:t>llei</w:t>
      </w:r>
      <w:proofErr w:type="spellEnd"/>
      <w:r w:rsidRPr="00683EEE">
        <w:rPr>
          <w:rFonts w:asciiTheme="majorBidi" w:hAnsiTheme="majorBidi" w:cstheme="majorBidi"/>
          <w:sz w:val="24"/>
          <w:szCs w:val="24"/>
          <w:lang w:val="es-ES"/>
        </w:rPr>
        <w:t xml:space="preserve">, des de la </w:t>
      </w:r>
      <w:proofErr w:type="spellStart"/>
      <w:r w:rsidRPr="00683EEE">
        <w:rPr>
          <w:rFonts w:asciiTheme="majorBidi" w:hAnsiTheme="majorBidi" w:cstheme="majorBidi"/>
          <w:sz w:val="24"/>
          <w:szCs w:val="24"/>
          <w:lang w:val="es-ES"/>
        </w:rPr>
        <w:t>laïcitat</w:t>
      </w:r>
      <w:proofErr w:type="spellEnd"/>
      <w:r w:rsidRPr="00683EEE">
        <w:rPr>
          <w:rFonts w:asciiTheme="majorBidi" w:hAnsiTheme="majorBidi" w:cstheme="majorBidi"/>
          <w:sz w:val="24"/>
          <w:szCs w:val="24"/>
          <w:lang w:val="es-ES"/>
        </w:rPr>
        <w:t xml:space="preserve"> </w:t>
      </w:r>
      <w:proofErr w:type="spellStart"/>
      <w:r w:rsidRPr="00683EEE">
        <w:rPr>
          <w:rFonts w:asciiTheme="majorBidi" w:hAnsiTheme="majorBidi" w:cstheme="majorBidi"/>
          <w:sz w:val="24"/>
          <w:szCs w:val="24"/>
          <w:lang w:val="es-ES"/>
        </w:rPr>
        <w:t>és</w:t>
      </w:r>
      <w:proofErr w:type="spellEnd"/>
      <w:r w:rsidRPr="00683EEE">
        <w:rPr>
          <w:rFonts w:asciiTheme="majorBidi" w:hAnsiTheme="majorBidi" w:cstheme="majorBidi"/>
          <w:sz w:val="24"/>
          <w:szCs w:val="24"/>
          <w:lang w:val="es-ES"/>
        </w:rPr>
        <w:t xml:space="preserve"> a </w:t>
      </w:r>
      <w:proofErr w:type="spellStart"/>
      <w:r w:rsidRPr="00683EEE">
        <w:rPr>
          <w:rFonts w:asciiTheme="majorBidi" w:hAnsiTheme="majorBidi" w:cstheme="majorBidi"/>
          <w:sz w:val="24"/>
          <w:szCs w:val="24"/>
          <w:lang w:val="es-ES"/>
        </w:rPr>
        <w:t>dir</w:t>
      </w:r>
      <w:proofErr w:type="spellEnd"/>
      <w:r w:rsidRPr="00683EEE">
        <w:rPr>
          <w:rFonts w:asciiTheme="majorBidi" w:hAnsiTheme="majorBidi" w:cstheme="majorBidi"/>
          <w:sz w:val="24"/>
          <w:szCs w:val="24"/>
          <w:lang w:val="es-ES"/>
        </w:rPr>
        <w:t xml:space="preserve">, des del respecte a totes les </w:t>
      </w:r>
      <w:proofErr w:type="spellStart"/>
      <w:r w:rsidRPr="00683EEE">
        <w:rPr>
          <w:rFonts w:asciiTheme="majorBidi" w:hAnsiTheme="majorBidi" w:cstheme="majorBidi"/>
          <w:sz w:val="24"/>
          <w:szCs w:val="24"/>
          <w:lang w:val="es-ES"/>
        </w:rPr>
        <w:t>opcions</w:t>
      </w:r>
      <w:proofErr w:type="spellEnd"/>
      <w:r w:rsidRPr="00683EEE">
        <w:rPr>
          <w:rFonts w:asciiTheme="majorBidi" w:hAnsiTheme="majorBidi" w:cstheme="majorBidi"/>
          <w:sz w:val="24"/>
          <w:szCs w:val="24"/>
          <w:lang w:val="es-ES"/>
        </w:rPr>
        <w:t xml:space="preserve"> </w:t>
      </w:r>
      <w:proofErr w:type="spellStart"/>
      <w:r w:rsidRPr="00683EEE">
        <w:rPr>
          <w:rFonts w:asciiTheme="majorBidi" w:hAnsiTheme="majorBidi" w:cstheme="majorBidi"/>
          <w:sz w:val="24"/>
          <w:szCs w:val="24"/>
          <w:lang w:val="es-ES"/>
        </w:rPr>
        <w:t>religioses</w:t>
      </w:r>
      <w:proofErr w:type="spellEnd"/>
      <w:r w:rsidRPr="00683EEE">
        <w:rPr>
          <w:rFonts w:asciiTheme="majorBidi" w:hAnsiTheme="majorBidi" w:cstheme="majorBidi"/>
          <w:sz w:val="24"/>
          <w:szCs w:val="24"/>
          <w:lang w:val="es-ES"/>
        </w:rPr>
        <w:t xml:space="preserve"> i de </w:t>
      </w:r>
      <w:proofErr w:type="spellStart"/>
      <w:r w:rsidRPr="00683EEE">
        <w:rPr>
          <w:rFonts w:asciiTheme="majorBidi" w:hAnsiTheme="majorBidi" w:cstheme="majorBidi"/>
          <w:sz w:val="24"/>
          <w:szCs w:val="24"/>
          <w:lang w:val="es-ES"/>
        </w:rPr>
        <w:t>pensament</w:t>
      </w:r>
      <w:proofErr w:type="spellEnd"/>
      <w:r w:rsidRPr="00683EEE">
        <w:rPr>
          <w:rFonts w:asciiTheme="majorBidi" w:hAnsiTheme="majorBidi" w:cstheme="majorBidi"/>
          <w:sz w:val="24"/>
          <w:szCs w:val="24"/>
          <w:lang w:val="es-ES"/>
        </w:rPr>
        <w:t xml:space="preserve"> i a </w:t>
      </w:r>
      <w:proofErr w:type="spellStart"/>
      <w:r w:rsidRPr="00683EEE">
        <w:rPr>
          <w:rFonts w:asciiTheme="majorBidi" w:hAnsiTheme="majorBidi" w:cstheme="majorBidi"/>
          <w:sz w:val="24"/>
          <w:szCs w:val="24"/>
          <w:lang w:val="es-ES"/>
        </w:rPr>
        <w:t>llurs</w:t>
      </w:r>
      <w:proofErr w:type="spellEnd"/>
      <w:r w:rsidRPr="00683EEE">
        <w:rPr>
          <w:rFonts w:asciiTheme="majorBidi" w:hAnsiTheme="majorBidi" w:cstheme="majorBidi"/>
          <w:sz w:val="24"/>
          <w:szCs w:val="24"/>
          <w:lang w:val="es-ES"/>
        </w:rPr>
        <w:t xml:space="preserve"> </w:t>
      </w:r>
      <w:proofErr w:type="spellStart"/>
      <w:r w:rsidRPr="00683EEE">
        <w:rPr>
          <w:rFonts w:asciiTheme="majorBidi" w:hAnsiTheme="majorBidi" w:cstheme="majorBidi"/>
          <w:sz w:val="24"/>
          <w:szCs w:val="24"/>
          <w:lang w:val="es-ES"/>
        </w:rPr>
        <w:t>valors</w:t>
      </w:r>
      <w:proofErr w:type="spellEnd"/>
      <w:r w:rsidRPr="00683EEE">
        <w:rPr>
          <w:rFonts w:asciiTheme="majorBidi" w:hAnsiTheme="majorBidi" w:cstheme="majorBidi"/>
          <w:sz w:val="24"/>
          <w:szCs w:val="24"/>
          <w:lang w:val="es-ES"/>
        </w:rPr>
        <w:t xml:space="preserve">, </w:t>
      </w:r>
      <w:proofErr w:type="spellStart"/>
      <w:r w:rsidRPr="00683EEE">
        <w:rPr>
          <w:rFonts w:asciiTheme="majorBidi" w:hAnsiTheme="majorBidi" w:cstheme="majorBidi"/>
          <w:sz w:val="24"/>
          <w:szCs w:val="24"/>
          <w:lang w:val="es-ES"/>
        </w:rPr>
        <w:t>com</w:t>
      </w:r>
      <w:proofErr w:type="spellEnd"/>
      <w:r w:rsidRPr="00683EEE">
        <w:rPr>
          <w:rFonts w:asciiTheme="majorBidi" w:hAnsiTheme="majorBidi" w:cstheme="majorBidi"/>
          <w:sz w:val="24"/>
          <w:szCs w:val="24"/>
          <w:lang w:val="es-ES"/>
        </w:rPr>
        <w:t xml:space="preserve"> a </w:t>
      </w:r>
      <w:proofErr w:type="spellStart"/>
      <w:r w:rsidRPr="00683EEE">
        <w:rPr>
          <w:rFonts w:asciiTheme="majorBidi" w:hAnsiTheme="majorBidi" w:cstheme="majorBidi"/>
          <w:sz w:val="24"/>
          <w:szCs w:val="24"/>
          <w:lang w:val="es-ES"/>
        </w:rPr>
        <w:t>principi</w:t>
      </w:r>
      <w:proofErr w:type="spellEnd"/>
      <w:r w:rsidRPr="00683EEE">
        <w:rPr>
          <w:rFonts w:asciiTheme="majorBidi" w:hAnsiTheme="majorBidi" w:cstheme="majorBidi"/>
          <w:sz w:val="24"/>
          <w:szCs w:val="24"/>
          <w:lang w:val="es-ES"/>
        </w:rPr>
        <w:t xml:space="preserve"> integrador i </w:t>
      </w:r>
      <w:proofErr w:type="spellStart"/>
      <w:r w:rsidRPr="00683EEE">
        <w:rPr>
          <w:rFonts w:asciiTheme="majorBidi" w:hAnsiTheme="majorBidi" w:cstheme="majorBidi"/>
          <w:sz w:val="24"/>
          <w:szCs w:val="24"/>
          <w:lang w:val="es-ES"/>
        </w:rPr>
        <w:t>marc</w:t>
      </w:r>
      <w:proofErr w:type="spellEnd"/>
      <w:r w:rsidRPr="00683EEE">
        <w:rPr>
          <w:rFonts w:asciiTheme="majorBidi" w:hAnsiTheme="majorBidi" w:cstheme="majorBidi"/>
          <w:sz w:val="24"/>
          <w:szCs w:val="24"/>
          <w:lang w:val="es-ES"/>
        </w:rPr>
        <w:t xml:space="preserve"> </w:t>
      </w:r>
      <w:proofErr w:type="spellStart"/>
      <w:r w:rsidRPr="00683EEE">
        <w:rPr>
          <w:rFonts w:asciiTheme="majorBidi" w:hAnsiTheme="majorBidi" w:cstheme="majorBidi"/>
          <w:sz w:val="24"/>
          <w:szCs w:val="24"/>
          <w:lang w:val="es-ES"/>
        </w:rPr>
        <w:t>comú</w:t>
      </w:r>
      <w:proofErr w:type="spellEnd"/>
      <w:r w:rsidRPr="00683EEE">
        <w:rPr>
          <w:rFonts w:asciiTheme="majorBidi" w:hAnsiTheme="majorBidi" w:cstheme="majorBidi"/>
          <w:sz w:val="24"/>
          <w:szCs w:val="24"/>
          <w:lang w:val="es-ES"/>
        </w:rPr>
        <w:t xml:space="preserve"> de   </w:t>
      </w:r>
      <w:proofErr w:type="spellStart"/>
      <w:r w:rsidRPr="00683EEE">
        <w:rPr>
          <w:rFonts w:asciiTheme="majorBidi" w:hAnsiTheme="majorBidi" w:cstheme="majorBidi"/>
          <w:sz w:val="24"/>
          <w:szCs w:val="24"/>
          <w:lang w:val="es-ES"/>
        </w:rPr>
        <w:t>convivència</w:t>
      </w:r>
      <w:proofErr w:type="spellEnd"/>
      <w:r w:rsidRPr="00683EEE">
        <w:rPr>
          <w:rFonts w:asciiTheme="majorBidi" w:hAnsiTheme="majorBidi" w:cstheme="majorBidi"/>
          <w:sz w:val="24"/>
          <w:szCs w:val="24"/>
          <w:lang w:val="es-ES"/>
        </w:rPr>
        <w:t xml:space="preserve">., </w:t>
      </w:r>
      <w:proofErr w:type="spellStart"/>
      <w:r w:rsidRPr="00683EEE">
        <w:rPr>
          <w:rFonts w:asciiTheme="majorBidi" w:hAnsiTheme="majorBidi" w:cstheme="majorBidi"/>
          <w:sz w:val="24"/>
          <w:szCs w:val="24"/>
          <w:lang w:val="es-ES"/>
        </w:rPr>
        <w:t>vol</w:t>
      </w:r>
      <w:proofErr w:type="spellEnd"/>
      <w:r w:rsidRPr="00683EEE">
        <w:rPr>
          <w:rFonts w:asciiTheme="majorBidi" w:hAnsiTheme="majorBidi" w:cstheme="majorBidi"/>
          <w:sz w:val="24"/>
          <w:szCs w:val="24"/>
          <w:lang w:val="es-ES"/>
        </w:rPr>
        <w:t xml:space="preserve"> regular </w:t>
      </w:r>
      <w:proofErr w:type="spellStart"/>
      <w:r w:rsidRPr="00683EEE">
        <w:rPr>
          <w:rFonts w:asciiTheme="majorBidi" w:hAnsiTheme="majorBidi" w:cstheme="majorBidi"/>
          <w:sz w:val="24"/>
          <w:szCs w:val="24"/>
          <w:lang w:val="es-ES"/>
        </w:rPr>
        <w:t>els</w:t>
      </w:r>
      <w:proofErr w:type="spellEnd"/>
      <w:r w:rsidRPr="00683EEE">
        <w:rPr>
          <w:rFonts w:asciiTheme="majorBidi" w:hAnsiTheme="majorBidi" w:cstheme="majorBidi"/>
          <w:sz w:val="24"/>
          <w:szCs w:val="24"/>
          <w:lang w:val="es-ES"/>
        </w:rPr>
        <w:t xml:space="preserve"> centres de </w:t>
      </w:r>
      <w:proofErr w:type="spellStart"/>
      <w:r w:rsidRPr="00683EEE">
        <w:rPr>
          <w:rFonts w:asciiTheme="majorBidi" w:hAnsiTheme="majorBidi" w:cstheme="majorBidi"/>
          <w:sz w:val="24"/>
          <w:szCs w:val="24"/>
          <w:lang w:val="es-ES"/>
        </w:rPr>
        <w:t>culte</w:t>
      </w:r>
      <w:proofErr w:type="spellEnd"/>
      <w:r w:rsidRPr="00683EEE">
        <w:rPr>
          <w:rFonts w:asciiTheme="majorBidi" w:hAnsiTheme="majorBidi" w:cstheme="majorBidi"/>
          <w:sz w:val="24"/>
          <w:szCs w:val="24"/>
          <w:lang w:val="es-ES"/>
        </w:rPr>
        <w:t xml:space="preserve"> en termes de </w:t>
      </w:r>
      <w:proofErr w:type="spellStart"/>
      <w:r w:rsidRPr="00683EEE">
        <w:rPr>
          <w:rFonts w:asciiTheme="majorBidi" w:hAnsiTheme="majorBidi" w:cstheme="majorBidi"/>
          <w:sz w:val="24"/>
          <w:szCs w:val="24"/>
          <w:lang w:val="es-ES"/>
        </w:rPr>
        <w:t>neutralitat</w:t>
      </w:r>
      <w:proofErr w:type="spellEnd"/>
      <w:r w:rsidRPr="00683EEE">
        <w:rPr>
          <w:rFonts w:asciiTheme="majorBidi" w:hAnsiTheme="majorBidi" w:cstheme="majorBidi"/>
          <w:sz w:val="24"/>
          <w:szCs w:val="24"/>
          <w:lang w:val="es-ES"/>
        </w:rPr>
        <w:t xml:space="preserve"> i </w:t>
      </w:r>
      <w:proofErr w:type="spellStart"/>
      <w:r w:rsidRPr="00683EEE">
        <w:rPr>
          <w:rFonts w:asciiTheme="majorBidi" w:hAnsiTheme="majorBidi" w:cstheme="majorBidi"/>
          <w:sz w:val="24"/>
          <w:szCs w:val="24"/>
          <w:lang w:val="es-ES"/>
        </w:rPr>
        <w:t>amb</w:t>
      </w:r>
      <w:proofErr w:type="spellEnd"/>
      <w:r w:rsidRPr="00683EEE">
        <w:rPr>
          <w:rFonts w:asciiTheme="majorBidi" w:hAnsiTheme="majorBidi" w:cstheme="majorBidi"/>
          <w:sz w:val="24"/>
          <w:szCs w:val="24"/>
          <w:lang w:val="es-ES"/>
        </w:rPr>
        <w:t xml:space="preserve"> </w:t>
      </w:r>
      <w:proofErr w:type="spellStart"/>
      <w:r w:rsidRPr="00683EEE">
        <w:rPr>
          <w:rFonts w:asciiTheme="majorBidi" w:hAnsiTheme="majorBidi" w:cstheme="majorBidi"/>
          <w:sz w:val="24"/>
          <w:szCs w:val="24"/>
          <w:lang w:val="es-ES"/>
        </w:rPr>
        <w:t>l'única</w:t>
      </w:r>
      <w:proofErr w:type="spellEnd"/>
      <w:r w:rsidRPr="00683EEE">
        <w:rPr>
          <w:rFonts w:asciiTheme="majorBidi" w:hAnsiTheme="majorBidi" w:cstheme="majorBidi"/>
          <w:sz w:val="24"/>
          <w:szCs w:val="24"/>
          <w:lang w:val="es-ES"/>
        </w:rPr>
        <w:t xml:space="preserve"> </w:t>
      </w:r>
      <w:proofErr w:type="spellStart"/>
      <w:r w:rsidRPr="00683EEE">
        <w:rPr>
          <w:rFonts w:asciiTheme="majorBidi" w:hAnsiTheme="majorBidi" w:cstheme="majorBidi"/>
          <w:sz w:val="24"/>
          <w:szCs w:val="24"/>
          <w:lang w:val="es-ES"/>
        </w:rPr>
        <w:t>finalitat</w:t>
      </w:r>
      <w:proofErr w:type="spellEnd"/>
      <w:r w:rsidRPr="00683EEE">
        <w:rPr>
          <w:rFonts w:asciiTheme="majorBidi" w:hAnsiTheme="majorBidi" w:cstheme="majorBidi"/>
          <w:sz w:val="24"/>
          <w:szCs w:val="24"/>
          <w:lang w:val="es-ES"/>
        </w:rPr>
        <w:t xml:space="preserve"> de facilitar </w:t>
      </w:r>
      <w:proofErr w:type="spellStart"/>
      <w:r w:rsidRPr="00683EEE">
        <w:rPr>
          <w:rFonts w:asciiTheme="majorBidi" w:hAnsiTheme="majorBidi" w:cstheme="majorBidi"/>
          <w:sz w:val="24"/>
          <w:szCs w:val="24"/>
          <w:lang w:val="es-ES"/>
        </w:rPr>
        <w:t>l'exercici</w:t>
      </w:r>
      <w:proofErr w:type="spellEnd"/>
      <w:r w:rsidRPr="00683EEE">
        <w:rPr>
          <w:rFonts w:asciiTheme="majorBidi" w:hAnsiTheme="majorBidi" w:cstheme="majorBidi"/>
          <w:sz w:val="24"/>
          <w:szCs w:val="24"/>
          <w:lang w:val="es-ES"/>
        </w:rPr>
        <w:t xml:space="preserve"> del </w:t>
      </w:r>
      <w:proofErr w:type="spellStart"/>
      <w:r w:rsidRPr="00683EEE">
        <w:rPr>
          <w:rFonts w:asciiTheme="majorBidi" w:hAnsiTheme="majorBidi" w:cstheme="majorBidi"/>
          <w:sz w:val="24"/>
          <w:szCs w:val="24"/>
          <w:lang w:val="es-ES"/>
        </w:rPr>
        <w:t>culte</w:t>
      </w:r>
      <w:proofErr w:type="spellEnd"/>
      <w:r w:rsidRPr="00683EEE">
        <w:rPr>
          <w:rFonts w:asciiTheme="majorBidi" w:hAnsiTheme="majorBidi" w:cstheme="majorBidi"/>
          <w:sz w:val="24"/>
          <w:szCs w:val="24"/>
          <w:lang w:val="es-ES"/>
        </w:rPr>
        <w:t xml:space="preserve"> i de preservar la </w:t>
      </w:r>
      <w:proofErr w:type="spellStart"/>
      <w:r w:rsidRPr="00683EEE">
        <w:rPr>
          <w:rFonts w:asciiTheme="majorBidi" w:hAnsiTheme="majorBidi" w:cstheme="majorBidi"/>
          <w:sz w:val="24"/>
          <w:szCs w:val="24"/>
          <w:lang w:val="es-ES"/>
        </w:rPr>
        <w:t>seguretat</w:t>
      </w:r>
      <w:proofErr w:type="spellEnd"/>
      <w:r w:rsidRPr="00683EEE">
        <w:rPr>
          <w:rFonts w:asciiTheme="majorBidi" w:hAnsiTheme="majorBidi" w:cstheme="majorBidi"/>
          <w:sz w:val="24"/>
          <w:szCs w:val="24"/>
          <w:lang w:val="es-ES"/>
        </w:rPr>
        <w:t xml:space="preserve"> i la </w:t>
      </w:r>
      <w:proofErr w:type="spellStart"/>
      <w:r w:rsidRPr="00683EEE">
        <w:rPr>
          <w:rFonts w:asciiTheme="majorBidi" w:hAnsiTheme="majorBidi" w:cstheme="majorBidi"/>
          <w:sz w:val="24"/>
          <w:szCs w:val="24"/>
          <w:lang w:val="es-ES"/>
        </w:rPr>
        <w:t>salubritat</w:t>
      </w:r>
      <w:proofErr w:type="spellEnd"/>
      <w:r w:rsidRPr="00683EEE">
        <w:rPr>
          <w:rFonts w:asciiTheme="majorBidi" w:hAnsiTheme="majorBidi" w:cstheme="majorBidi"/>
          <w:sz w:val="24"/>
          <w:szCs w:val="24"/>
          <w:lang w:val="es-ES"/>
        </w:rPr>
        <w:t xml:space="preserve"> </w:t>
      </w:r>
      <w:proofErr w:type="spellStart"/>
      <w:r w:rsidRPr="00683EEE">
        <w:rPr>
          <w:rFonts w:asciiTheme="majorBidi" w:hAnsiTheme="majorBidi" w:cstheme="majorBidi"/>
          <w:sz w:val="24"/>
          <w:szCs w:val="24"/>
          <w:lang w:val="es-ES"/>
        </w:rPr>
        <w:t>dels</w:t>
      </w:r>
      <w:proofErr w:type="spellEnd"/>
      <w:r w:rsidRPr="00683EEE">
        <w:rPr>
          <w:rFonts w:asciiTheme="majorBidi" w:hAnsiTheme="majorBidi" w:cstheme="majorBidi"/>
          <w:sz w:val="24"/>
          <w:szCs w:val="24"/>
          <w:lang w:val="es-ES"/>
        </w:rPr>
        <w:t xml:space="preserve"> </w:t>
      </w:r>
      <w:proofErr w:type="spellStart"/>
      <w:r w:rsidRPr="00683EEE">
        <w:rPr>
          <w:rFonts w:asciiTheme="majorBidi" w:hAnsiTheme="majorBidi" w:cstheme="majorBidi"/>
          <w:sz w:val="24"/>
          <w:szCs w:val="24"/>
          <w:lang w:val="es-ES"/>
        </w:rPr>
        <w:t>locals</w:t>
      </w:r>
      <w:proofErr w:type="spellEnd"/>
      <w:r w:rsidRPr="00683EEE">
        <w:rPr>
          <w:rFonts w:asciiTheme="majorBidi" w:hAnsiTheme="majorBidi" w:cstheme="majorBidi"/>
          <w:sz w:val="24"/>
          <w:szCs w:val="24"/>
          <w:lang w:val="es-ES"/>
        </w:rPr>
        <w:t xml:space="preserve"> i </w:t>
      </w:r>
      <w:proofErr w:type="spellStart"/>
      <w:r w:rsidRPr="00683EEE">
        <w:rPr>
          <w:rFonts w:asciiTheme="majorBidi" w:hAnsiTheme="majorBidi" w:cstheme="majorBidi"/>
          <w:sz w:val="24"/>
          <w:szCs w:val="24"/>
          <w:lang w:val="es-ES"/>
        </w:rPr>
        <w:t>els</w:t>
      </w:r>
      <w:proofErr w:type="spellEnd"/>
      <w:r w:rsidRPr="00683EEE">
        <w:rPr>
          <w:rFonts w:asciiTheme="majorBidi" w:hAnsiTheme="majorBidi" w:cstheme="majorBidi"/>
          <w:sz w:val="24"/>
          <w:szCs w:val="24"/>
          <w:lang w:val="es-ES"/>
        </w:rPr>
        <w:t xml:space="preserve"> </w:t>
      </w:r>
      <w:proofErr w:type="spellStart"/>
      <w:r w:rsidRPr="00683EEE">
        <w:rPr>
          <w:rFonts w:asciiTheme="majorBidi" w:hAnsiTheme="majorBidi" w:cstheme="majorBidi"/>
          <w:sz w:val="24"/>
          <w:szCs w:val="24"/>
          <w:lang w:val="es-ES"/>
        </w:rPr>
        <w:t>drets</w:t>
      </w:r>
      <w:proofErr w:type="spellEnd"/>
      <w:r w:rsidRPr="00683EEE">
        <w:rPr>
          <w:rFonts w:asciiTheme="majorBidi" w:hAnsiTheme="majorBidi" w:cstheme="majorBidi"/>
          <w:sz w:val="24"/>
          <w:szCs w:val="24"/>
          <w:lang w:val="es-ES"/>
        </w:rPr>
        <w:t xml:space="preserve"> </w:t>
      </w:r>
      <w:proofErr w:type="spellStart"/>
      <w:r w:rsidRPr="00683EEE">
        <w:rPr>
          <w:rFonts w:asciiTheme="majorBidi" w:hAnsiTheme="majorBidi" w:cstheme="majorBidi"/>
          <w:sz w:val="24"/>
          <w:szCs w:val="24"/>
          <w:lang w:val="es-ES"/>
        </w:rPr>
        <w:t>fonamentals</w:t>
      </w:r>
      <w:proofErr w:type="spellEnd"/>
      <w:r w:rsidRPr="00683EEE">
        <w:rPr>
          <w:rFonts w:asciiTheme="majorBidi" w:hAnsiTheme="majorBidi" w:cstheme="majorBidi"/>
          <w:sz w:val="24"/>
          <w:szCs w:val="24"/>
          <w:lang w:val="es-ES"/>
        </w:rPr>
        <w:t xml:space="preserve"> de </w:t>
      </w:r>
      <w:proofErr w:type="spellStart"/>
      <w:r w:rsidRPr="00683EEE">
        <w:rPr>
          <w:rFonts w:asciiTheme="majorBidi" w:hAnsiTheme="majorBidi" w:cstheme="majorBidi"/>
          <w:sz w:val="24"/>
          <w:szCs w:val="24"/>
          <w:lang w:val="es-ES"/>
        </w:rPr>
        <w:t>tots</w:t>
      </w:r>
      <w:proofErr w:type="spellEnd"/>
      <w:r w:rsidRPr="00683EEE">
        <w:rPr>
          <w:rFonts w:asciiTheme="majorBidi" w:hAnsiTheme="majorBidi" w:cstheme="majorBidi"/>
          <w:sz w:val="24"/>
          <w:szCs w:val="24"/>
          <w:lang w:val="es-ES"/>
        </w:rPr>
        <w:t xml:space="preserve"> </w:t>
      </w:r>
      <w:proofErr w:type="spellStart"/>
      <w:r w:rsidRPr="00683EEE">
        <w:rPr>
          <w:rFonts w:asciiTheme="majorBidi" w:hAnsiTheme="majorBidi" w:cstheme="majorBidi"/>
          <w:sz w:val="24"/>
          <w:szCs w:val="24"/>
          <w:lang w:val="es-ES"/>
        </w:rPr>
        <w:t>els</w:t>
      </w:r>
      <w:proofErr w:type="spellEnd"/>
      <w:r w:rsidRPr="00683EEE">
        <w:rPr>
          <w:rFonts w:asciiTheme="majorBidi" w:hAnsiTheme="majorBidi" w:cstheme="majorBidi"/>
          <w:sz w:val="24"/>
          <w:szCs w:val="24"/>
          <w:lang w:val="es-ES"/>
        </w:rPr>
        <w:t xml:space="preserve"> </w:t>
      </w:r>
      <w:proofErr w:type="spellStart"/>
      <w:r w:rsidRPr="00683EEE">
        <w:rPr>
          <w:rFonts w:asciiTheme="majorBidi" w:hAnsiTheme="majorBidi" w:cstheme="majorBidi"/>
          <w:sz w:val="24"/>
          <w:szCs w:val="24"/>
          <w:lang w:val="es-ES"/>
        </w:rPr>
        <w:t>ciutadans</w:t>
      </w:r>
      <w:proofErr w:type="spellEnd"/>
      <w:r w:rsidRPr="00683EEE">
        <w:rPr>
          <w:rFonts w:asciiTheme="majorBidi" w:hAnsiTheme="majorBidi" w:cstheme="majorBidi"/>
          <w:sz w:val="24"/>
          <w:szCs w:val="24"/>
          <w:lang w:val="es-ES"/>
        </w:rPr>
        <w:t xml:space="preserve"> </w:t>
      </w:r>
      <w:proofErr w:type="spellStart"/>
      <w:r w:rsidRPr="00683EEE">
        <w:rPr>
          <w:rFonts w:asciiTheme="majorBidi" w:hAnsiTheme="majorBidi" w:cstheme="majorBidi"/>
          <w:sz w:val="24"/>
          <w:szCs w:val="24"/>
          <w:lang w:val="es-ES"/>
        </w:rPr>
        <w:t>relatius</w:t>
      </w:r>
      <w:proofErr w:type="spellEnd"/>
      <w:r w:rsidRPr="00683EEE">
        <w:rPr>
          <w:rFonts w:asciiTheme="majorBidi" w:hAnsiTheme="majorBidi" w:cstheme="majorBidi"/>
          <w:sz w:val="24"/>
          <w:szCs w:val="24"/>
          <w:lang w:val="es-ES"/>
        </w:rPr>
        <w:t xml:space="preserve"> a </w:t>
      </w:r>
      <w:proofErr w:type="spellStart"/>
      <w:r w:rsidRPr="00683EEE">
        <w:rPr>
          <w:rFonts w:asciiTheme="majorBidi" w:hAnsiTheme="majorBidi" w:cstheme="majorBidi"/>
          <w:sz w:val="24"/>
          <w:szCs w:val="24"/>
          <w:lang w:val="es-ES"/>
        </w:rPr>
        <w:t>l'ordre</w:t>
      </w:r>
      <w:proofErr w:type="spellEnd"/>
      <w:r w:rsidRPr="00683EEE">
        <w:rPr>
          <w:rFonts w:asciiTheme="majorBidi" w:hAnsiTheme="majorBidi" w:cstheme="majorBidi"/>
          <w:sz w:val="24"/>
          <w:szCs w:val="24"/>
          <w:lang w:val="es-ES"/>
        </w:rPr>
        <w:t xml:space="preserve"> </w:t>
      </w:r>
      <w:proofErr w:type="spellStart"/>
      <w:r w:rsidRPr="00683EEE">
        <w:rPr>
          <w:rFonts w:asciiTheme="majorBidi" w:hAnsiTheme="majorBidi" w:cstheme="majorBidi"/>
          <w:sz w:val="24"/>
          <w:szCs w:val="24"/>
          <w:lang w:val="es-ES"/>
        </w:rPr>
        <w:t>públic</w:t>
      </w:r>
      <w:proofErr w:type="spellEnd"/>
      <w:r w:rsidRPr="00683EEE">
        <w:rPr>
          <w:rFonts w:asciiTheme="majorBidi" w:hAnsiTheme="majorBidi" w:cstheme="majorBidi"/>
          <w:sz w:val="24"/>
          <w:szCs w:val="24"/>
          <w:lang w:val="es-ES"/>
        </w:rPr>
        <w:t xml:space="preserve">. </w:t>
      </w:r>
      <w:proofErr w:type="spellStart"/>
      <w:r w:rsidRPr="00683EEE">
        <w:rPr>
          <w:rFonts w:asciiTheme="majorBidi" w:hAnsiTheme="majorBidi" w:cstheme="majorBidi"/>
          <w:sz w:val="24"/>
          <w:szCs w:val="24"/>
          <w:lang w:val="es-ES"/>
        </w:rPr>
        <w:t>D'aquesta</w:t>
      </w:r>
      <w:proofErr w:type="spellEnd"/>
      <w:r w:rsidRPr="00683EEE">
        <w:rPr>
          <w:rFonts w:asciiTheme="majorBidi" w:hAnsiTheme="majorBidi" w:cstheme="majorBidi"/>
          <w:sz w:val="24"/>
          <w:szCs w:val="24"/>
          <w:lang w:val="es-ES"/>
        </w:rPr>
        <w:t xml:space="preserve"> manera, i des de la </w:t>
      </w:r>
      <w:proofErr w:type="spellStart"/>
      <w:r w:rsidRPr="00683EEE">
        <w:rPr>
          <w:rFonts w:asciiTheme="majorBidi" w:hAnsiTheme="majorBidi" w:cstheme="majorBidi"/>
          <w:sz w:val="24"/>
          <w:szCs w:val="24"/>
          <w:lang w:val="es-ES"/>
        </w:rPr>
        <w:t>col·laboració</w:t>
      </w:r>
      <w:proofErr w:type="spellEnd"/>
      <w:r w:rsidRPr="00683EEE">
        <w:rPr>
          <w:rFonts w:asciiTheme="majorBidi" w:hAnsiTheme="majorBidi" w:cstheme="majorBidi"/>
          <w:sz w:val="24"/>
          <w:szCs w:val="24"/>
          <w:lang w:val="es-ES"/>
        </w:rPr>
        <w:t xml:space="preserve">, </w:t>
      </w:r>
      <w:proofErr w:type="spellStart"/>
      <w:r w:rsidRPr="00683EEE">
        <w:rPr>
          <w:rFonts w:asciiTheme="majorBidi" w:hAnsiTheme="majorBidi" w:cstheme="majorBidi"/>
          <w:b/>
          <w:bCs/>
          <w:sz w:val="24"/>
          <w:szCs w:val="24"/>
          <w:lang w:val="es-ES"/>
        </w:rPr>
        <w:t>vol</w:t>
      </w:r>
      <w:proofErr w:type="spellEnd"/>
      <w:r w:rsidRPr="00683EEE">
        <w:rPr>
          <w:rFonts w:asciiTheme="majorBidi" w:hAnsiTheme="majorBidi" w:cstheme="majorBidi"/>
          <w:b/>
          <w:bCs/>
          <w:sz w:val="24"/>
          <w:szCs w:val="24"/>
          <w:lang w:val="es-ES"/>
        </w:rPr>
        <w:t xml:space="preserve"> </w:t>
      </w:r>
      <w:proofErr w:type="spellStart"/>
      <w:r w:rsidRPr="00683EEE">
        <w:rPr>
          <w:rFonts w:asciiTheme="majorBidi" w:hAnsiTheme="majorBidi" w:cstheme="majorBidi"/>
          <w:b/>
          <w:bCs/>
          <w:sz w:val="24"/>
          <w:szCs w:val="24"/>
          <w:lang w:val="es-ES"/>
        </w:rPr>
        <w:t>enfortir</w:t>
      </w:r>
      <w:proofErr w:type="spellEnd"/>
      <w:r w:rsidRPr="00683EEE">
        <w:rPr>
          <w:rFonts w:asciiTheme="majorBidi" w:hAnsiTheme="majorBidi" w:cstheme="majorBidi"/>
          <w:b/>
          <w:bCs/>
          <w:sz w:val="24"/>
          <w:szCs w:val="24"/>
          <w:lang w:val="es-ES"/>
        </w:rPr>
        <w:t xml:space="preserve"> </w:t>
      </w:r>
      <w:proofErr w:type="spellStart"/>
      <w:r w:rsidRPr="00683EEE">
        <w:rPr>
          <w:rFonts w:asciiTheme="majorBidi" w:hAnsiTheme="majorBidi" w:cstheme="majorBidi"/>
          <w:b/>
          <w:bCs/>
          <w:sz w:val="24"/>
          <w:szCs w:val="24"/>
          <w:lang w:val="es-ES"/>
        </w:rPr>
        <w:t>uns</w:t>
      </w:r>
      <w:proofErr w:type="spellEnd"/>
      <w:r w:rsidRPr="00683EEE">
        <w:rPr>
          <w:rFonts w:asciiTheme="majorBidi" w:hAnsiTheme="majorBidi" w:cstheme="majorBidi"/>
          <w:b/>
          <w:bCs/>
          <w:sz w:val="24"/>
          <w:szCs w:val="24"/>
          <w:lang w:val="es-ES"/>
        </w:rPr>
        <w:t xml:space="preserve"> </w:t>
      </w:r>
      <w:proofErr w:type="spellStart"/>
      <w:r w:rsidRPr="00683EEE">
        <w:rPr>
          <w:rFonts w:asciiTheme="majorBidi" w:hAnsiTheme="majorBidi" w:cstheme="majorBidi"/>
          <w:b/>
          <w:bCs/>
          <w:sz w:val="24"/>
          <w:szCs w:val="24"/>
          <w:lang w:val="es-ES"/>
        </w:rPr>
        <w:t>valors</w:t>
      </w:r>
      <w:proofErr w:type="spellEnd"/>
      <w:r w:rsidRPr="00683EEE">
        <w:rPr>
          <w:rFonts w:asciiTheme="majorBidi" w:hAnsiTheme="majorBidi" w:cstheme="majorBidi"/>
          <w:b/>
          <w:bCs/>
          <w:sz w:val="24"/>
          <w:szCs w:val="24"/>
          <w:lang w:val="es-ES"/>
        </w:rPr>
        <w:t xml:space="preserve"> que ja </w:t>
      </w:r>
      <w:proofErr w:type="spellStart"/>
      <w:r w:rsidRPr="00683EEE">
        <w:rPr>
          <w:rFonts w:asciiTheme="majorBidi" w:hAnsiTheme="majorBidi" w:cstheme="majorBidi"/>
          <w:b/>
          <w:bCs/>
          <w:sz w:val="24"/>
          <w:szCs w:val="24"/>
          <w:lang w:val="es-ES"/>
        </w:rPr>
        <w:t>caracteritzen</w:t>
      </w:r>
      <w:proofErr w:type="spellEnd"/>
      <w:r w:rsidRPr="00683EEE">
        <w:rPr>
          <w:rFonts w:asciiTheme="majorBidi" w:hAnsiTheme="majorBidi" w:cstheme="majorBidi"/>
          <w:b/>
          <w:bCs/>
          <w:sz w:val="24"/>
          <w:szCs w:val="24"/>
          <w:lang w:val="es-ES"/>
        </w:rPr>
        <w:t xml:space="preserve"> </w:t>
      </w:r>
      <w:proofErr w:type="spellStart"/>
      <w:r w:rsidRPr="00683EEE">
        <w:rPr>
          <w:rFonts w:asciiTheme="majorBidi" w:hAnsiTheme="majorBidi" w:cstheme="majorBidi"/>
          <w:b/>
          <w:bCs/>
          <w:sz w:val="24"/>
          <w:szCs w:val="24"/>
          <w:lang w:val="es-ES"/>
        </w:rPr>
        <w:t>l'espai</w:t>
      </w:r>
      <w:proofErr w:type="spellEnd"/>
      <w:r w:rsidRPr="00683EEE">
        <w:rPr>
          <w:rFonts w:asciiTheme="majorBidi" w:hAnsiTheme="majorBidi" w:cstheme="majorBidi"/>
          <w:b/>
          <w:bCs/>
          <w:sz w:val="24"/>
          <w:szCs w:val="24"/>
          <w:lang w:val="es-ES"/>
        </w:rPr>
        <w:t xml:space="preserve"> </w:t>
      </w:r>
      <w:proofErr w:type="spellStart"/>
      <w:r w:rsidRPr="00683EEE">
        <w:rPr>
          <w:rFonts w:asciiTheme="majorBidi" w:hAnsiTheme="majorBidi" w:cstheme="majorBidi"/>
          <w:b/>
          <w:bCs/>
          <w:sz w:val="24"/>
          <w:szCs w:val="24"/>
          <w:lang w:val="es-ES"/>
        </w:rPr>
        <w:t>comú</w:t>
      </w:r>
      <w:proofErr w:type="spellEnd"/>
      <w:r w:rsidRPr="00683EEE">
        <w:rPr>
          <w:rFonts w:asciiTheme="majorBidi" w:hAnsiTheme="majorBidi" w:cstheme="majorBidi"/>
          <w:b/>
          <w:bCs/>
          <w:sz w:val="24"/>
          <w:szCs w:val="24"/>
          <w:lang w:val="es-ES"/>
        </w:rPr>
        <w:t xml:space="preserve"> de la </w:t>
      </w:r>
      <w:proofErr w:type="spellStart"/>
      <w:r w:rsidRPr="00683EEE">
        <w:rPr>
          <w:rFonts w:asciiTheme="majorBidi" w:hAnsiTheme="majorBidi" w:cstheme="majorBidi"/>
          <w:b/>
          <w:bCs/>
          <w:sz w:val="24"/>
          <w:szCs w:val="24"/>
          <w:lang w:val="es-ES"/>
        </w:rPr>
        <w:t>nostra</w:t>
      </w:r>
      <w:proofErr w:type="spellEnd"/>
      <w:r w:rsidRPr="00683EEE">
        <w:rPr>
          <w:rFonts w:asciiTheme="majorBidi" w:hAnsiTheme="majorBidi" w:cstheme="majorBidi"/>
          <w:b/>
          <w:bCs/>
          <w:sz w:val="24"/>
          <w:szCs w:val="24"/>
          <w:lang w:val="es-ES"/>
        </w:rPr>
        <w:t xml:space="preserve"> </w:t>
      </w:r>
      <w:proofErr w:type="spellStart"/>
      <w:r w:rsidRPr="00683EEE">
        <w:rPr>
          <w:rFonts w:asciiTheme="majorBidi" w:hAnsiTheme="majorBidi" w:cstheme="majorBidi"/>
          <w:b/>
          <w:bCs/>
          <w:sz w:val="24"/>
          <w:szCs w:val="24"/>
          <w:lang w:val="es-ES"/>
        </w:rPr>
        <w:t>societat</w:t>
      </w:r>
      <w:proofErr w:type="spellEnd"/>
      <w:r w:rsidRPr="00683EEE">
        <w:rPr>
          <w:rFonts w:asciiTheme="majorBidi" w:hAnsiTheme="majorBidi" w:cstheme="majorBidi"/>
          <w:b/>
          <w:bCs/>
          <w:sz w:val="24"/>
          <w:szCs w:val="24"/>
          <w:lang w:val="es-ES"/>
        </w:rPr>
        <w:t xml:space="preserve">: la </w:t>
      </w:r>
      <w:proofErr w:type="spellStart"/>
      <w:r w:rsidRPr="00683EEE">
        <w:rPr>
          <w:rFonts w:asciiTheme="majorBidi" w:hAnsiTheme="majorBidi" w:cstheme="majorBidi"/>
          <w:b/>
          <w:bCs/>
          <w:sz w:val="24"/>
          <w:szCs w:val="24"/>
          <w:lang w:val="es-ES"/>
        </w:rPr>
        <w:t>convivència</w:t>
      </w:r>
      <w:proofErr w:type="spellEnd"/>
      <w:r w:rsidRPr="00683EEE">
        <w:rPr>
          <w:rFonts w:asciiTheme="majorBidi" w:hAnsiTheme="majorBidi" w:cstheme="majorBidi"/>
          <w:b/>
          <w:bCs/>
          <w:sz w:val="24"/>
          <w:szCs w:val="24"/>
          <w:lang w:val="es-ES"/>
        </w:rPr>
        <w:t xml:space="preserve">, el respecte a la </w:t>
      </w:r>
      <w:proofErr w:type="spellStart"/>
      <w:r w:rsidRPr="00683EEE">
        <w:rPr>
          <w:rFonts w:asciiTheme="majorBidi" w:hAnsiTheme="majorBidi" w:cstheme="majorBidi"/>
          <w:b/>
          <w:bCs/>
          <w:sz w:val="24"/>
          <w:szCs w:val="24"/>
          <w:lang w:val="es-ES"/>
        </w:rPr>
        <w:t>pluralitat</w:t>
      </w:r>
      <w:proofErr w:type="spellEnd"/>
      <w:r w:rsidRPr="00683EEE">
        <w:rPr>
          <w:rFonts w:asciiTheme="majorBidi" w:hAnsiTheme="majorBidi" w:cstheme="majorBidi"/>
          <w:b/>
          <w:bCs/>
          <w:sz w:val="24"/>
          <w:szCs w:val="24"/>
          <w:lang w:val="es-ES"/>
        </w:rPr>
        <w:t xml:space="preserve">, la </w:t>
      </w:r>
      <w:proofErr w:type="spellStart"/>
      <w:r w:rsidRPr="00683EEE">
        <w:rPr>
          <w:rFonts w:asciiTheme="majorBidi" w:hAnsiTheme="majorBidi" w:cstheme="majorBidi"/>
          <w:b/>
          <w:bCs/>
          <w:sz w:val="24"/>
          <w:szCs w:val="24"/>
          <w:lang w:val="es-ES"/>
        </w:rPr>
        <w:t>igualtat</w:t>
      </w:r>
      <w:proofErr w:type="spellEnd"/>
      <w:r w:rsidRPr="00683EEE">
        <w:rPr>
          <w:rFonts w:asciiTheme="majorBidi" w:hAnsiTheme="majorBidi" w:cstheme="majorBidi"/>
          <w:b/>
          <w:bCs/>
          <w:sz w:val="24"/>
          <w:szCs w:val="24"/>
          <w:lang w:val="es-ES"/>
        </w:rPr>
        <w:t xml:space="preserve"> en </w:t>
      </w:r>
      <w:proofErr w:type="spellStart"/>
      <w:r w:rsidRPr="00683EEE">
        <w:rPr>
          <w:rFonts w:asciiTheme="majorBidi" w:hAnsiTheme="majorBidi" w:cstheme="majorBidi"/>
          <w:b/>
          <w:bCs/>
          <w:sz w:val="24"/>
          <w:szCs w:val="24"/>
          <w:lang w:val="es-ES"/>
        </w:rPr>
        <w:t>els</w:t>
      </w:r>
      <w:proofErr w:type="spellEnd"/>
      <w:r w:rsidRPr="00683EEE">
        <w:rPr>
          <w:rFonts w:asciiTheme="majorBidi" w:hAnsiTheme="majorBidi" w:cstheme="majorBidi"/>
          <w:b/>
          <w:bCs/>
          <w:sz w:val="24"/>
          <w:szCs w:val="24"/>
          <w:lang w:val="es-ES"/>
        </w:rPr>
        <w:t xml:space="preserve"> </w:t>
      </w:r>
      <w:proofErr w:type="spellStart"/>
      <w:r w:rsidRPr="00683EEE">
        <w:rPr>
          <w:rFonts w:asciiTheme="majorBidi" w:hAnsiTheme="majorBidi" w:cstheme="majorBidi"/>
          <w:b/>
          <w:bCs/>
          <w:sz w:val="24"/>
          <w:szCs w:val="24"/>
          <w:lang w:val="es-ES"/>
        </w:rPr>
        <w:t>drets</w:t>
      </w:r>
      <w:proofErr w:type="spellEnd"/>
      <w:r w:rsidRPr="00683EEE">
        <w:rPr>
          <w:rFonts w:asciiTheme="majorBidi" w:hAnsiTheme="majorBidi" w:cstheme="majorBidi"/>
          <w:b/>
          <w:bCs/>
          <w:sz w:val="24"/>
          <w:szCs w:val="24"/>
          <w:lang w:val="es-ES"/>
        </w:rPr>
        <w:t xml:space="preserve"> </w:t>
      </w:r>
      <w:proofErr w:type="spellStart"/>
      <w:r w:rsidRPr="00683EEE">
        <w:rPr>
          <w:rFonts w:asciiTheme="majorBidi" w:hAnsiTheme="majorBidi" w:cstheme="majorBidi"/>
          <w:b/>
          <w:bCs/>
          <w:sz w:val="24"/>
          <w:szCs w:val="24"/>
          <w:lang w:val="es-ES"/>
        </w:rPr>
        <w:t>democràtics</w:t>
      </w:r>
      <w:proofErr w:type="spellEnd"/>
      <w:r w:rsidRPr="00683EEE">
        <w:rPr>
          <w:rFonts w:asciiTheme="majorBidi" w:hAnsiTheme="majorBidi" w:cstheme="majorBidi"/>
          <w:b/>
          <w:bCs/>
          <w:sz w:val="24"/>
          <w:szCs w:val="24"/>
          <w:lang w:val="es-ES"/>
        </w:rPr>
        <w:t xml:space="preserve"> i la </w:t>
      </w:r>
      <w:proofErr w:type="spellStart"/>
      <w:r w:rsidRPr="00683EEE">
        <w:rPr>
          <w:rFonts w:asciiTheme="majorBidi" w:hAnsiTheme="majorBidi" w:cstheme="majorBidi"/>
          <w:b/>
          <w:bCs/>
          <w:sz w:val="24"/>
          <w:szCs w:val="24"/>
          <w:lang w:val="es-ES"/>
        </w:rPr>
        <w:t>responsabilitat</w:t>
      </w:r>
      <w:proofErr w:type="spellEnd"/>
      <w:r w:rsidRPr="00683EEE">
        <w:rPr>
          <w:rFonts w:asciiTheme="majorBidi" w:hAnsiTheme="majorBidi" w:cstheme="majorBidi"/>
          <w:b/>
          <w:bCs/>
          <w:sz w:val="24"/>
          <w:szCs w:val="24"/>
          <w:lang w:val="es-ES"/>
        </w:rPr>
        <w:t xml:space="preserve"> de tota la </w:t>
      </w:r>
      <w:proofErr w:type="spellStart"/>
      <w:r w:rsidRPr="00683EEE">
        <w:rPr>
          <w:rFonts w:asciiTheme="majorBidi" w:hAnsiTheme="majorBidi" w:cstheme="majorBidi"/>
          <w:b/>
          <w:bCs/>
          <w:sz w:val="24"/>
          <w:szCs w:val="24"/>
          <w:lang w:val="es-ES"/>
        </w:rPr>
        <w:t>ciutadania</w:t>
      </w:r>
      <w:proofErr w:type="spellEnd"/>
      <w:r w:rsidRPr="00683EEE">
        <w:rPr>
          <w:rFonts w:asciiTheme="majorBidi" w:hAnsiTheme="majorBidi" w:cstheme="majorBidi"/>
          <w:b/>
          <w:bCs/>
          <w:sz w:val="24"/>
          <w:szCs w:val="24"/>
          <w:lang w:val="es-ES"/>
        </w:rPr>
        <w:t xml:space="preserve">, </w:t>
      </w:r>
      <w:proofErr w:type="spellStart"/>
      <w:r w:rsidRPr="00683EEE">
        <w:rPr>
          <w:rFonts w:asciiTheme="majorBidi" w:hAnsiTheme="majorBidi" w:cstheme="majorBidi"/>
          <w:b/>
          <w:bCs/>
          <w:sz w:val="24"/>
          <w:szCs w:val="24"/>
          <w:lang w:val="es-ES"/>
        </w:rPr>
        <w:t>sense</w:t>
      </w:r>
      <w:proofErr w:type="spellEnd"/>
      <w:r w:rsidRPr="00683EEE">
        <w:rPr>
          <w:rFonts w:asciiTheme="majorBidi" w:hAnsiTheme="majorBidi" w:cstheme="majorBidi"/>
          <w:b/>
          <w:bCs/>
          <w:sz w:val="24"/>
          <w:szCs w:val="24"/>
          <w:lang w:val="es-ES"/>
        </w:rPr>
        <w:t xml:space="preserve"> </w:t>
      </w:r>
      <w:proofErr w:type="spellStart"/>
      <w:r w:rsidRPr="00683EEE">
        <w:rPr>
          <w:rFonts w:asciiTheme="majorBidi" w:hAnsiTheme="majorBidi" w:cstheme="majorBidi"/>
          <w:b/>
          <w:bCs/>
          <w:sz w:val="24"/>
          <w:szCs w:val="24"/>
          <w:lang w:val="es-ES"/>
        </w:rPr>
        <w:t>discriminacions</w:t>
      </w:r>
      <w:proofErr w:type="spellEnd"/>
      <w:r w:rsidRPr="00683EEE">
        <w:rPr>
          <w:rFonts w:asciiTheme="majorBidi" w:hAnsiTheme="majorBidi" w:cstheme="majorBidi"/>
          <w:b/>
          <w:bCs/>
          <w:sz w:val="24"/>
          <w:szCs w:val="24"/>
          <w:lang w:val="es-ES"/>
        </w:rPr>
        <w:t xml:space="preserve"> de </w:t>
      </w:r>
      <w:proofErr w:type="spellStart"/>
      <w:r w:rsidRPr="00683EEE">
        <w:rPr>
          <w:rFonts w:asciiTheme="majorBidi" w:hAnsiTheme="majorBidi" w:cstheme="majorBidi"/>
          <w:b/>
          <w:bCs/>
          <w:sz w:val="24"/>
          <w:szCs w:val="24"/>
          <w:lang w:val="es-ES"/>
        </w:rPr>
        <w:t>cap</w:t>
      </w:r>
      <w:proofErr w:type="spellEnd"/>
      <w:r w:rsidRPr="00683EEE">
        <w:rPr>
          <w:rFonts w:asciiTheme="majorBidi" w:hAnsiTheme="majorBidi" w:cstheme="majorBidi"/>
          <w:b/>
          <w:bCs/>
          <w:sz w:val="24"/>
          <w:szCs w:val="24"/>
          <w:lang w:val="es-ES"/>
        </w:rPr>
        <w:t xml:space="preserve"> mena, en la </w:t>
      </w:r>
      <w:proofErr w:type="spellStart"/>
      <w:r w:rsidRPr="00683EEE">
        <w:rPr>
          <w:rFonts w:asciiTheme="majorBidi" w:hAnsiTheme="majorBidi" w:cstheme="majorBidi"/>
          <w:b/>
          <w:bCs/>
          <w:sz w:val="24"/>
          <w:szCs w:val="24"/>
          <w:lang w:val="es-ES"/>
        </w:rPr>
        <w:t>construcció</w:t>
      </w:r>
      <w:proofErr w:type="spellEnd"/>
      <w:r w:rsidRPr="00683EEE">
        <w:rPr>
          <w:rFonts w:asciiTheme="majorBidi" w:hAnsiTheme="majorBidi" w:cstheme="majorBidi"/>
          <w:b/>
          <w:bCs/>
          <w:sz w:val="24"/>
          <w:szCs w:val="24"/>
          <w:lang w:val="es-ES"/>
        </w:rPr>
        <w:t xml:space="preserve"> nacional de Catalunya</w:t>
      </w:r>
      <w:proofErr w:type="gramStart"/>
      <w:r w:rsidRPr="00683EEE">
        <w:rPr>
          <w:rFonts w:asciiTheme="majorBidi" w:hAnsiTheme="majorBidi" w:cstheme="majorBidi"/>
          <w:b/>
          <w:bCs/>
          <w:sz w:val="24"/>
          <w:szCs w:val="24"/>
          <w:lang w:val="es-ES"/>
        </w:rPr>
        <w:t>.</w:t>
      </w:r>
      <w:r w:rsidRPr="00683EEE">
        <w:rPr>
          <w:rFonts w:asciiTheme="majorBidi" w:hAnsiTheme="majorBidi" w:cstheme="majorBidi"/>
          <w:sz w:val="24"/>
          <w:szCs w:val="24"/>
          <w:lang w:val="es-ES"/>
        </w:rPr>
        <w:t xml:space="preserve"> »</w:t>
      </w:r>
      <w:proofErr w:type="gramEnd"/>
    </w:p>
    <w:p w14:paraId="4B7412FD" w14:textId="77777777" w:rsidR="009F693C" w:rsidRPr="00683EEE" w:rsidRDefault="009F693C" w:rsidP="009F693C">
      <w:pPr>
        <w:spacing w:line="240" w:lineRule="auto"/>
        <w:contextualSpacing/>
        <w:rPr>
          <w:rFonts w:asciiTheme="majorBidi" w:hAnsiTheme="majorBidi" w:cstheme="majorBidi"/>
          <w:sz w:val="24"/>
          <w:szCs w:val="24"/>
          <w:lang w:val="es-ES"/>
        </w:rPr>
      </w:pPr>
    </w:p>
    <w:p w14:paraId="3F0947E8" w14:textId="77777777" w:rsidR="009F693C" w:rsidRPr="000D409C" w:rsidRDefault="009F693C" w:rsidP="009F693C">
      <w:pPr>
        <w:spacing w:line="240" w:lineRule="auto"/>
        <w:contextualSpacing/>
        <w:rPr>
          <w:rFonts w:asciiTheme="majorBidi" w:hAnsiTheme="majorBidi" w:cstheme="majorBidi"/>
          <w:b/>
          <w:bCs/>
          <w:sz w:val="24"/>
          <w:szCs w:val="24"/>
          <w:lang w:val="fr-FR"/>
        </w:rPr>
      </w:pPr>
      <w:r w:rsidRPr="000D409C">
        <w:rPr>
          <w:rFonts w:asciiTheme="majorBidi" w:hAnsiTheme="majorBidi" w:cstheme="majorBidi"/>
          <w:b/>
          <w:bCs/>
          <w:sz w:val="24"/>
          <w:szCs w:val="24"/>
          <w:lang w:val="fr-FR"/>
        </w:rPr>
        <w:t>A.5</w:t>
      </w:r>
    </w:p>
    <w:p w14:paraId="62185A82" w14:textId="77777777" w:rsidR="009F693C" w:rsidRPr="00683EEE" w:rsidRDefault="009F693C" w:rsidP="009F693C">
      <w:pPr>
        <w:spacing w:line="240" w:lineRule="auto"/>
        <w:contextualSpacing/>
        <w:rPr>
          <w:rFonts w:asciiTheme="majorBidi" w:hAnsiTheme="majorBidi" w:cstheme="majorBidi"/>
          <w:sz w:val="24"/>
          <w:szCs w:val="24"/>
          <w:lang w:val="fr-FR"/>
        </w:rPr>
      </w:pPr>
      <w:r w:rsidRPr="00683EEE">
        <w:rPr>
          <w:rFonts w:asciiTheme="majorBidi" w:hAnsiTheme="majorBidi" w:cstheme="majorBidi"/>
          <w:sz w:val="24"/>
          <w:szCs w:val="24"/>
          <w:lang w:val="fr-FR"/>
        </w:rPr>
        <w:t>« Le problème, ce n’est pas la laïcité. Je l’ai plusieurs fois rappel, la laïcité en République française, c’est la liberté de croire ou de ne pas croire, la possibilité d’</w:t>
      </w:r>
      <w:proofErr w:type="spellStart"/>
      <w:r w:rsidRPr="00683EEE">
        <w:rPr>
          <w:rFonts w:asciiTheme="majorBidi" w:hAnsiTheme="majorBidi" w:cstheme="majorBidi"/>
          <w:sz w:val="24"/>
          <w:szCs w:val="24"/>
          <w:lang w:val="fr-FR"/>
        </w:rPr>
        <w:t>excercer</w:t>
      </w:r>
      <w:proofErr w:type="spellEnd"/>
      <w:r w:rsidRPr="00683EEE">
        <w:rPr>
          <w:rFonts w:asciiTheme="majorBidi" w:hAnsiTheme="majorBidi" w:cstheme="majorBidi"/>
          <w:sz w:val="24"/>
          <w:szCs w:val="24"/>
          <w:lang w:val="fr-FR"/>
        </w:rPr>
        <w:t xml:space="preserve"> son culte à partir du moment où l’ordre public est assuré. La laïcité, c’est la neutralité de l’État et en aucun cas l’effacement des religions dans la société dans l’espace public. </w:t>
      </w:r>
      <w:r w:rsidRPr="00683EEE">
        <w:rPr>
          <w:rFonts w:asciiTheme="majorBidi" w:hAnsiTheme="majorBidi" w:cstheme="majorBidi"/>
          <w:b/>
          <w:bCs/>
          <w:sz w:val="24"/>
          <w:szCs w:val="24"/>
          <w:lang w:val="fr-FR"/>
        </w:rPr>
        <w:t>La laïcité, c’est le ciment de la France unie</w:t>
      </w:r>
      <w:r w:rsidRPr="00683EEE">
        <w:rPr>
          <w:rFonts w:asciiTheme="majorBidi" w:hAnsiTheme="majorBidi" w:cstheme="majorBidi"/>
          <w:sz w:val="24"/>
          <w:szCs w:val="24"/>
          <w:lang w:val="fr-FR"/>
        </w:rPr>
        <w:t>. »</w:t>
      </w:r>
    </w:p>
    <w:p w14:paraId="5B551527" w14:textId="77777777" w:rsidR="009F693C" w:rsidRPr="00683EEE" w:rsidRDefault="009F693C" w:rsidP="009F693C">
      <w:pPr>
        <w:spacing w:line="240" w:lineRule="auto"/>
        <w:contextualSpacing/>
        <w:rPr>
          <w:rFonts w:asciiTheme="majorBidi" w:hAnsiTheme="majorBidi" w:cstheme="majorBidi"/>
          <w:sz w:val="24"/>
          <w:szCs w:val="24"/>
          <w:lang w:val="fr-FR"/>
        </w:rPr>
      </w:pPr>
    </w:p>
    <w:p w14:paraId="6A195088" w14:textId="77777777" w:rsidR="009F693C" w:rsidRPr="00683EEE" w:rsidRDefault="009F693C" w:rsidP="009F693C">
      <w:pPr>
        <w:spacing w:line="240" w:lineRule="auto"/>
        <w:contextualSpacing/>
        <w:rPr>
          <w:rFonts w:asciiTheme="majorBidi" w:hAnsiTheme="majorBidi" w:cstheme="majorBidi"/>
          <w:b/>
          <w:bCs/>
          <w:sz w:val="24"/>
          <w:szCs w:val="24"/>
          <w:lang w:val="fr-FR"/>
        </w:rPr>
      </w:pPr>
      <w:r w:rsidRPr="00683EEE">
        <w:rPr>
          <w:rFonts w:asciiTheme="majorBidi" w:hAnsiTheme="majorBidi" w:cstheme="majorBidi"/>
          <w:b/>
          <w:bCs/>
          <w:sz w:val="24"/>
          <w:szCs w:val="24"/>
          <w:lang w:val="fr-FR"/>
        </w:rPr>
        <w:t>A.6</w:t>
      </w:r>
    </w:p>
    <w:p w14:paraId="683369AA" w14:textId="77777777" w:rsidR="009F693C" w:rsidRPr="00683EEE" w:rsidRDefault="009F693C" w:rsidP="009F693C">
      <w:pPr>
        <w:spacing w:line="240" w:lineRule="auto"/>
        <w:contextualSpacing/>
        <w:rPr>
          <w:rFonts w:asciiTheme="majorBidi" w:hAnsiTheme="majorBidi" w:cstheme="majorBidi"/>
          <w:color w:val="000000"/>
          <w:sz w:val="24"/>
          <w:szCs w:val="24"/>
          <w:lang w:val="fr-FR"/>
        </w:rPr>
      </w:pPr>
      <w:r w:rsidRPr="00683EEE">
        <w:rPr>
          <w:rFonts w:asciiTheme="majorBidi" w:hAnsiTheme="majorBidi" w:cstheme="majorBidi"/>
          <w:sz w:val="24"/>
          <w:szCs w:val="24"/>
          <w:lang w:val="fr-FR"/>
        </w:rPr>
        <w:lastRenderedPageBreak/>
        <w:t>« </w:t>
      </w:r>
      <w:r w:rsidRPr="00683EEE">
        <w:rPr>
          <w:rFonts w:asciiTheme="majorBidi" w:hAnsiTheme="majorBidi" w:cstheme="majorBidi"/>
          <w:color w:val="000000"/>
          <w:sz w:val="24"/>
          <w:szCs w:val="24"/>
          <w:lang w:val="fr-FR"/>
        </w:rPr>
        <w:t xml:space="preserve">Cette laïcité à la française est le résultat d’une longue histoire qui n’a pas été simple. </w:t>
      </w:r>
      <w:r w:rsidRPr="00683EEE">
        <w:rPr>
          <w:rFonts w:asciiTheme="majorBidi" w:hAnsiTheme="majorBidi" w:cstheme="majorBidi"/>
          <w:b/>
          <w:bCs/>
          <w:color w:val="000000"/>
          <w:sz w:val="24"/>
          <w:szCs w:val="24"/>
          <w:lang w:val="fr-FR"/>
        </w:rPr>
        <w:t>Si nous sommes, heureusement, aujourd’hui bien loin des affrontements du début du XX</w:t>
      </w:r>
      <w:r w:rsidRPr="00683EEE">
        <w:rPr>
          <w:rFonts w:asciiTheme="majorBidi" w:hAnsiTheme="majorBidi" w:cstheme="majorBidi"/>
          <w:b/>
          <w:bCs/>
          <w:color w:val="000000"/>
          <w:sz w:val="24"/>
          <w:szCs w:val="24"/>
          <w:vertAlign w:val="superscript"/>
          <w:lang w:val="fr-FR"/>
        </w:rPr>
        <w:t>e</w:t>
      </w:r>
      <w:r w:rsidRPr="00683EEE">
        <w:rPr>
          <w:rFonts w:asciiTheme="majorBidi" w:hAnsiTheme="majorBidi" w:cstheme="majorBidi"/>
          <w:b/>
          <w:bCs/>
          <w:color w:val="000000"/>
          <w:sz w:val="24"/>
          <w:szCs w:val="24"/>
          <w:lang w:val="fr-FR"/>
        </w:rPr>
        <w:t xml:space="preserve"> siècle, certains développements récents de la pratique religieuse dans notre pays posent de nouvelles questions </w:t>
      </w:r>
      <w:r w:rsidRPr="00683EEE">
        <w:rPr>
          <w:rFonts w:asciiTheme="majorBidi" w:hAnsiTheme="majorBidi" w:cstheme="majorBidi"/>
          <w:color w:val="000000"/>
          <w:sz w:val="24"/>
          <w:szCs w:val="24"/>
          <w:lang w:val="fr-FR"/>
        </w:rPr>
        <w:t xml:space="preserve">auxquelles il est de notre devoir de répondre. Il en va de la cohésion de notre société. </w:t>
      </w:r>
      <w:r w:rsidRPr="00683EEE">
        <w:rPr>
          <w:rFonts w:asciiTheme="majorBidi" w:hAnsiTheme="majorBidi" w:cstheme="majorBidi"/>
          <w:b/>
          <w:bCs/>
          <w:color w:val="000000"/>
          <w:sz w:val="24"/>
          <w:szCs w:val="24"/>
          <w:lang w:val="fr-FR"/>
        </w:rPr>
        <w:t>Nombre de nos citoyens ont le sentiment, devant la multiplication des atteintes au principe de laïcité, d’un certain recul de notre unité nationale.</w:t>
      </w:r>
      <w:r w:rsidRPr="00683EEE">
        <w:rPr>
          <w:rFonts w:asciiTheme="majorBidi" w:hAnsiTheme="majorBidi" w:cstheme="majorBidi"/>
          <w:color w:val="000000"/>
          <w:sz w:val="24"/>
          <w:szCs w:val="24"/>
          <w:lang w:val="fr-FR"/>
        </w:rPr>
        <w:t xml:space="preserve"> Il faut le dire et le </w:t>
      </w:r>
      <w:proofErr w:type="gramStart"/>
      <w:r w:rsidRPr="00683EEE">
        <w:rPr>
          <w:rFonts w:asciiTheme="majorBidi" w:hAnsiTheme="majorBidi" w:cstheme="majorBidi"/>
          <w:color w:val="000000"/>
          <w:sz w:val="24"/>
          <w:szCs w:val="24"/>
          <w:lang w:val="fr-FR"/>
        </w:rPr>
        <w:t>répéter:</w:t>
      </w:r>
      <w:proofErr w:type="gramEnd"/>
      <w:r w:rsidRPr="00683EEE">
        <w:rPr>
          <w:rFonts w:asciiTheme="majorBidi" w:hAnsiTheme="majorBidi" w:cstheme="majorBidi"/>
          <w:color w:val="000000"/>
          <w:sz w:val="24"/>
          <w:szCs w:val="24"/>
          <w:lang w:val="fr-FR"/>
        </w:rPr>
        <w:t xml:space="preserve"> sans le respect du principe de laïcité, il ne peut y avoir dans notre pays de cohésion nationale. »</w:t>
      </w:r>
    </w:p>
    <w:p w14:paraId="17698D0E" w14:textId="77777777" w:rsidR="009F693C" w:rsidRPr="00683EEE" w:rsidRDefault="009F693C" w:rsidP="009F693C">
      <w:pPr>
        <w:spacing w:line="240" w:lineRule="auto"/>
        <w:contextualSpacing/>
        <w:rPr>
          <w:rFonts w:asciiTheme="majorBidi" w:hAnsiTheme="majorBidi" w:cstheme="majorBidi"/>
          <w:color w:val="000000"/>
          <w:sz w:val="24"/>
          <w:szCs w:val="24"/>
          <w:lang w:val="fr-FR"/>
        </w:rPr>
      </w:pPr>
    </w:p>
    <w:p w14:paraId="475513F3" w14:textId="77777777" w:rsidR="009F693C" w:rsidRPr="00683EEE" w:rsidRDefault="009F693C" w:rsidP="009F693C">
      <w:pPr>
        <w:spacing w:line="240" w:lineRule="auto"/>
        <w:contextualSpacing/>
        <w:rPr>
          <w:rFonts w:asciiTheme="majorBidi" w:hAnsiTheme="majorBidi" w:cstheme="majorBidi"/>
          <w:b/>
          <w:bCs/>
          <w:color w:val="000000"/>
          <w:sz w:val="24"/>
          <w:szCs w:val="24"/>
          <w:lang w:val="fr-FR"/>
        </w:rPr>
      </w:pPr>
      <w:r w:rsidRPr="00683EEE">
        <w:rPr>
          <w:rFonts w:asciiTheme="majorBidi" w:hAnsiTheme="majorBidi" w:cstheme="majorBidi"/>
          <w:b/>
          <w:bCs/>
          <w:color w:val="000000"/>
          <w:sz w:val="24"/>
          <w:szCs w:val="24"/>
          <w:lang w:val="fr-FR"/>
        </w:rPr>
        <w:t>A.7</w:t>
      </w:r>
    </w:p>
    <w:p w14:paraId="25EB1E28" w14:textId="77777777" w:rsidR="009F693C" w:rsidRPr="00683EEE" w:rsidRDefault="009F693C" w:rsidP="009F693C">
      <w:pPr>
        <w:spacing w:line="240" w:lineRule="auto"/>
        <w:contextualSpacing/>
        <w:rPr>
          <w:rFonts w:asciiTheme="majorBidi" w:hAnsiTheme="majorBidi" w:cstheme="majorBidi"/>
          <w:sz w:val="24"/>
          <w:szCs w:val="24"/>
          <w:lang w:val="fr-FR"/>
        </w:rPr>
      </w:pPr>
      <w:r w:rsidRPr="00683EEE">
        <w:rPr>
          <w:rFonts w:asciiTheme="majorBidi" w:hAnsiTheme="majorBidi" w:cstheme="majorBidi"/>
          <w:sz w:val="24"/>
          <w:szCs w:val="24"/>
          <w:lang w:val="fr-FR"/>
        </w:rPr>
        <w:t>« </w:t>
      </w:r>
      <w:r w:rsidRPr="00683EEE">
        <w:rPr>
          <w:rFonts w:asciiTheme="majorBidi" w:hAnsiTheme="majorBidi" w:cstheme="majorBidi"/>
          <w:color w:val="000000"/>
          <w:sz w:val="24"/>
          <w:szCs w:val="24"/>
          <w:shd w:val="clear" w:color="auto" w:fill="FFFFFF"/>
          <w:lang w:val="fr-FR"/>
        </w:rPr>
        <w:t xml:space="preserve">Cette exigence est d’autant plus contemporaine que l’on observe parfois, au sein de la jeunesse de notre pays, un individualisme relativiste ne reconnaissant que bien peu de règles morales communes. Croire en la vertu de l’éducation est aussi l’un des fondements de l’idée républicaine. Vous comprendrez donc que le représentant du parti de Jules Ferry salue avec enthousiasme l’instauration de la morale </w:t>
      </w:r>
      <w:proofErr w:type="gramStart"/>
      <w:r w:rsidRPr="00683EEE">
        <w:rPr>
          <w:rFonts w:asciiTheme="majorBidi" w:hAnsiTheme="majorBidi" w:cstheme="majorBidi"/>
          <w:color w:val="000000"/>
          <w:sz w:val="24"/>
          <w:szCs w:val="24"/>
          <w:shd w:val="clear" w:color="auto" w:fill="FFFFFF"/>
          <w:lang w:val="fr-FR"/>
        </w:rPr>
        <w:t>laïque!</w:t>
      </w:r>
      <w:proofErr w:type="gramEnd"/>
      <w:r w:rsidRPr="00683EEE">
        <w:rPr>
          <w:rFonts w:asciiTheme="majorBidi" w:hAnsiTheme="majorBidi" w:cstheme="majorBidi"/>
          <w:sz w:val="24"/>
          <w:szCs w:val="24"/>
          <w:lang w:val="fr-FR"/>
        </w:rPr>
        <w:t> »</w:t>
      </w:r>
    </w:p>
    <w:p w14:paraId="47F0A5F2" w14:textId="77777777" w:rsidR="009F693C" w:rsidRPr="00683EEE" w:rsidRDefault="009F693C" w:rsidP="009F693C">
      <w:pPr>
        <w:spacing w:line="240" w:lineRule="auto"/>
        <w:contextualSpacing/>
        <w:rPr>
          <w:rFonts w:asciiTheme="majorBidi" w:hAnsiTheme="majorBidi" w:cstheme="majorBidi"/>
          <w:sz w:val="24"/>
          <w:szCs w:val="24"/>
          <w:lang w:val="fr-FR"/>
        </w:rPr>
      </w:pPr>
    </w:p>
    <w:p w14:paraId="761AFE57" w14:textId="77777777" w:rsidR="009F693C" w:rsidRPr="005B7FAE" w:rsidRDefault="009F693C" w:rsidP="009F693C">
      <w:pPr>
        <w:spacing w:line="240" w:lineRule="auto"/>
        <w:contextualSpacing/>
        <w:rPr>
          <w:rFonts w:asciiTheme="majorBidi" w:hAnsiTheme="majorBidi" w:cstheme="majorBidi"/>
          <w:b/>
          <w:bCs/>
          <w:sz w:val="24"/>
          <w:szCs w:val="24"/>
          <w:lang w:val="fr-FR"/>
        </w:rPr>
      </w:pPr>
      <w:r w:rsidRPr="005B7FAE">
        <w:rPr>
          <w:rFonts w:asciiTheme="majorBidi" w:hAnsiTheme="majorBidi" w:cstheme="majorBidi"/>
          <w:b/>
          <w:bCs/>
          <w:sz w:val="24"/>
          <w:szCs w:val="24"/>
          <w:lang w:val="fr-FR"/>
        </w:rPr>
        <w:t>A.8</w:t>
      </w:r>
    </w:p>
    <w:p w14:paraId="049C501D" w14:textId="77777777" w:rsidR="009F693C" w:rsidRDefault="009F693C" w:rsidP="009F693C">
      <w:pPr>
        <w:spacing w:line="240" w:lineRule="auto"/>
        <w:contextualSpacing/>
        <w:rPr>
          <w:rFonts w:asciiTheme="majorBidi" w:hAnsiTheme="majorBidi" w:cstheme="majorBidi"/>
          <w:b/>
          <w:bCs/>
          <w:color w:val="000000"/>
          <w:sz w:val="24"/>
          <w:szCs w:val="24"/>
          <w:lang w:val="fr-FR"/>
        </w:rPr>
      </w:pPr>
      <w:r w:rsidRPr="00683EEE">
        <w:rPr>
          <w:rFonts w:asciiTheme="majorBidi" w:hAnsiTheme="majorBidi" w:cstheme="majorBidi"/>
          <w:sz w:val="24"/>
          <w:szCs w:val="24"/>
          <w:lang w:val="fr-FR"/>
        </w:rPr>
        <w:t>« </w:t>
      </w:r>
      <w:r w:rsidRPr="00683EEE">
        <w:rPr>
          <w:rFonts w:asciiTheme="majorBidi" w:hAnsiTheme="majorBidi" w:cstheme="majorBidi"/>
          <w:color w:val="000000"/>
          <w:sz w:val="24"/>
          <w:szCs w:val="24"/>
          <w:lang w:val="fr-FR"/>
        </w:rPr>
        <w:t xml:space="preserve">Nous allons donc rappeler au pays que sa tradition est d’unir morale et politique, que </w:t>
      </w:r>
      <w:r w:rsidRPr="00683EEE">
        <w:rPr>
          <w:rFonts w:asciiTheme="majorBidi" w:hAnsiTheme="majorBidi" w:cstheme="majorBidi"/>
          <w:b/>
          <w:bCs/>
          <w:color w:val="000000"/>
          <w:sz w:val="24"/>
          <w:szCs w:val="24"/>
          <w:lang w:val="fr-FR"/>
        </w:rPr>
        <w:t>la morale laïque est un élément essentiel du pacte républicain</w:t>
      </w:r>
      <w:r w:rsidRPr="00683EEE">
        <w:rPr>
          <w:rFonts w:asciiTheme="majorBidi" w:hAnsiTheme="majorBidi" w:cstheme="majorBidi"/>
          <w:color w:val="000000"/>
          <w:sz w:val="24"/>
          <w:szCs w:val="24"/>
          <w:lang w:val="fr-FR"/>
        </w:rPr>
        <w:t xml:space="preserve"> et que </w:t>
      </w:r>
      <w:r w:rsidRPr="00683EEE">
        <w:rPr>
          <w:rFonts w:asciiTheme="majorBidi" w:hAnsiTheme="majorBidi" w:cstheme="majorBidi"/>
          <w:b/>
          <w:bCs/>
          <w:color w:val="000000"/>
          <w:sz w:val="24"/>
          <w:szCs w:val="24"/>
          <w:lang w:val="fr-FR"/>
        </w:rPr>
        <w:t>si l’on s’abstient de la défendre</w:t>
      </w:r>
      <w:r w:rsidRPr="00683EEE">
        <w:rPr>
          <w:rFonts w:asciiTheme="majorBidi" w:hAnsiTheme="majorBidi" w:cstheme="majorBidi"/>
          <w:color w:val="000000"/>
          <w:sz w:val="24"/>
          <w:szCs w:val="24"/>
          <w:lang w:val="fr-FR"/>
        </w:rPr>
        <w:t>,</w:t>
      </w:r>
      <w:r w:rsidRPr="00683EEE">
        <w:rPr>
          <w:rFonts w:asciiTheme="majorBidi" w:hAnsiTheme="majorBidi" w:cstheme="majorBidi"/>
          <w:b/>
          <w:bCs/>
          <w:color w:val="000000"/>
          <w:sz w:val="24"/>
          <w:szCs w:val="24"/>
          <w:lang w:val="fr-FR"/>
        </w:rPr>
        <w:t xml:space="preserve"> </w:t>
      </w:r>
      <w:r w:rsidRPr="00683EEE">
        <w:rPr>
          <w:rFonts w:asciiTheme="majorBidi" w:hAnsiTheme="majorBidi" w:cstheme="majorBidi"/>
          <w:color w:val="000000"/>
          <w:sz w:val="24"/>
          <w:szCs w:val="24"/>
          <w:lang w:val="fr-FR"/>
        </w:rPr>
        <w:t>on affaiblit le pays et</w:t>
      </w:r>
      <w:r w:rsidRPr="00683EEE">
        <w:rPr>
          <w:rFonts w:asciiTheme="majorBidi" w:hAnsiTheme="majorBidi" w:cstheme="majorBidi"/>
          <w:b/>
          <w:bCs/>
          <w:color w:val="000000"/>
          <w:sz w:val="24"/>
          <w:szCs w:val="24"/>
          <w:lang w:val="fr-FR"/>
        </w:rPr>
        <w:t xml:space="preserve"> on rend impossible la construction d’une communauté nationale.</w:t>
      </w:r>
      <w:r w:rsidRPr="00E0497B">
        <w:rPr>
          <w:rFonts w:asciiTheme="majorBidi" w:hAnsiTheme="majorBidi" w:cstheme="majorBidi"/>
          <w:color w:val="000000"/>
          <w:sz w:val="24"/>
          <w:szCs w:val="24"/>
          <w:lang w:val="fr-FR"/>
        </w:rPr>
        <w:t> »</w:t>
      </w:r>
    </w:p>
    <w:p w14:paraId="7BBA096D" w14:textId="77777777" w:rsidR="009F693C" w:rsidRDefault="009F693C" w:rsidP="009F693C">
      <w:pPr>
        <w:spacing w:line="240" w:lineRule="auto"/>
        <w:contextualSpacing/>
        <w:rPr>
          <w:rFonts w:asciiTheme="majorBidi" w:hAnsiTheme="majorBidi" w:cstheme="majorBidi"/>
          <w:b/>
          <w:bCs/>
          <w:color w:val="000000"/>
          <w:sz w:val="24"/>
          <w:szCs w:val="24"/>
          <w:lang w:val="fr-FR"/>
        </w:rPr>
      </w:pPr>
    </w:p>
    <w:p w14:paraId="2B0890D6" w14:textId="77777777" w:rsidR="009F693C" w:rsidRDefault="009F693C" w:rsidP="009F693C">
      <w:pPr>
        <w:spacing w:line="240" w:lineRule="auto"/>
        <w:contextualSpacing/>
        <w:rPr>
          <w:rFonts w:asciiTheme="majorBidi" w:hAnsiTheme="majorBidi" w:cstheme="majorBidi"/>
          <w:b/>
          <w:bCs/>
          <w:color w:val="000000"/>
          <w:sz w:val="24"/>
          <w:szCs w:val="24"/>
          <w:lang w:val="fr-FR"/>
        </w:rPr>
      </w:pPr>
      <w:r>
        <w:rPr>
          <w:rFonts w:asciiTheme="majorBidi" w:hAnsiTheme="majorBidi" w:cstheme="majorBidi"/>
          <w:b/>
          <w:bCs/>
          <w:color w:val="000000"/>
          <w:sz w:val="24"/>
          <w:szCs w:val="24"/>
          <w:lang w:val="fr-FR"/>
        </w:rPr>
        <w:t>A.9</w:t>
      </w:r>
    </w:p>
    <w:p w14:paraId="02A92D80" w14:textId="77777777" w:rsidR="009F693C" w:rsidRDefault="009F693C" w:rsidP="009F693C">
      <w:pPr>
        <w:spacing w:line="240" w:lineRule="auto"/>
        <w:contextualSpacing/>
        <w:rPr>
          <w:rFonts w:asciiTheme="majorBidi" w:hAnsiTheme="majorBidi" w:cstheme="majorBidi"/>
          <w:b/>
          <w:bCs/>
          <w:color w:val="000000"/>
          <w:sz w:val="24"/>
          <w:szCs w:val="24"/>
          <w:lang w:val="fr-FR"/>
        </w:rPr>
      </w:pPr>
      <w:r w:rsidRPr="001E3BFD">
        <w:rPr>
          <w:rFonts w:asciiTheme="majorBidi" w:hAnsiTheme="majorBidi" w:cstheme="majorBidi"/>
          <w:lang w:val="fr-FR"/>
        </w:rPr>
        <w:t>« L’école est donc notre trésor collectif. C’est ce qui permet dans notre société de bâtir ce commun qu’es</w:t>
      </w:r>
      <w:r>
        <w:rPr>
          <w:rFonts w:asciiTheme="majorBidi" w:hAnsiTheme="majorBidi" w:cstheme="majorBidi"/>
          <w:lang w:val="fr-FR"/>
        </w:rPr>
        <w:t>t la République. »</w:t>
      </w:r>
    </w:p>
    <w:p w14:paraId="2F432D1E" w14:textId="77777777" w:rsidR="009F693C" w:rsidRDefault="009F693C" w:rsidP="009F693C">
      <w:pPr>
        <w:spacing w:line="240" w:lineRule="auto"/>
        <w:contextualSpacing/>
        <w:rPr>
          <w:rFonts w:asciiTheme="majorBidi" w:hAnsiTheme="majorBidi" w:cstheme="majorBidi"/>
          <w:b/>
          <w:bCs/>
          <w:color w:val="000000"/>
          <w:sz w:val="24"/>
          <w:szCs w:val="24"/>
          <w:lang w:val="fr-FR"/>
        </w:rPr>
      </w:pPr>
    </w:p>
    <w:p w14:paraId="3F26926C" w14:textId="77777777" w:rsidR="009F693C" w:rsidRDefault="009F693C" w:rsidP="009F693C">
      <w:pPr>
        <w:spacing w:line="240" w:lineRule="auto"/>
        <w:contextualSpacing/>
        <w:rPr>
          <w:rFonts w:asciiTheme="majorBidi" w:hAnsiTheme="majorBidi" w:cstheme="majorBidi"/>
          <w:b/>
          <w:bCs/>
          <w:color w:val="000000"/>
          <w:sz w:val="24"/>
          <w:szCs w:val="24"/>
          <w:lang w:val="fr-FR"/>
        </w:rPr>
      </w:pPr>
      <w:r>
        <w:rPr>
          <w:rFonts w:asciiTheme="majorBidi" w:hAnsiTheme="majorBidi" w:cstheme="majorBidi"/>
          <w:b/>
          <w:bCs/>
          <w:color w:val="000000"/>
          <w:sz w:val="24"/>
          <w:szCs w:val="24"/>
          <w:lang w:val="fr-FR"/>
        </w:rPr>
        <w:t>A.10</w:t>
      </w:r>
    </w:p>
    <w:p w14:paraId="45CBFE65" w14:textId="77777777" w:rsidR="009F693C" w:rsidRDefault="009F693C" w:rsidP="009F693C">
      <w:pPr>
        <w:spacing w:line="240" w:lineRule="auto"/>
        <w:contextualSpacing/>
        <w:rPr>
          <w:rFonts w:asciiTheme="majorBidi" w:hAnsiTheme="majorBidi" w:cstheme="majorBidi"/>
          <w:i/>
          <w:iCs/>
          <w:color w:val="000000"/>
          <w:sz w:val="24"/>
          <w:szCs w:val="24"/>
          <w:lang w:val="fr-FR"/>
        </w:rPr>
      </w:pPr>
      <w:r w:rsidRPr="00507C28">
        <w:rPr>
          <w:rFonts w:asciiTheme="majorBidi" w:hAnsiTheme="majorBidi" w:cstheme="majorBidi"/>
          <w:sz w:val="24"/>
          <w:szCs w:val="24"/>
          <w:lang w:val="fr-FR"/>
        </w:rPr>
        <w:t>« </w:t>
      </w:r>
      <w:r w:rsidRPr="00507C28">
        <w:rPr>
          <w:rFonts w:asciiTheme="majorBidi" w:hAnsiTheme="majorBidi" w:cstheme="majorBidi"/>
          <w:color w:val="000000"/>
          <w:sz w:val="24"/>
          <w:szCs w:val="24"/>
          <w:lang w:val="fr-FR"/>
        </w:rPr>
        <w:t xml:space="preserve">Aujourd’hui, l’islam est la deuxième religion de France. Est-il compréhensible qu’en 2013, les musulmans, également citoyens et contribuables, soient exclus du </w:t>
      </w:r>
      <w:proofErr w:type="gramStart"/>
      <w:r w:rsidRPr="00507C28">
        <w:rPr>
          <w:rFonts w:asciiTheme="majorBidi" w:hAnsiTheme="majorBidi" w:cstheme="majorBidi"/>
          <w:color w:val="000000"/>
          <w:sz w:val="24"/>
          <w:szCs w:val="24"/>
          <w:lang w:val="fr-FR"/>
        </w:rPr>
        <w:t>Concordat?</w:t>
      </w:r>
      <w:proofErr w:type="gramEnd"/>
      <w:r w:rsidRPr="00507C28">
        <w:rPr>
          <w:rFonts w:asciiTheme="majorBidi" w:hAnsiTheme="majorBidi" w:cstheme="majorBidi"/>
          <w:color w:val="000000"/>
          <w:sz w:val="24"/>
          <w:szCs w:val="24"/>
          <w:lang w:val="fr-FR"/>
        </w:rPr>
        <w:t xml:space="preserve"> </w:t>
      </w:r>
      <w:r w:rsidRPr="00507C28">
        <w:rPr>
          <w:rFonts w:asciiTheme="majorBidi" w:hAnsiTheme="majorBidi" w:cstheme="majorBidi"/>
          <w:b/>
          <w:bCs/>
          <w:color w:val="000000"/>
          <w:sz w:val="24"/>
          <w:szCs w:val="24"/>
          <w:lang w:val="fr-FR"/>
        </w:rPr>
        <w:t xml:space="preserve">Devons-nous continuer à nous voiler la face, ou faire un pas courageux pour intégrer l’islam dans le régime </w:t>
      </w:r>
      <w:proofErr w:type="gramStart"/>
      <w:r w:rsidRPr="00507C28">
        <w:rPr>
          <w:rFonts w:asciiTheme="majorBidi" w:hAnsiTheme="majorBidi" w:cstheme="majorBidi"/>
          <w:b/>
          <w:bCs/>
          <w:color w:val="000000"/>
          <w:sz w:val="24"/>
          <w:szCs w:val="24"/>
          <w:lang w:val="fr-FR"/>
        </w:rPr>
        <w:t>concordataire?</w:t>
      </w:r>
      <w:proofErr w:type="gramEnd"/>
      <w:r w:rsidRPr="00507C28">
        <w:rPr>
          <w:rFonts w:asciiTheme="majorBidi" w:hAnsiTheme="majorBidi" w:cstheme="majorBidi"/>
          <w:i/>
          <w:iCs/>
          <w:color w:val="000000"/>
          <w:sz w:val="24"/>
          <w:szCs w:val="24"/>
          <w:lang w:val="fr-FR"/>
        </w:rPr>
        <w:t> »</w:t>
      </w:r>
    </w:p>
    <w:p w14:paraId="3DEB3545" w14:textId="77777777" w:rsidR="009F693C" w:rsidRDefault="009F693C" w:rsidP="009F693C">
      <w:pPr>
        <w:spacing w:line="240" w:lineRule="auto"/>
        <w:contextualSpacing/>
        <w:rPr>
          <w:rFonts w:asciiTheme="majorBidi" w:hAnsiTheme="majorBidi" w:cstheme="majorBidi"/>
          <w:b/>
          <w:bCs/>
          <w:color w:val="000000"/>
          <w:sz w:val="24"/>
          <w:szCs w:val="24"/>
          <w:lang w:val="fr-FR"/>
        </w:rPr>
      </w:pPr>
    </w:p>
    <w:p w14:paraId="036763F9" w14:textId="77777777" w:rsidR="009F693C" w:rsidRDefault="009F693C" w:rsidP="009F693C">
      <w:pPr>
        <w:spacing w:line="240" w:lineRule="auto"/>
        <w:contextualSpacing/>
        <w:rPr>
          <w:rFonts w:asciiTheme="majorBidi" w:hAnsiTheme="majorBidi" w:cstheme="majorBidi"/>
          <w:b/>
          <w:bCs/>
          <w:color w:val="000000"/>
          <w:sz w:val="24"/>
          <w:szCs w:val="24"/>
          <w:lang w:val="fr-FR"/>
        </w:rPr>
      </w:pPr>
      <w:r>
        <w:rPr>
          <w:rFonts w:asciiTheme="majorBidi" w:hAnsiTheme="majorBidi" w:cstheme="majorBidi"/>
          <w:b/>
          <w:bCs/>
          <w:color w:val="000000"/>
          <w:sz w:val="24"/>
          <w:szCs w:val="24"/>
          <w:lang w:val="fr-FR"/>
        </w:rPr>
        <w:t>A.11</w:t>
      </w:r>
    </w:p>
    <w:p w14:paraId="3072FB02" w14:textId="77777777" w:rsidR="009F693C" w:rsidRDefault="009F693C" w:rsidP="009F693C">
      <w:pPr>
        <w:spacing w:line="240" w:lineRule="auto"/>
        <w:contextualSpacing/>
        <w:rPr>
          <w:rFonts w:asciiTheme="majorBidi" w:hAnsiTheme="majorBidi" w:cstheme="majorBidi"/>
          <w:sz w:val="24"/>
          <w:szCs w:val="24"/>
          <w:shd w:val="clear" w:color="auto" w:fill="FFFFFF"/>
          <w:lang w:val="fr-FR"/>
        </w:rPr>
      </w:pPr>
      <w:r w:rsidRPr="007C2C90">
        <w:rPr>
          <w:rFonts w:asciiTheme="majorBidi" w:hAnsiTheme="majorBidi" w:cstheme="majorBidi"/>
          <w:sz w:val="24"/>
          <w:szCs w:val="24"/>
          <w:lang w:val="fr-FR"/>
        </w:rPr>
        <w:t>« </w:t>
      </w:r>
      <w:r w:rsidRPr="007C2C90">
        <w:rPr>
          <w:rFonts w:asciiTheme="majorBidi" w:hAnsiTheme="majorBidi" w:cstheme="majorBidi"/>
          <w:sz w:val="24"/>
          <w:szCs w:val="24"/>
          <w:shd w:val="clear" w:color="auto" w:fill="FFFFFF"/>
          <w:lang w:val="fr-FR"/>
        </w:rPr>
        <w:t xml:space="preserve">En effet, c’est le rôle de l’école de permettre à chaque enfant d’avoir la possibilité de découvrir la culture de l’autre dès le plus jeune âge et d’être un vecteur d'intégration. </w:t>
      </w:r>
      <w:r w:rsidRPr="007C2C90">
        <w:rPr>
          <w:rFonts w:asciiTheme="majorBidi" w:hAnsiTheme="majorBidi" w:cstheme="majorBidi"/>
          <w:b/>
          <w:bCs/>
          <w:sz w:val="24"/>
          <w:szCs w:val="24"/>
          <w:shd w:val="clear" w:color="auto" w:fill="FFFFFF"/>
          <w:lang w:val="fr-FR"/>
        </w:rPr>
        <w:t>Dans un contexte d’ignorance croissante sur les traditions religieuses</w:t>
      </w:r>
      <w:r w:rsidRPr="007C2C90">
        <w:rPr>
          <w:rFonts w:asciiTheme="majorBidi" w:hAnsiTheme="majorBidi" w:cstheme="majorBidi"/>
          <w:sz w:val="24"/>
          <w:szCs w:val="24"/>
          <w:shd w:val="clear" w:color="auto" w:fill="FFFFFF"/>
          <w:lang w:val="fr-FR"/>
        </w:rPr>
        <w:t xml:space="preserve">, un cours de religion conçu comme une éducation au dialogue interreligieux et interculturel permettrait une meilleure compréhension réciproque entre élèves provenant de milieux culturels et religieux différents et peut aider à </w:t>
      </w:r>
      <w:r w:rsidRPr="007C2C90">
        <w:rPr>
          <w:rFonts w:asciiTheme="majorBidi" w:hAnsiTheme="majorBidi" w:cstheme="majorBidi"/>
          <w:b/>
          <w:bCs/>
          <w:sz w:val="24"/>
          <w:szCs w:val="24"/>
          <w:shd w:val="clear" w:color="auto" w:fill="FFFFFF"/>
          <w:lang w:val="fr-FR"/>
        </w:rPr>
        <w:t>renforcer la tolérance</w:t>
      </w:r>
      <w:r w:rsidRPr="007C2C90">
        <w:rPr>
          <w:rFonts w:asciiTheme="majorBidi" w:hAnsiTheme="majorBidi" w:cstheme="majorBidi"/>
          <w:sz w:val="24"/>
          <w:szCs w:val="24"/>
          <w:shd w:val="clear" w:color="auto" w:fill="FFFFFF"/>
          <w:lang w:val="fr-FR"/>
        </w:rPr>
        <w:t>. »</w:t>
      </w:r>
    </w:p>
    <w:p w14:paraId="4614545E" w14:textId="77777777" w:rsidR="009F693C" w:rsidRDefault="009F693C" w:rsidP="009F693C">
      <w:pPr>
        <w:spacing w:line="240" w:lineRule="auto"/>
        <w:contextualSpacing/>
        <w:rPr>
          <w:rFonts w:asciiTheme="majorBidi" w:hAnsiTheme="majorBidi" w:cstheme="majorBidi"/>
          <w:i/>
          <w:iCs/>
          <w:color w:val="000000"/>
          <w:sz w:val="24"/>
          <w:szCs w:val="24"/>
          <w:lang w:val="fr-FR"/>
        </w:rPr>
      </w:pPr>
    </w:p>
    <w:p w14:paraId="14F56F6B" w14:textId="77777777" w:rsidR="009F693C" w:rsidRPr="00286764" w:rsidRDefault="009F693C" w:rsidP="009F693C">
      <w:pPr>
        <w:spacing w:line="240" w:lineRule="auto"/>
        <w:contextualSpacing/>
        <w:rPr>
          <w:rFonts w:asciiTheme="majorBidi" w:hAnsiTheme="majorBidi" w:cstheme="majorBidi"/>
          <w:b/>
          <w:bCs/>
          <w:color w:val="000000"/>
          <w:sz w:val="24"/>
          <w:szCs w:val="24"/>
          <w:lang w:val="fr-FR"/>
        </w:rPr>
      </w:pPr>
      <w:r>
        <w:rPr>
          <w:rFonts w:asciiTheme="majorBidi" w:hAnsiTheme="majorBidi" w:cstheme="majorBidi"/>
          <w:b/>
          <w:bCs/>
          <w:color w:val="000000"/>
          <w:sz w:val="24"/>
          <w:szCs w:val="24"/>
          <w:lang w:val="fr-FR"/>
        </w:rPr>
        <w:t>A.12</w:t>
      </w:r>
    </w:p>
    <w:p w14:paraId="26C02A79" w14:textId="77777777" w:rsidR="009F693C" w:rsidRDefault="009F693C" w:rsidP="009F693C">
      <w:pPr>
        <w:spacing w:line="240" w:lineRule="auto"/>
        <w:contextualSpacing/>
        <w:rPr>
          <w:rFonts w:asciiTheme="majorBidi" w:hAnsiTheme="majorBidi" w:cstheme="majorBidi"/>
          <w:sz w:val="24"/>
          <w:szCs w:val="24"/>
          <w:shd w:val="clear" w:color="auto" w:fill="FFFFFF"/>
          <w:lang w:val="fr-FR"/>
        </w:rPr>
      </w:pPr>
      <w:r w:rsidRPr="00C811E6">
        <w:rPr>
          <w:rFonts w:asciiTheme="majorBidi" w:hAnsiTheme="majorBidi" w:cstheme="majorBidi"/>
          <w:sz w:val="24"/>
          <w:szCs w:val="24"/>
          <w:lang w:val="fr-FR"/>
        </w:rPr>
        <w:t>« </w:t>
      </w:r>
      <w:r w:rsidRPr="00C811E6">
        <w:rPr>
          <w:rFonts w:asciiTheme="majorBidi" w:hAnsiTheme="majorBidi" w:cstheme="majorBidi"/>
          <w:sz w:val="24"/>
          <w:szCs w:val="24"/>
          <w:shd w:val="clear" w:color="auto" w:fill="FFFFFF"/>
          <w:lang w:val="fr-FR"/>
        </w:rPr>
        <w:t>L’État ne saurait donc, sur le fondement du droit local, organiser et financer l'enseignement d’un autre culte, notamment du culte musulman, dans les écoles</w:t>
      </w:r>
      <w:r>
        <w:rPr>
          <w:rFonts w:asciiTheme="majorBidi" w:hAnsiTheme="majorBidi" w:cstheme="majorBidi"/>
          <w:sz w:val="24"/>
          <w:szCs w:val="24"/>
          <w:shd w:val="clear" w:color="auto" w:fill="FFFFFF"/>
          <w:lang w:val="fr-FR"/>
        </w:rPr>
        <w:t xml:space="preserve"> publiques de ces départements…</w:t>
      </w:r>
      <w:r w:rsidRPr="00C811E6">
        <w:rPr>
          <w:rFonts w:asciiTheme="majorBidi" w:hAnsiTheme="majorBidi" w:cstheme="majorBidi"/>
          <w:sz w:val="24"/>
          <w:szCs w:val="24"/>
          <w:shd w:val="clear" w:color="auto" w:fill="FFFFFF"/>
          <w:lang w:val="fr-FR"/>
        </w:rPr>
        <w:t xml:space="preserve">Une autre conséquence réside dans le fait que </w:t>
      </w:r>
      <w:r w:rsidRPr="00C811E6">
        <w:rPr>
          <w:rFonts w:asciiTheme="majorBidi" w:hAnsiTheme="majorBidi" w:cstheme="majorBidi"/>
          <w:b/>
          <w:bCs/>
          <w:sz w:val="24"/>
          <w:szCs w:val="24"/>
          <w:shd w:val="clear" w:color="auto" w:fill="FFFFFF"/>
          <w:lang w:val="fr-FR"/>
        </w:rPr>
        <w:t>l’organisation d'un enseignement confessionnel dans les écoles publiques de ces départements pour ces quatre cultes constitue une véritable obligation pesant sur l’État</w:t>
      </w:r>
      <w:r>
        <w:rPr>
          <w:rFonts w:asciiTheme="majorBidi" w:hAnsiTheme="majorBidi" w:cstheme="majorBidi"/>
          <w:sz w:val="24"/>
          <w:szCs w:val="24"/>
          <w:shd w:val="clear" w:color="auto" w:fill="FFFFFF"/>
          <w:lang w:val="fr-FR"/>
        </w:rPr>
        <w:t>…</w:t>
      </w:r>
      <w:r w:rsidRPr="00C811E6">
        <w:rPr>
          <w:rFonts w:asciiTheme="majorBidi" w:hAnsiTheme="majorBidi" w:cstheme="majorBidi"/>
          <w:sz w:val="24"/>
          <w:szCs w:val="24"/>
          <w:shd w:val="clear" w:color="auto" w:fill="FFFFFF"/>
          <w:lang w:val="fr-FR"/>
        </w:rPr>
        <w:t xml:space="preserve">Ainsi, </w:t>
      </w:r>
      <w:r w:rsidRPr="00C811E6">
        <w:rPr>
          <w:rFonts w:asciiTheme="majorBidi" w:hAnsiTheme="majorBidi" w:cstheme="majorBidi"/>
          <w:b/>
          <w:bCs/>
          <w:sz w:val="24"/>
          <w:szCs w:val="24"/>
          <w:shd w:val="clear" w:color="auto" w:fill="FFFFFF"/>
          <w:lang w:val="fr-FR"/>
        </w:rPr>
        <w:t xml:space="preserve">dès lors que la mise en place de cours de « culture religieuse » ou « d'enseignement interreligieux » à la place des enseignements religieux aurait nécessairement pour conséquence de vider ces enseignements de leur </w:t>
      </w:r>
      <w:r w:rsidRPr="00C811E6">
        <w:rPr>
          <w:rFonts w:asciiTheme="majorBidi" w:hAnsiTheme="majorBidi" w:cstheme="majorBidi"/>
          <w:b/>
          <w:bCs/>
          <w:sz w:val="24"/>
          <w:szCs w:val="24"/>
          <w:shd w:val="clear" w:color="auto" w:fill="FFFFFF"/>
          <w:lang w:val="fr-FR"/>
        </w:rPr>
        <w:lastRenderedPageBreak/>
        <w:t>caractère confessionnel, une telle mesure ne pourrait être considérée comme légale au regard des obligations qui incombent à l’État dans ce domaine</w:t>
      </w:r>
      <w:r w:rsidRPr="00C811E6">
        <w:rPr>
          <w:rFonts w:asciiTheme="majorBidi" w:hAnsiTheme="majorBidi" w:cstheme="majorBidi"/>
          <w:i/>
          <w:iCs/>
          <w:sz w:val="24"/>
          <w:szCs w:val="24"/>
          <w:shd w:val="clear" w:color="auto" w:fill="FFFFFF"/>
          <w:lang w:val="fr-FR"/>
        </w:rPr>
        <w:t>.</w:t>
      </w:r>
      <w:r w:rsidRPr="00C811E6">
        <w:rPr>
          <w:rFonts w:asciiTheme="majorBidi" w:hAnsiTheme="majorBidi" w:cstheme="majorBidi"/>
          <w:sz w:val="24"/>
          <w:szCs w:val="24"/>
          <w:shd w:val="clear" w:color="auto" w:fill="FFFFFF"/>
          <w:lang w:val="fr-FR"/>
        </w:rPr>
        <w:t> »</w:t>
      </w:r>
    </w:p>
    <w:p w14:paraId="352A2C30" w14:textId="77777777" w:rsidR="009F693C" w:rsidRDefault="009F693C" w:rsidP="009F693C">
      <w:pPr>
        <w:spacing w:line="240" w:lineRule="auto"/>
        <w:contextualSpacing/>
        <w:rPr>
          <w:rFonts w:asciiTheme="majorBidi" w:hAnsiTheme="majorBidi" w:cstheme="majorBidi"/>
          <w:sz w:val="24"/>
          <w:szCs w:val="24"/>
          <w:shd w:val="clear" w:color="auto" w:fill="FFFFFF"/>
          <w:lang w:val="fr-FR"/>
        </w:rPr>
      </w:pPr>
    </w:p>
    <w:p w14:paraId="2DEE0B2D" w14:textId="77777777" w:rsidR="009F693C" w:rsidRPr="009C630D" w:rsidRDefault="009F693C" w:rsidP="009F693C">
      <w:pPr>
        <w:spacing w:line="240" w:lineRule="auto"/>
        <w:contextualSpacing/>
        <w:rPr>
          <w:rFonts w:asciiTheme="majorBidi" w:hAnsiTheme="majorBidi" w:cstheme="majorBidi"/>
          <w:b/>
          <w:bCs/>
          <w:sz w:val="24"/>
          <w:szCs w:val="24"/>
          <w:shd w:val="clear" w:color="auto" w:fill="FFFFFF"/>
        </w:rPr>
      </w:pPr>
      <w:r w:rsidRPr="009C630D">
        <w:rPr>
          <w:rFonts w:asciiTheme="majorBidi" w:hAnsiTheme="majorBidi" w:cstheme="majorBidi"/>
          <w:b/>
          <w:bCs/>
          <w:sz w:val="24"/>
          <w:szCs w:val="24"/>
          <w:shd w:val="clear" w:color="auto" w:fill="FFFFFF"/>
        </w:rPr>
        <w:t>Appendix B. Religious Affiliation Statistics.</w:t>
      </w:r>
    </w:p>
    <w:p w14:paraId="202F79BE" w14:textId="77777777" w:rsidR="009F693C" w:rsidRPr="009C630D" w:rsidRDefault="009F693C" w:rsidP="009F693C">
      <w:pPr>
        <w:spacing w:line="240" w:lineRule="auto"/>
        <w:contextualSpacing/>
        <w:rPr>
          <w:rFonts w:asciiTheme="majorBidi" w:hAnsiTheme="majorBidi" w:cstheme="majorBidi"/>
          <w:b/>
          <w:bCs/>
          <w:sz w:val="24"/>
          <w:szCs w:val="24"/>
          <w:shd w:val="clear" w:color="auto" w:fill="FFFFFF"/>
        </w:rPr>
      </w:pPr>
      <w:r w:rsidRPr="009C630D">
        <w:rPr>
          <w:rFonts w:asciiTheme="majorBidi" w:hAnsiTheme="majorBidi" w:cstheme="majorBidi"/>
          <w:b/>
          <w:bCs/>
          <w:sz w:val="24"/>
          <w:szCs w:val="24"/>
          <w:shd w:val="clear" w:color="auto" w:fill="FFFFFF"/>
        </w:rPr>
        <w:t xml:space="preserve">B.1. </w:t>
      </w:r>
      <w:r>
        <w:rPr>
          <w:rFonts w:asciiTheme="majorBidi" w:hAnsiTheme="majorBidi" w:cstheme="majorBidi"/>
          <w:b/>
          <w:bCs/>
          <w:sz w:val="24"/>
          <w:szCs w:val="24"/>
          <w:shd w:val="clear" w:color="auto" w:fill="FFFFFF"/>
        </w:rPr>
        <w:t>Catalonia and Spain.</w:t>
      </w:r>
    </w:p>
    <w:tbl>
      <w:tblPr>
        <w:tblStyle w:val="TableGrid"/>
        <w:tblW w:w="0" w:type="auto"/>
        <w:tblLook w:val="04A0" w:firstRow="1" w:lastRow="0" w:firstColumn="1" w:lastColumn="0" w:noHBand="0" w:noVBand="1"/>
      </w:tblPr>
      <w:tblGrid>
        <w:gridCol w:w="3116"/>
        <w:gridCol w:w="3117"/>
        <w:gridCol w:w="3117"/>
      </w:tblGrid>
      <w:tr w:rsidR="009F693C" w14:paraId="5E186CDE" w14:textId="77777777" w:rsidTr="00A1716E">
        <w:tc>
          <w:tcPr>
            <w:tcW w:w="3116" w:type="dxa"/>
            <w:tcBorders>
              <w:top w:val="single" w:sz="4" w:space="0" w:color="auto"/>
              <w:left w:val="single" w:sz="4" w:space="0" w:color="auto"/>
              <w:bottom w:val="single" w:sz="4" w:space="0" w:color="auto"/>
              <w:right w:val="single" w:sz="4" w:space="0" w:color="auto"/>
            </w:tcBorders>
            <w:hideMark/>
          </w:tcPr>
          <w:p w14:paraId="585E30EF" w14:textId="77777777" w:rsidR="009F693C" w:rsidRDefault="009F693C" w:rsidP="00A1716E">
            <w:pPr>
              <w:contextualSpacing/>
              <w:rPr>
                <w:rFonts w:asciiTheme="majorBidi" w:hAnsiTheme="majorBidi" w:cstheme="majorBidi"/>
                <w:b/>
                <w:bCs/>
                <w:sz w:val="24"/>
                <w:szCs w:val="24"/>
              </w:rPr>
            </w:pPr>
            <w:r>
              <w:rPr>
                <w:rFonts w:asciiTheme="majorBidi" w:hAnsiTheme="majorBidi" w:cstheme="majorBidi"/>
                <w:b/>
                <w:bCs/>
                <w:sz w:val="24"/>
                <w:szCs w:val="24"/>
              </w:rPr>
              <w:t>Religion</w:t>
            </w:r>
          </w:p>
        </w:tc>
        <w:tc>
          <w:tcPr>
            <w:tcW w:w="3117" w:type="dxa"/>
            <w:tcBorders>
              <w:top w:val="single" w:sz="4" w:space="0" w:color="auto"/>
              <w:left w:val="single" w:sz="4" w:space="0" w:color="auto"/>
              <w:bottom w:val="single" w:sz="4" w:space="0" w:color="auto"/>
              <w:right w:val="single" w:sz="4" w:space="0" w:color="auto"/>
            </w:tcBorders>
            <w:hideMark/>
          </w:tcPr>
          <w:p w14:paraId="30882288" w14:textId="77777777" w:rsidR="009F693C" w:rsidRDefault="009F693C" w:rsidP="00A1716E">
            <w:pPr>
              <w:contextualSpacing/>
              <w:rPr>
                <w:rFonts w:asciiTheme="majorBidi" w:hAnsiTheme="majorBidi" w:cstheme="majorBidi"/>
                <w:b/>
                <w:bCs/>
                <w:sz w:val="24"/>
                <w:szCs w:val="24"/>
              </w:rPr>
            </w:pPr>
            <w:r>
              <w:rPr>
                <w:rFonts w:asciiTheme="majorBidi" w:hAnsiTheme="majorBidi" w:cstheme="majorBidi"/>
                <w:b/>
                <w:bCs/>
                <w:sz w:val="24"/>
                <w:szCs w:val="24"/>
              </w:rPr>
              <w:t>Catalonia (%)</w:t>
            </w:r>
            <w:r>
              <w:rPr>
                <w:rFonts w:asciiTheme="majorBidi" w:hAnsiTheme="majorBidi" w:cstheme="majorBidi"/>
                <w:b/>
                <w:bCs/>
                <w:sz w:val="24"/>
                <w:szCs w:val="24"/>
                <w:vertAlign w:val="superscript"/>
              </w:rPr>
              <w:t>a</w:t>
            </w:r>
          </w:p>
        </w:tc>
        <w:tc>
          <w:tcPr>
            <w:tcW w:w="3117" w:type="dxa"/>
            <w:tcBorders>
              <w:top w:val="single" w:sz="4" w:space="0" w:color="auto"/>
              <w:left w:val="single" w:sz="4" w:space="0" w:color="auto"/>
              <w:bottom w:val="single" w:sz="4" w:space="0" w:color="auto"/>
              <w:right w:val="single" w:sz="4" w:space="0" w:color="auto"/>
            </w:tcBorders>
            <w:hideMark/>
          </w:tcPr>
          <w:p w14:paraId="71A18FD9" w14:textId="77777777" w:rsidR="009F693C" w:rsidRDefault="009F693C" w:rsidP="00A1716E">
            <w:pPr>
              <w:tabs>
                <w:tab w:val="center" w:pos="1450"/>
              </w:tabs>
              <w:contextualSpacing/>
              <w:rPr>
                <w:rFonts w:asciiTheme="majorBidi" w:hAnsiTheme="majorBidi" w:cstheme="majorBidi"/>
                <w:b/>
                <w:bCs/>
                <w:sz w:val="24"/>
                <w:szCs w:val="24"/>
                <w:vertAlign w:val="superscript"/>
              </w:rPr>
            </w:pPr>
            <w:r>
              <w:rPr>
                <w:rFonts w:asciiTheme="majorBidi" w:hAnsiTheme="majorBidi" w:cstheme="majorBidi"/>
                <w:b/>
                <w:bCs/>
                <w:sz w:val="24"/>
                <w:szCs w:val="24"/>
              </w:rPr>
              <w:t>Spain (%)</w:t>
            </w:r>
            <w:r>
              <w:rPr>
                <w:rFonts w:asciiTheme="majorBidi" w:hAnsiTheme="majorBidi" w:cstheme="majorBidi"/>
                <w:b/>
                <w:bCs/>
                <w:sz w:val="24"/>
                <w:szCs w:val="24"/>
                <w:vertAlign w:val="superscript"/>
              </w:rPr>
              <w:t>b</w:t>
            </w:r>
          </w:p>
        </w:tc>
      </w:tr>
      <w:tr w:rsidR="009F693C" w14:paraId="53353378" w14:textId="77777777" w:rsidTr="00A1716E">
        <w:tc>
          <w:tcPr>
            <w:tcW w:w="3116" w:type="dxa"/>
            <w:tcBorders>
              <w:top w:val="single" w:sz="4" w:space="0" w:color="auto"/>
              <w:left w:val="single" w:sz="4" w:space="0" w:color="auto"/>
              <w:bottom w:val="single" w:sz="4" w:space="0" w:color="auto"/>
              <w:right w:val="single" w:sz="4" w:space="0" w:color="auto"/>
            </w:tcBorders>
            <w:hideMark/>
          </w:tcPr>
          <w:p w14:paraId="6A15765C" w14:textId="77777777" w:rsidR="009F693C" w:rsidRDefault="009F693C" w:rsidP="00A1716E">
            <w:pPr>
              <w:contextualSpacing/>
              <w:rPr>
                <w:rFonts w:asciiTheme="majorBidi" w:hAnsiTheme="majorBidi" w:cstheme="majorBidi"/>
                <w:sz w:val="24"/>
                <w:szCs w:val="24"/>
              </w:rPr>
            </w:pPr>
            <w:r>
              <w:rPr>
                <w:rFonts w:asciiTheme="majorBidi" w:hAnsiTheme="majorBidi" w:cstheme="majorBidi"/>
                <w:sz w:val="24"/>
                <w:szCs w:val="24"/>
              </w:rPr>
              <w:t>Catholicism</w:t>
            </w:r>
          </w:p>
        </w:tc>
        <w:tc>
          <w:tcPr>
            <w:tcW w:w="3117" w:type="dxa"/>
            <w:tcBorders>
              <w:top w:val="single" w:sz="4" w:space="0" w:color="auto"/>
              <w:left w:val="single" w:sz="4" w:space="0" w:color="auto"/>
              <w:bottom w:val="single" w:sz="4" w:space="0" w:color="auto"/>
              <w:right w:val="single" w:sz="4" w:space="0" w:color="auto"/>
            </w:tcBorders>
            <w:hideMark/>
          </w:tcPr>
          <w:p w14:paraId="546A8EF9" w14:textId="77777777" w:rsidR="009F693C" w:rsidRDefault="009F693C" w:rsidP="00A1716E">
            <w:pPr>
              <w:contextualSpacing/>
              <w:rPr>
                <w:rFonts w:asciiTheme="majorBidi" w:hAnsiTheme="majorBidi" w:cstheme="majorBidi"/>
                <w:sz w:val="24"/>
                <w:szCs w:val="24"/>
              </w:rPr>
            </w:pPr>
            <w:r>
              <w:rPr>
                <w:rFonts w:asciiTheme="majorBidi" w:hAnsiTheme="majorBidi" w:cstheme="majorBidi"/>
                <w:sz w:val="24"/>
                <w:szCs w:val="24"/>
              </w:rPr>
              <w:t>53.0%</w:t>
            </w:r>
          </w:p>
        </w:tc>
        <w:tc>
          <w:tcPr>
            <w:tcW w:w="3117" w:type="dxa"/>
            <w:tcBorders>
              <w:top w:val="single" w:sz="4" w:space="0" w:color="auto"/>
              <w:left w:val="single" w:sz="4" w:space="0" w:color="auto"/>
              <w:bottom w:val="single" w:sz="4" w:space="0" w:color="auto"/>
              <w:right w:val="single" w:sz="4" w:space="0" w:color="auto"/>
            </w:tcBorders>
            <w:hideMark/>
          </w:tcPr>
          <w:p w14:paraId="16FBC159" w14:textId="77777777" w:rsidR="009F693C" w:rsidRDefault="009F693C" w:rsidP="00A1716E">
            <w:pPr>
              <w:contextualSpacing/>
              <w:rPr>
                <w:rFonts w:asciiTheme="majorBidi" w:hAnsiTheme="majorBidi" w:cstheme="majorBidi"/>
                <w:sz w:val="24"/>
                <w:szCs w:val="24"/>
              </w:rPr>
            </w:pPr>
            <w:r>
              <w:rPr>
                <w:rFonts w:asciiTheme="majorBidi" w:hAnsiTheme="majorBidi" w:cstheme="majorBidi"/>
                <w:sz w:val="24"/>
                <w:szCs w:val="24"/>
              </w:rPr>
              <w:t>63.2%</w:t>
            </w:r>
          </w:p>
        </w:tc>
      </w:tr>
      <w:tr w:rsidR="009F693C" w14:paraId="7AE4740D" w14:textId="77777777" w:rsidTr="00A1716E">
        <w:tc>
          <w:tcPr>
            <w:tcW w:w="3116" w:type="dxa"/>
            <w:tcBorders>
              <w:top w:val="single" w:sz="4" w:space="0" w:color="auto"/>
              <w:left w:val="single" w:sz="4" w:space="0" w:color="auto"/>
              <w:bottom w:val="single" w:sz="4" w:space="0" w:color="auto"/>
              <w:right w:val="single" w:sz="4" w:space="0" w:color="auto"/>
            </w:tcBorders>
            <w:hideMark/>
          </w:tcPr>
          <w:p w14:paraId="3B046F04" w14:textId="77777777" w:rsidR="009F693C" w:rsidRDefault="009F693C" w:rsidP="00A1716E">
            <w:pPr>
              <w:contextualSpacing/>
              <w:rPr>
                <w:rFonts w:asciiTheme="majorBidi" w:hAnsiTheme="majorBidi" w:cstheme="majorBidi"/>
                <w:sz w:val="24"/>
                <w:szCs w:val="24"/>
                <w:vertAlign w:val="superscript"/>
              </w:rPr>
            </w:pPr>
            <w:r>
              <w:rPr>
                <w:rFonts w:asciiTheme="majorBidi" w:hAnsiTheme="majorBidi" w:cstheme="majorBidi"/>
                <w:sz w:val="24"/>
                <w:szCs w:val="24"/>
              </w:rPr>
              <w:t xml:space="preserve">Other Christian Denominations </w:t>
            </w:r>
            <w:r>
              <w:rPr>
                <w:rFonts w:asciiTheme="majorBidi" w:hAnsiTheme="majorBidi" w:cstheme="majorBidi"/>
                <w:sz w:val="24"/>
                <w:szCs w:val="24"/>
                <w:vertAlign w:val="superscript"/>
              </w:rPr>
              <w:t>c</w:t>
            </w:r>
          </w:p>
        </w:tc>
        <w:tc>
          <w:tcPr>
            <w:tcW w:w="3117" w:type="dxa"/>
            <w:tcBorders>
              <w:top w:val="single" w:sz="4" w:space="0" w:color="auto"/>
              <w:left w:val="single" w:sz="4" w:space="0" w:color="auto"/>
              <w:bottom w:val="single" w:sz="4" w:space="0" w:color="auto"/>
              <w:right w:val="single" w:sz="4" w:space="0" w:color="auto"/>
            </w:tcBorders>
            <w:hideMark/>
          </w:tcPr>
          <w:p w14:paraId="3423BFED" w14:textId="77777777" w:rsidR="009F693C" w:rsidRDefault="009F693C" w:rsidP="00A1716E">
            <w:pPr>
              <w:contextualSpacing/>
              <w:rPr>
                <w:rFonts w:asciiTheme="majorBidi" w:hAnsiTheme="majorBidi" w:cstheme="majorBidi"/>
                <w:sz w:val="24"/>
                <w:szCs w:val="24"/>
              </w:rPr>
            </w:pPr>
            <w:r>
              <w:rPr>
                <w:rFonts w:asciiTheme="majorBidi" w:hAnsiTheme="majorBidi" w:cstheme="majorBidi"/>
                <w:sz w:val="24"/>
                <w:szCs w:val="24"/>
              </w:rPr>
              <w:t>9.3%</w:t>
            </w:r>
          </w:p>
        </w:tc>
        <w:tc>
          <w:tcPr>
            <w:tcW w:w="3117" w:type="dxa"/>
            <w:tcBorders>
              <w:top w:val="single" w:sz="4" w:space="0" w:color="auto"/>
              <w:left w:val="single" w:sz="4" w:space="0" w:color="auto"/>
              <w:bottom w:val="single" w:sz="4" w:space="0" w:color="auto"/>
              <w:right w:val="single" w:sz="4" w:space="0" w:color="auto"/>
            </w:tcBorders>
            <w:hideMark/>
          </w:tcPr>
          <w:p w14:paraId="5A86A7E9" w14:textId="77777777" w:rsidR="009F693C" w:rsidRDefault="009F693C" w:rsidP="00A1716E">
            <w:pPr>
              <w:contextualSpacing/>
              <w:rPr>
                <w:rFonts w:asciiTheme="majorBidi" w:hAnsiTheme="majorBidi" w:cstheme="majorBidi"/>
                <w:sz w:val="24"/>
                <w:szCs w:val="24"/>
              </w:rPr>
            </w:pPr>
            <w:r>
              <w:rPr>
                <w:rFonts w:asciiTheme="majorBidi" w:hAnsiTheme="majorBidi" w:cstheme="majorBidi"/>
                <w:sz w:val="24"/>
                <w:szCs w:val="24"/>
              </w:rPr>
              <w:t>3.5%</w:t>
            </w:r>
          </w:p>
        </w:tc>
      </w:tr>
      <w:tr w:rsidR="009F693C" w14:paraId="2DC7F255" w14:textId="77777777" w:rsidTr="00A1716E">
        <w:tc>
          <w:tcPr>
            <w:tcW w:w="3116" w:type="dxa"/>
            <w:tcBorders>
              <w:top w:val="single" w:sz="4" w:space="0" w:color="auto"/>
              <w:left w:val="single" w:sz="4" w:space="0" w:color="auto"/>
              <w:bottom w:val="single" w:sz="4" w:space="0" w:color="auto"/>
              <w:right w:val="single" w:sz="4" w:space="0" w:color="auto"/>
            </w:tcBorders>
            <w:hideMark/>
          </w:tcPr>
          <w:p w14:paraId="294511D5" w14:textId="77777777" w:rsidR="009F693C" w:rsidRDefault="009F693C" w:rsidP="00A1716E">
            <w:pPr>
              <w:contextualSpacing/>
              <w:rPr>
                <w:rFonts w:asciiTheme="majorBidi" w:hAnsiTheme="majorBidi" w:cstheme="majorBidi"/>
                <w:sz w:val="24"/>
                <w:szCs w:val="24"/>
              </w:rPr>
            </w:pPr>
            <w:r>
              <w:rPr>
                <w:rFonts w:asciiTheme="majorBidi" w:hAnsiTheme="majorBidi" w:cstheme="majorBidi"/>
                <w:sz w:val="24"/>
                <w:szCs w:val="24"/>
              </w:rPr>
              <w:t>Islam</w:t>
            </w:r>
          </w:p>
        </w:tc>
        <w:tc>
          <w:tcPr>
            <w:tcW w:w="3117" w:type="dxa"/>
            <w:tcBorders>
              <w:top w:val="single" w:sz="4" w:space="0" w:color="auto"/>
              <w:left w:val="single" w:sz="4" w:space="0" w:color="auto"/>
              <w:bottom w:val="single" w:sz="4" w:space="0" w:color="auto"/>
              <w:right w:val="single" w:sz="4" w:space="0" w:color="auto"/>
            </w:tcBorders>
            <w:hideMark/>
          </w:tcPr>
          <w:p w14:paraId="59C9DCA3" w14:textId="77777777" w:rsidR="009F693C" w:rsidRDefault="009F693C" w:rsidP="00A1716E">
            <w:pPr>
              <w:contextualSpacing/>
              <w:rPr>
                <w:rFonts w:asciiTheme="majorBidi" w:hAnsiTheme="majorBidi" w:cstheme="majorBidi"/>
                <w:sz w:val="24"/>
                <w:szCs w:val="24"/>
              </w:rPr>
            </w:pPr>
            <w:r>
              <w:rPr>
                <w:rFonts w:asciiTheme="majorBidi" w:hAnsiTheme="majorBidi" w:cstheme="majorBidi"/>
                <w:sz w:val="24"/>
                <w:szCs w:val="24"/>
              </w:rPr>
              <w:t>4.3%</w:t>
            </w:r>
          </w:p>
        </w:tc>
        <w:tc>
          <w:tcPr>
            <w:tcW w:w="3117" w:type="dxa"/>
            <w:tcBorders>
              <w:top w:val="single" w:sz="4" w:space="0" w:color="auto"/>
              <w:left w:val="single" w:sz="4" w:space="0" w:color="auto"/>
              <w:bottom w:val="single" w:sz="4" w:space="0" w:color="auto"/>
              <w:right w:val="single" w:sz="4" w:space="0" w:color="auto"/>
            </w:tcBorders>
            <w:hideMark/>
          </w:tcPr>
          <w:p w14:paraId="30224543" w14:textId="77777777" w:rsidR="009F693C" w:rsidRDefault="009F693C" w:rsidP="00A1716E">
            <w:pPr>
              <w:contextualSpacing/>
              <w:rPr>
                <w:rFonts w:asciiTheme="majorBidi" w:hAnsiTheme="majorBidi" w:cstheme="majorBidi"/>
                <w:sz w:val="24"/>
                <w:szCs w:val="24"/>
              </w:rPr>
            </w:pPr>
            <w:r>
              <w:rPr>
                <w:rFonts w:asciiTheme="majorBidi" w:hAnsiTheme="majorBidi" w:cstheme="majorBidi"/>
                <w:sz w:val="24"/>
                <w:szCs w:val="24"/>
              </w:rPr>
              <w:t>1.5%</w:t>
            </w:r>
          </w:p>
        </w:tc>
      </w:tr>
      <w:tr w:rsidR="009F693C" w14:paraId="0519033C" w14:textId="77777777" w:rsidTr="00A1716E">
        <w:tc>
          <w:tcPr>
            <w:tcW w:w="3116" w:type="dxa"/>
            <w:tcBorders>
              <w:top w:val="single" w:sz="4" w:space="0" w:color="auto"/>
              <w:left w:val="single" w:sz="4" w:space="0" w:color="auto"/>
              <w:bottom w:val="single" w:sz="4" w:space="0" w:color="auto"/>
              <w:right w:val="single" w:sz="4" w:space="0" w:color="auto"/>
            </w:tcBorders>
            <w:hideMark/>
          </w:tcPr>
          <w:p w14:paraId="6AA87C4B" w14:textId="77777777" w:rsidR="009F693C" w:rsidRDefault="009F693C" w:rsidP="00A1716E">
            <w:pPr>
              <w:contextualSpacing/>
              <w:rPr>
                <w:rFonts w:asciiTheme="majorBidi" w:hAnsiTheme="majorBidi" w:cstheme="majorBidi"/>
                <w:sz w:val="24"/>
                <w:szCs w:val="24"/>
                <w:vertAlign w:val="superscript"/>
              </w:rPr>
            </w:pPr>
            <w:r>
              <w:rPr>
                <w:rFonts w:asciiTheme="majorBidi" w:hAnsiTheme="majorBidi" w:cstheme="majorBidi"/>
                <w:sz w:val="24"/>
                <w:szCs w:val="24"/>
              </w:rPr>
              <w:t xml:space="preserve">Other </w:t>
            </w:r>
            <w:r>
              <w:rPr>
                <w:rFonts w:asciiTheme="majorBidi" w:hAnsiTheme="majorBidi" w:cstheme="majorBidi"/>
                <w:sz w:val="24"/>
                <w:szCs w:val="24"/>
                <w:vertAlign w:val="superscript"/>
              </w:rPr>
              <w:t>d</w:t>
            </w:r>
          </w:p>
        </w:tc>
        <w:tc>
          <w:tcPr>
            <w:tcW w:w="3117" w:type="dxa"/>
            <w:tcBorders>
              <w:top w:val="single" w:sz="4" w:space="0" w:color="auto"/>
              <w:left w:val="single" w:sz="4" w:space="0" w:color="auto"/>
              <w:bottom w:val="single" w:sz="4" w:space="0" w:color="auto"/>
              <w:right w:val="single" w:sz="4" w:space="0" w:color="auto"/>
            </w:tcBorders>
            <w:hideMark/>
          </w:tcPr>
          <w:p w14:paraId="5CB54C25" w14:textId="77777777" w:rsidR="009F693C" w:rsidRDefault="009F693C" w:rsidP="00A1716E">
            <w:pPr>
              <w:contextualSpacing/>
              <w:rPr>
                <w:rFonts w:asciiTheme="majorBidi" w:hAnsiTheme="majorBidi" w:cstheme="majorBidi"/>
                <w:sz w:val="24"/>
                <w:szCs w:val="24"/>
              </w:rPr>
            </w:pPr>
            <w:r>
              <w:rPr>
                <w:rFonts w:asciiTheme="majorBidi" w:hAnsiTheme="majorBidi" w:cstheme="majorBidi"/>
                <w:sz w:val="24"/>
                <w:szCs w:val="24"/>
              </w:rPr>
              <w:t>3.4%</w:t>
            </w:r>
          </w:p>
        </w:tc>
        <w:tc>
          <w:tcPr>
            <w:tcW w:w="3117" w:type="dxa"/>
            <w:tcBorders>
              <w:top w:val="single" w:sz="4" w:space="0" w:color="auto"/>
              <w:left w:val="single" w:sz="4" w:space="0" w:color="auto"/>
              <w:bottom w:val="single" w:sz="4" w:space="0" w:color="auto"/>
              <w:right w:val="single" w:sz="4" w:space="0" w:color="auto"/>
            </w:tcBorders>
            <w:hideMark/>
          </w:tcPr>
          <w:p w14:paraId="32370DCB" w14:textId="77777777" w:rsidR="009F693C" w:rsidRDefault="009F693C" w:rsidP="00A1716E">
            <w:pPr>
              <w:contextualSpacing/>
              <w:rPr>
                <w:rFonts w:asciiTheme="majorBidi" w:hAnsiTheme="majorBidi" w:cstheme="majorBidi"/>
                <w:sz w:val="24"/>
                <w:szCs w:val="24"/>
              </w:rPr>
            </w:pPr>
            <w:r>
              <w:rPr>
                <w:rFonts w:asciiTheme="majorBidi" w:hAnsiTheme="majorBidi" w:cstheme="majorBidi"/>
                <w:sz w:val="24"/>
                <w:szCs w:val="24"/>
              </w:rPr>
              <w:t>0.1%</w:t>
            </w:r>
          </w:p>
        </w:tc>
      </w:tr>
      <w:tr w:rsidR="009F693C" w14:paraId="20DEAA0A" w14:textId="77777777" w:rsidTr="00A1716E">
        <w:tc>
          <w:tcPr>
            <w:tcW w:w="3116" w:type="dxa"/>
            <w:tcBorders>
              <w:top w:val="single" w:sz="4" w:space="0" w:color="auto"/>
              <w:left w:val="single" w:sz="4" w:space="0" w:color="auto"/>
              <w:bottom w:val="single" w:sz="4" w:space="0" w:color="auto"/>
              <w:right w:val="single" w:sz="4" w:space="0" w:color="auto"/>
            </w:tcBorders>
            <w:hideMark/>
          </w:tcPr>
          <w:p w14:paraId="2B9DCA26" w14:textId="77777777" w:rsidR="009F693C" w:rsidRDefault="009F693C" w:rsidP="00A1716E">
            <w:pPr>
              <w:contextualSpacing/>
              <w:rPr>
                <w:rFonts w:asciiTheme="majorBidi" w:hAnsiTheme="majorBidi" w:cstheme="majorBidi"/>
                <w:sz w:val="24"/>
                <w:szCs w:val="24"/>
              </w:rPr>
            </w:pPr>
            <w:r>
              <w:rPr>
                <w:rFonts w:asciiTheme="majorBidi" w:hAnsiTheme="majorBidi" w:cstheme="majorBidi"/>
                <w:sz w:val="24"/>
                <w:szCs w:val="24"/>
              </w:rPr>
              <w:t>No religion</w:t>
            </w:r>
          </w:p>
        </w:tc>
        <w:tc>
          <w:tcPr>
            <w:tcW w:w="3117" w:type="dxa"/>
            <w:tcBorders>
              <w:top w:val="single" w:sz="4" w:space="0" w:color="auto"/>
              <w:left w:val="single" w:sz="4" w:space="0" w:color="auto"/>
              <w:bottom w:val="single" w:sz="4" w:space="0" w:color="auto"/>
              <w:right w:val="single" w:sz="4" w:space="0" w:color="auto"/>
            </w:tcBorders>
            <w:hideMark/>
          </w:tcPr>
          <w:p w14:paraId="5F60D3DE" w14:textId="77777777" w:rsidR="009F693C" w:rsidRDefault="009F693C" w:rsidP="00A1716E">
            <w:pPr>
              <w:contextualSpacing/>
              <w:rPr>
                <w:rFonts w:asciiTheme="majorBidi" w:hAnsiTheme="majorBidi" w:cstheme="majorBidi"/>
                <w:sz w:val="24"/>
                <w:szCs w:val="24"/>
              </w:rPr>
            </w:pPr>
            <w:r>
              <w:rPr>
                <w:rFonts w:asciiTheme="majorBidi" w:hAnsiTheme="majorBidi" w:cstheme="majorBidi"/>
                <w:sz w:val="24"/>
                <w:szCs w:val="24"/>
              </w:rPr>
              <w:t>27.2%</w:t>
            </w:r>
          </w:p>
        </w:tc>
        <w:tc>
          <w:tcPr>
            <w:tcW w:w="3117" w:type="dxa"/>
            <w:tcBorders>
              <w:top w:val="single" w:sz="4" w:space="0" w:color="auto"/>
              <w:left w:val="single" w:sz="4" w:space="0" w:color="auto"/>
              <w:bottom w:val="single" w:sz="4" w:space="0" w:color="auto"/>
              <w:right w:val="single" w:sz="4" w:space="0" w:color="auto"/>
            </w:tcBorders>
            <w:hideMark/>
          </w:tcPr>
          <w:p w14:paraId="20ACD11B" w14:textId="77777777" w:rsidR="009F693C" w:rsidRDefault="009F693C" w:rsidP="00A1716E">
            <w:pPr>
              <w:contextualSpacing/>
              <w:rPr>
                <w:rFonts w:asciiTheme="majorBidi" w:hAnsiTheme="majorBidi" w:cstheme="majorBidi"/>
                <w:sz w:val="24"/>
                <w:szCs w:val="24"/>
              </w:rPr>
            </w:pPr>
            <w:r>
              <w:rPr>
                <w:rFonts w:asciiTheme="majorBidi" w:hAnsiTheme="majorBidi" w:cstheme="majorBidi"/>
                <w:sz w:val="24"/>
                <w:szCs w:val="24"/>
              </w:rPr>
              <w:t>29.7%</w:t>
            </w:r>
          </w:p>
        </w:tc>
      </w:tr>
      <w:tr w:rsidR="009F693C" w14:paraId="0F0E869D" w14:textId="77777777" w:rsidTr="00A1716E">
        <w:tc>
          <w:tcPr>
            <w:tcW w:w="9350" w:type="dxa"/>
            <w:gridSpan w:val="3"/>
            <w:tcBorders>
              <w:top w:val="single" w:sz="4" w:space="0" w:color="auto"/>
              <w:left w:val="single" w:sz="4" w:space="0" w:color="auto"/>
              <w:bottom w:val="single" w:sz="4" w:space="0" w:color="auto"/>
              <w:right w:val="single" w:sz="4" w:space="0" w:color="auto"/>
            </w:tcBorders>
            <w:hideMark/>
          </w:tcPr>
          <w:p w14:paraId="192E0213" w14:textId="77777777" w:rsidR="009F693C" w:rsidRDefault="009F693C" w:rsidP="00A1716E">
            <w:pPr>
              <w:pStyle w:val="Default"/>
              <w:rPr>
                <w:sz w:val="20"/>
                <w:szCs w:val="20"/>
                <w:lang w:val="es-ES"/>
              </w:rPr>
            </w:pPr>
            <w:r>
              <w:rPr>
                <w:rFonts w:asciiTheme="majorBidi" w:hAnsiTheme="majorBidi" w:cstheme="majorBidi"/>
                <w:color w:val="auto"/>
                <w:sz w:val="20"/>
                <w:szCs w:val="20"/>
                <w:vertAlign w:val="superscript"/>
                <w:lang w:val="es-ES"/>
              </w:rPr>
              <w:t xml:space="preserve">a </w:t>
            </w:r>
            <w:proofErr w:type="spellStart"/>
            <w:r>
              <w:rPr>
                <w:rFonts w:asciiTheme="majorBidi" w:hAnsiTheme="majorBidi" w:cstheme="majorBidi"/>
                <w:color w:val="auto"/>
                <w:sz w:val="20"/>
                <w:szCs w:val="20"/>
                <w:lang w:val="es-ES"/>
              </w:rPr>
              <w:t>Source</w:t>
            </w:r>
            <w:proofErr w:type="spellEnd"/>
            <w:r>
              <w:rPr>
                <w:rFonts w:asciiTheme="majorBidi" w:hAnsiTheme="majorBidi" w:cstheme="majorBidi"/>
                <w:color w:val="auto"/>
                <w:sz w:val="20"/>
                <w:szCs w:val="20"/>
                <w:lang w:val="es-ES"/>
              </w:rPr>
              <w:t xml:space="preserve">: </w:t>
            </w:r>
            <w:proofErr w:type="spellStart"/>
            <w:r>
              <w:rPr>
                <w:rFonts w:asciiTheme="majorBidi" w:hAnsiTheme="majorBidi" w:cstheme="majorBidi"/>
                <w:color w:val="auto"/>
                <w:sz w:val="20"/>
                <w:szCs w:val="20"/>
                <w:lang w:val="es-ES"/>
              </w:rPr>
              <w:t>Baròmetre</w:t>
            </w:r>
            <w:proofErr w:type="spellEnd"/>
            <w:r>
              <w:rPr>
                <w:rFonts w:asciiTheme="majorBidi" w:hAnsiTheme="majorBidi" w:cstheme="majorBidi"/>
                <w:color w:val="auto"/>
                <w:sz w:val="20"/>
                <w:szCs w:val="20"/>
                <w:lang w:val="es-ES"/>
              </w:rPr>
              <w:t xml:space="preserve"> sobre la </w:t>
            </w:r>
            <w:proofErr w:type="spellStart"/>
            <w:r>
              <w:rPr>
                <w:rFonts w:asciiTheme="majorBidi" w:hAnsiTheme="majorBidi" w:cstheme="majorBidi"/>
                <w:color w:val="auto"/>
                <w:sz w:val="20"/>
                <w:szCs w:val="20"/>
                <w:lang w:val="es-ES"/>
              </w:rPr>
              <w:t>religiositat</w:t>
            </w:r>
            <w:proofErr w:type="spellEnd"/>
            <w:r>
              <w:rPr>
                <w:rFonts w:asciiTheme="majorBidi" w:hAnsiTheme="majorBidi" w:cstheme="majorBidi"/>
                <w:color w:val="auto"/>
                <w:sz w:val="20"/>
                <w:szCs w:val="20"/>
                <w:lang w:val="es-ES"/>
              </w:rPr>
              <w:t xml:space="preserve"> i sobre </w:t>
            </w:r>
            <w:r>
              <w:rPr>
                <w:rFonts w:asciiTheme="majorBidi" w:hAnsiTheme="majorBidi" w:cstheme="majorBidi"/>
                <w:sz w:val="20"/>
                <w:szCs w:val="20"/>
                <w:lang w:val="es-ES"/>
              </w:rPr>
              <w:t xml:space="preserve">la </w:t>
            </w:r>
            <w:proofErr w:type="spellStart"/>
            <w:r>
              <w:rPr>
                <w:rFonts w:asciiTheme="majorBidi" w:hAnsiTheme="majorBidi" w:cstheme="majorBidi"/>
                <w:sz w:val="20"/>
                <w:szCs w:val="20"/>
                <w:lang w:val="es-ES"/>
              </w:rPr>
              <w:t>gestió</w:t>
            </w:r>
            <w:proofErr w:type="spellEnd"/>
            <w:r>
              <w:rPr>
                <w:rFonts w:asciiTheme="majorBidi" w:hAnsiTheme="majorBidi" w:cstheme="majorBidi"/>
                <w:sz w:val="20"/>
                <w:szCs w:val="20"/>
                <w:lang w:val="es-ES"/>
              </w:rPr>
              <w:t xml:space="preserve"> de la </w:t>
            </w:r>
            <w:proofErr w:type="spellStart"/>
            <w:r>
              <w:rPr>
                <w:rFonts w:asciiTheme="majorBidi" w:hAnsiTheme="majorBidi" w:cstheme="majorBidi"/>
                <w:sz w:val="20"/>
                <w:szCs w:val="20"/>
                <w:lang w:val="es-ES"/>
              </w:rPr>
              <w:t>seva</w:t>
            </w:r>
            <w:proofErr w:type="spellEnd"/>
            <w:r>
              <w:rPr>
                <w:rFonts w:asciiTheme="majorBidi" w:hAnsiTheme="majorBidi" w:cstheme="majorBidi"/>
                <w:sz w:val="20"/>
                <w:szCs w:val="20"/>
                <w:lang w:val="es-ES"/>
              </w:rPr>
              <w:t xml:space="preserve"> </w:t>
            </w:r>
            <w:proofErr w:type="spellStart"/>
            <w:r>
              <w:rPr>
                <w:rFonts w:asciiTheme="majorBidi" w:hAnsiTheme="majorBidi" w:cstheme="majorBidi"/>
                <w:sz w:val="20"/>
                <w:szCs w:val="20"/>
                <w:lang w:val="es-ES"/>
              </w:rPr>
              <w:t>diversitat</w:t>
            </w:r>
            <w:proofErr w:type="spellEnd"/>
            <w:r>
              <w:rPr>
                <w:rFonts w:asciiTheme="majorBidi" w:hAnsiTheme="majorBidi" w:cstheme="majorBidi"/>
                <w:sz w:val="20"/>
                <w:szCs w:val="20"/>
                <w:lang w:val="es-ES"/>
              </w:rPr>
              <w:t xml:space="preserve">, </w:t>
            </w:r>
          </w:p>
          <w:p w14:paraId="15124E79" w14:textId="77777777" w:rsidR="009F693C" w:rsidRDefault="009F693C" w:rsidP="00A1716E">
            <w:pPr>
              <w:contextualSpacing/>
              <w:rPr>
                <w:rFonts w:asciiTheme="majorBidi" w:hAnsiTheme="majorBidi" w:cstheme="majorBidi"/>
                <w:sz w:val="20"/>
                <w:szCs w:val="20"/>
              </w:rPr>
            </w:pPr>
            <w:proofErr w:type="spellStart"/>
            <w:r>
              <w:rPr>
                <w:rFonts w:asciiTheme="majorBidi" w:hAnsiTheme="majorBidi" w:cstheme="majorBidi"/>
                <w:sz w:val="20"/>
                <w:szCs w:val="20"/>
                <w:lang w:val="es-ES"/>
              </w:rPr>
              <w:t>Direcció</w:t>
            </w:r>
            <w:proofErr w:type="spellEnd"/>
            <w:r>
              <w:rPr>
                <w:rFonts w:asciiTheme="majorBidi" w:hAnsiTheme="majorBidi" w:cstheme="majorBidi"/>
                <w:sz w:val="20"/>
                <w:szCs w:val="20"/>
                <w:lang w:val="es-ES"/>
              </w:rPr>
              <w:t xml:space="preserve"> General </w:t>
            </w:r>
            <w:proofErr w:type="spellStart"/>
            <w:r>
              <w:rPr>
                <w:rFonts w:asciiTheme="majorBidi" w:hAnsiTheme="majorBidi" w:cstheme="majorBidi"/>
                <w:sz w:val="20"/>
                <w:szCs w:val="20"/>
                <w:lang w:val="es-ES"/>
              </w:rPr>
              <w:t>d'Afers</w:t>
            </w:r>
            <w:proofErr w:type="spellEnd"/>
            <w:r>
              <w:rPr>
                <w:rFonts w:asciiTheme="majorBidi" w:hAnsiTheme="majorBidi" w:cstheme="majorBidi"/>
                <w:sz w:val="20"/>
                <w:szCs w:val="20"/>
                <w:lang w:val="es-ES"/>
              </w:rPr>
              <w:t xml:space="preserve"> Religiosos (DGAR), 2020. </w:t>
            </w:r>
            <w:r>
              <w:rPr>
                <w:rFonts w:asciiTheme="majorBidi" w:hAnsiTheme="majorBidi" w:cstheme="majorBidi"/>
                <w:sz w:val="20"/>
                <w:szCs w:val="20"/>
              </w:rPr>
              <w:t>Figures do not sum to 100% due to non-responses.</w:t>
            </w:r>
          </w:p>
          <w:p w14:paraId="7A593AF1" w14:textId="77777777" w:rsidR="009F693C" w:rsidRPr="002806B6" w:rsidRDefault="009F693C" w:rsidP="00A1716E">
            <w:pPr>
              <w:rPr>
                <w:rFonts w:ascii="Times New Roman" w:hAnsi="Times New Roman" w:cs="Times New Roman"/>
                <w:sz w:val="20"/>
                <w:szCs w:val="20"/>
              </w:rPr>
            </w:pPr>
            <w:r>
              <w:rPr>
                <w:rFonts w:asciiTheme="majorBidi" w:hAnsiTheme="majorBidi" w:cstheme="majorBidi"/>
                <w:sz w:val="20"/>
                <w:szCs w:val="20"/>
                <w:vertAlign w:val="superscript"/>
                <w:lang w:val="es-ES"/>
              </w:rPr>
              <w:t xml:space="preserve">b </w:t>
            </w:r>
            <w:proofErr w:type="spellStart"/>
            <w:r>
              <w:rPr>
                <w:rFonts w:asciiTheme="majorBidi" w:hAnsiTheme="majorBidi" w:cstheme="majorBidi"/>
                <w:sz w:val="20"/>
                <w:szCs w:val="20"/>
                <w:lang w:val="es-ES"/>
              </w:rPr>
              <w:t>Source</w:t>
            </w:r>
            <w:proofErr w:type="spellEnd"/>
            <w:r>
              <w:rPr>
                <w:rFonts w:asciiTheme="majorBidi" w:hAnsiTheme="majorBidi" w:cstheme="majorBidi"/>
                <w:sz w:val="20"/>
                <w:szCs w:val="20"/>
                <w:lang w:val="es-ES"/>
              </w:rPr>
              <w:t xml:space="preserve">: Redes Sociales/Religión III (Estudio n. 3194), Centro de Investigaciones Sociológicas (CIS), 2018. </w:t>
            </w:r>
            <w:r w:rsidRPr="002806B6">
              <w:rPr>
                <w:rFonts w:ascii="Times New Roman" w:hAnsi="Times New Roman" w:cs="Times New Roman"/>
                <w:sz w:val="20"/>
                <w:szCs w:val="20"/>
              </w:rPr>
              <w:t xml:space="preserve">With the International Social Survey Program (ISSP). </w:t>
            </w:r>
            <w:hyperlink r:id="rId40" w:history="1">
              <w:r w:rsidRPr="002806B6">
                <w:rPr>
                  <w:rStyle w:val="Hyperlink"/>
                  <w:rFonts w:ascii="Times New Roman" w:hAnsi="Times New Roman" w:cs="Times New Roman"/>
                  <w:sz w:val="20"/>
                  <w:szCs w:val="20"/>
                </w:rPr>
                <w:t>http://www.cis.es/cis/opencm/EN/1_encuestas/estudios/ver.jsp?estudio=14366</w:t>
              </w:r>
            </w:hyperlink>
            <w:r w:rsidRPr="002806B6">
              <w:rPr>
                <w:rFonts w:ascii="Times New Roman" w:hAnsi="Times New Roman" w:cs="Times New Roman"/>
                <w:sz w:val="20"/>
                <w:szCs w:val="20"/>
              </w:rPr>
              <w:t xml:space="preserve"> </w:t>
            </w:r>
            <w:r>
              <w:rPr>
                <w:rFonts w:asciiTheme="majorBidi" w:hAnsiTheme="majorBidi" w:cstheme="majorBidi"/>
                <w:sz w:val="20"/>
                <w:szCs w:val="20"/>
              </w:rPr>
              <w:t>Figures do not sum to 100% due to non-responses.</w:t>
            </w:r>
            <w:r>
              <w:rPr>
                <w:rFonts w:ascii="Times New Roman" w:hAnsi="Times New Roman" w:cs="Times New Roman"/>
                <w:sz w:val="24"/>
                <w:szCs w:val="24"/>
              </w:rPr>
              <w:t xml:space="preserve"> </w:t>
            </w:r>
          </w:p>
          <w:p w14:paraId="4C37183A" w14:textId="77777777" w:rsidR="009F693C" w:rsidRDefault="009F693C" w:rsidP="00A1716E">
            <w:pPr>
              <w:contextualSpacing/>
              <w:rPr>
                <w:rFonts w:asciiTheme="majorBidi" w:hAnsiTheme="majorBidi" w:cstheme="majorBidi"/>
                <w:sz w:val="20"/>
                <w:szCs w:val="20"/>
              </w:rPr>
            </w:pPr>
            <w:r>
              <w:rPr>
                <w:rFonts w:asciiTheme="majorBidi" w:hAnsiTheme="majorBidi" w:cstheme="majorBidi"/>
                <w:sz w:val="20"/>
                <w:szCs w:val="20"/>
                <w:vertAlign w:val="superscript"/>
              </w:rPr>
              <w:t xml:space="preserve">c </w:t>
            </w:r>
            <w:r>
              <w:rPr>
                <w:rFonts w:asciiTheme="majorBidi" w:hAnsiTheme="majorBidi" w:cstheme="majorBidi"/>
                <w:sz w:val="20"/>
                <w:szCs w:val="20"/>
              </w:rPr>
              <w:t>Non-Catholic Christians are collapsed in a single category for comparability across Catalan and Spanish surveys. In Catalonia, other Christian denominations include Evangelical Protestantism, Jehovah’s Witness, and Orthodox Christianity. In Spain, they include Protestantism, Jehovah’s Witness, general Christianity, and Orthodox Christianity.</w:t>
            </w:r>
          </w:p>
          <w:p w14:paraId="78A93977" w14:textId="77777777" w:rsidR="009F693C" w:rsidRDefault="009F693C" w:rsidP="00A1716E">
            <w:pPr>
              <w:contextualSpacing/>
              <w:rPr>
                <w:rFonts w:asciiTheme="majorBidi" w:hAnsiTheme="majorBidi" w:cstheme="majorBidi"/>
                <w:sz w:val="20"/>
                <w:szCs w:val="20"/>
              </w:rPr>
            </w:pPr>
            <w:r>
              <w:rPr>
                <w:rFonts w:asciiTheme="majorBidi" w:hAnsiTheme="majorBidi" w:cstheme="majorBidi"/>
                <w:sz w:val="20"/>
                <w:szCs w:val="20"/>
                <w:vertAlign w:val="superscript"/>
              </w:rPr>
              <w:t xml:space="preserve">d </w:t>
            </w:r>
            <w:r>
              <w:rPr>
                <w:rFonts w:asciiTheme="majorBidi" w:hAnsiTheme="majorBidi" w:cstheme="majorBidi"/>
                <w:sz w:val="20"/>
                <w:szCs w:val="20"/>
              </w:rPr>
              <w:t>Judaism is a historically important religion in Spain, but was not disaggregated in either dataset.</w:t>
            </w:r>
          </w:p>
        </w:tc>
      </w:tr>
    </w:tbl>
    <w:p w14:paraId="3B4EFC98" w14:textId="77777777" w:rsidR="009F693C" w:rsidRPr="009C630D" w:rsidRDefault="009F693C" w:rsidP="009F693C">
      <w:pPr>
        <w:spacing w:line="240" w:lineRule="auto"/>
        <w:contextualSpacing/>
        <w:rPr>
          <w:rFonts w:asciiTheme="majorBidi" w:hAnsiTheme="majorBidi" w:cstheme="majorBidi"/>
          <w:b/>
          <w:bCs/>
          <w:sz w:val="24"/>
          <w:szCs w:val="24"/>
          <w:shd w:val="clear" w:color="auto" w:fill="FFFFFF"/>
        </w:rPr>
      </w:pPr>
    </w:p>
    <w:p w14:paraId="603D189A" w14:textId="77777777" w:rsidR="009F693C" w:rsidRPr="009C630D" w:rsidRDefault="009F693C" w:rsidP="009F693C">
      <w:pPr>
        <w:spacing w:line="240" w:lineRule="auto"/>
        <w:contextualSpacing/>
        <w:rPr>
          <w:rFonts w:asciiTheme="majorBidi" w:hAnsiTheme="majorBidi" w:cstheme="majorBidi"/>
          <w:b/>
          <w:bCs/>
          <w:sz w:val="24"/>
          <w:szCs w:val="24"/>
          <w:shd w:val="clear" w:color="auto" w:fill="FFFFFF"/>
        </w:rPr>
      </w:pPr>
      <w:r>
        <w:rPr>
          <w:rFonts w:asciiTheme="majorBidi" w:hAnsiTheme="majorBidi" w:cstheme="majorBidi"/>
          <w:b/>
          <w:bCs/>
          <w:sz w:val="24"/>
          <w:szCs w:val="24"/>
          <w:shd w:val="clear" w:color="auto" w:fill="FFFFFF"/>
        </w:rPr>
        <w:t>B.2. Alsace-Moselle and France.</w:t>
      </w:r>
      <w:r>
        <w:rPr>
          <w:rStyle w:val="FootnoteReference"/>
          <w:rFonts w:asciiTheme="majorBidi" w:hAnsiTheme="majorBidi" w:cstheme="majorBidi"/>
          <w:b/>
          <w:bCs/>
          <w:sz w:val="24"/>
          <w:szCs w:val="24"/>
        </w:rPr>
        <w:footnoteReference w:id="26"/>
      </w:r>
    </w:p>
    <w:tbl>
      <w:tblPr>
        <w:tblStyle w:val="TableGrid"/>
        <w:tblW w:w="0" w:type="auto"/>
        <w:tblLook w:val="04A0" w:firstRow="1" w:lastRow="0" w:firstColumn="1" w:lastColumn="0" w:noHBand="0" w:noVBand="1"/>
      </w:tblPr>
      <w:tblGrid>
        <w:gridCol w:w="3116"/>
        <w:gridCol w:w="3117"/>
        <w:gridCol w:w="3117"/>
      </w:tblGrid>
      <w:tr w:rsidR="009F693C" w14:paraId="4F417535" w14:textId="77777777" w:rsidTr="00A1716E">
        <w:tc>
          <w:tcPr>
            <w:tcW w:w="3116" w:type="dxa"/>
            <w:tcBorders>
              <w:top w:val="single" w:sz="4" w:space="0" w:color="auto"/>
              <w:left w:val="single" w:sz="4" w:space="0" w:color="auto"/>
              <w:bottom w:val="single" w:sz="4" w:space="0" w:color="auto"/>
              <w:right w:val="single" w:sz="4" w:space="0" w:color="auto"/>
            </w:tcBorders>
            <w:hideMark/>
          </w:tcPr>
          <w:p w14:paraId="22E5AD6E" w14:textId="77777777" w:rsidR="009F693C" w:rsidRDefault="009F693C" w:rsidP="00A1716E">
            <w:pPr>
              <w:contextualSpacing/>
              <w:rPr>
                <w:rFonts w:asciiTheme="majorBidi" w:hAnsiTheme="majorBidi" w:cstheme="majorBidi"/>
                <w:b/>
                <w:bCs/>
                <w:sz w:val="24"/>
                <w:szCs w:val="24"/>
              </w:rPr>
            </w:pPr>
            <w:r>
              <w:rPr>
                <w:rFonts w:asciiTheme="majorBidi" w:hAnsiTheme="majorBidi" w:cstheme="majorBidi"/>
                <w:b/>
                <w:bCs/>
                <w:sz w:val="24"/>
                <w:szCs w:val="24"/>
              </w:rPr>
              <w:t>Religion</w:t>
            </w:r>
          </w:p>
        </w:tc>
        <w:tc>
          <w:tcPr>
            <w:tcW w:w="3117" w:type="dxa"/>
            <w:tcBorders>
              <w:top w:val="single" w:sz="4" w:space="0" w:color="auto"/>
              <w:left w:val="single" w:sz="4" w:space="0" w:color="auto"/>
              <w:bottom w:val="single" w:sz="4" w:space="0" w:color="auto"/>
              <w:right w:val="single" w:sz="4" w:space="0" w:color="auto"/>
            </w:tcBorders>
            <w:hideMark/>
          </w:tcPr>
          <w:p w14:paraId="603B1480" w14:textId="77777777" w:rsidR="009F693C" w:rsidRDefault="009F693C" w:rsidP="00A1716E">
            <w:pPr>
              <w:contextualSpacing/>
              <w:rPr>
                <w:rFonts w:asciiTheme="majorBidi" w:hAnsiTheme="majorBidi" w:cstheme="majorBidi"/>
                <w:b/>
                <w:bCs/>
                <w:sz w:val="24"/>
                <w:szCs w:val="24"/>
              </w:rPr>
            </w:pPr>
            <w:r>
              <w:rPr>
                <w:rFonts w:asciiTheme="majorBidi" w:hAnsiTheme="majorBidi" w:cstheme="majorBidi"/>
                <w:b/>
                <w:bCs/>
                <w:sz w:val="24"/>
                <w:szCs w:val="24"/>
              </w:rPr>
              <w:t>Alsace-Moselle (%)</w:t>
            </w:r>
            <w:r>
              <w:rPr>
                <w:rFonts w:asciiTheme="majorBidi" w:hAnsiTheme="majorBidi" w:cstheme="majorBidi"/>
                <w:b/>
                <w:bCs/>
                <w:sz w:val="24"/>
                <w:szCs w:val="24"/>
                <w:vertAlign w:val="superscript"/>
              </w:rPr>
              <w:t>a</w:t>
            </w:r>
          </w:p>
        </w:tc>
        <w:tc>
          <w:tcPr>
            <w:tcW w:w="3117" w:type="dxa"/>
            <w:tcBorders>
              <w:top w:val="single" w:sz="4" w:space="0" w:color="auto"/>
              <w:left w:val="single" w:sz="4" w:space="0" w:color="auto"/>
              <w:bottom w:val="single" w:sz="4" w:space="0" w:color="auto"/>
              <w:right w:val="single" w:sz="4" w:space="0" w:color="auto"/>
            </w:tcBorders>
            <w:hideMark/>
          </w:tcPr>
          <w:p w14:paraId="558E4D89" w14:textId="77777777" w:rsidR="009F693C" w:rsidRDefault="009F693C" w:rsidP="00A1716E">
            <w:pPr>
              <w:tabs>
                <w:tab w:val="center" w:pos="1450"/>
              </w:tabs>
              <w:contextualSpacing/>
              <w:rPr>
                <w:rFonts w:asciiTheme="majorBidi" w:hAnsiTheme="majorBidi" w:cstheme="majorBidi"/>
                <w:b/>
                <w:bCs/>
                <w:sz w:val="24"/>
                <w:szCs w:val="24"/>
                <w:vertAlign w:val="superscript"/>
              </w:rPr>
            </w:pPr>
            <w:r>
              <w:rPr>
                <w:rFonts w:asciiTheme="majorBidi" w:hAnsiTheme="majorBidi" w:cstheme="majorBidi"/>
                <w:b/>
                <w:bCs/>
                <w:sz w:val="24"/>
                <w:szCs w:val="24"/>
              </w:rPr>
              <w:t>France (%)</w:t>
            </w:r>
            <w:r>
              <w:rPr>
                <w:rFonts w:asciiTheme="majorBidi" w:hAnsiTheme="majorBidi" w:cstheme="majorBidi"/>
                <w:b/>
                <w:bCs/>
                <w:sz w:val="24"/>
                <w:szCs w:val="24"/>
                <w:vertAlign w:val="superscript"/>
              </w:rPr>
              <w:t>b</w:t>
            </w:r>
          </w:p>
        </w:tc>
      </w:tr>
      <w:tr w:rsidR="009F693C" w14:paraId="12AEB40E" w14:textId="77777777" w:rsidTr="00A1716E">
        <w:tc>
          <w:tcPr>
            <w:tcW w:w="3116" w:type="dxa"/>
            <w:tcBorders>
              <w:top w:val="single" w:sz="4" w:space="0" w:color="auto"/>
              <w:left w:val="single" w:sz="4" w:space="0" w:color="auto"/>
              <w:bottom w:val="single" w:sz="4" w:space="0" w:color="auto"/>
              <w:right w:val="single" w:sz="4" w:space="0" w:color="auto"/>
            </w:tcBorders>
            <w:hideMark/>
          </w:tcPr>
          <w:p w14:paraId="1D3A566F" w14:textId="77777777" w:rsidR="009F693C" w:rsidRDefault="009F693C" w:rsidP="00A1716E">
            <w:pPr>
              <w:contextualSpacing/>
              <w:rPr>
                <w:rFonts w:asciiTheme="majorBidi" w:hAnsiTheme="majorBidi" w:cstheme="majorBidi"/>
                <w:sz w:val="24"/>
                <w:szCs w:val="24"/>
              </w:rPr>
            </w:pPr>
            <w:r>
              <w:rPr>
                <w:rFonts w:asciiTheme="majorBidi" w:hAnsiTheme="majorBidi" w:cstheme="majorBidi"/>
                <w:sz w:val="24"/>
                <w:szCs w:val="24"/>
              </w:rPr>
              <w:t>Catholicism</w:t>
            </w:r>
          </w:p>
        </w:tc>
        <w:tc>
          <w:tcPr>
            <w:tcW w:w="3117" w:type="dxa"/>
            <w:tcBorders>
              <w:top w:val="single" w:sz="4" w:space="0" w:color="auto"/>
              <w:left w:val="single" w:sz="4" w:space="0" w:color="auto"/>
              <w:bottom w:val="single" w:sz="4" w:space="0" w:color="auto"/>
              <w:right w:val="single" w:sz="4" w:space="0" w:color="auto"/>
            </w:tcBorders>
            <w:hideMark/>
          </w:tcPr>
          <w:p w14:paraId="6212B48B" w14:textId="77777777" w:rsidR="009F693C" w:rsidRDefault="009F693C" w:rsidP="00A1716E">
            <w:pPr>
              <w:contextualSpacing/>
              <w:rPr>
                <w:rFonts w:asciiTheme="majorBidi" w:hAnsiTheme="majorBidi" w:cstheme="majorBidi"/>
                <w:sz w:val="24"/>
                <w:szCs w:val="24"/>
              </w:rPr>
            </w:pPr>
            <w:r>
              <w:rPr>
                <w:rFonts w:asciiTheme="majorBidi" w:hAnsiTheme="majorBidi" w:cstheme="majorBidi"/>
                <w:sz w:val="24"/>
                <w:szCs w:val="24"/>
              </w:rPr>
              <w:t>71.6% (Alsace), 81% (Moselle)</w:t>
            </w:r>
          </w:p>
        </w:tc>
        <w:tc>
          <w:tcPr>
            <w:tcW w:w="3117" w:type="dxa"/>
            <w:tcBorders>
              <w:top w:val="single" w:sz="4" w:space="0" w:color="auto"/>
              <w:left w:val="single" w:sz="4" w:space="0" w:color="auto"/>
              <w:bottom w:val="single" w:sz="4" w:space="0" w:color="auto"/>
              <w:right w:val="single" w:sz="4" w:space="0" w:color="auto"/>
            </w:tcBorders>
            <w:hideMark/>
          </w:tcPr>
          <w:p w14:paraId="02A518A2" w14:textId="77777777" w:rsidR="009F693C" w:rsidRDefault="009F693C" w:rsidP="00A1716E">
            <w:pPr>
              <w:tabs>
                <w:tab w:val="center" w:pos="1450"/>
              </w:tabs>
              <w:contextualSpacing/>
              <w:rPr>
                <w:rFonts w:asciiTheme="majorBidi" w:hAnsiTheme="majorBidi" w:cstheme="majorBidi"/>
                <w:sz w:val="24"/>
                <w:szCs w:val="24"/>
              </w:rPr>
            </w:pPr>
            <w:r>
              <w:rPr>
                <w:rFonts w:asciiTheme="majorBidi" w:hAnsiTheme="majorBidi" w:cstheme="majorBidi"/>
                <w:sz w:val="24"/>
                <w:szCs w:val="24"/>
              </w:rPr>
              <w:t>59.63%</w:t>
            </w:r>
            <w:r>
              <w:rPr>
                <w:rFonts w:asciiTheme="majorBidi" w:hAnsiTheme="majorBidi" w:cstheme="majorBidi"/>
                <w:sz w:val="24"/>
                <w:szCs w:val="24"/>
              </w:rPr>
              <w:tab/>
            </w:r>
          </w:p>
        </w:tc>
      </w:tr>
      <w:tr w:rsidR="009F693C" w14:paraId="56180732" w14:textId="77777777" w:rsidTr="00A1716E">
        <w:tc>
          <w:tcPr>
            <w:tcW w:w="3116" w:type="dxa"/>
            <w:tcBorders>
              <w:top w:val="single" w:sz="4" w:space="0" w:color="auto"/>
              <w:left w:val="single" w:sz="4" w:space="0" w:color="auto"/>
              <w:bottom w:val="single" w:sz="4" w:space="0" w:color="auto"/>
              <w:right w:val="single" w:sz="4" w:space="0" w:color="auto"/>
            </w:tcBorders>
            <w:hideMark/>
          </w:tcPr>
          <w:p w14:paraId="533E2F37" w14:textId="77777777" w:rsidR="009F693C" w:rsidRDefault="009F693C" w:rsidP="00A1716E">
            <w:pPr>
              <w:contextualSpacing/>
              <w:rPr>
                <w:rFonts w:asciiTheme="majorBidi" w:hAnsiTheme="majorBidi" w:cstheme="majorBidi"/>
                <w:sz w:val="24"/>
                <w:szCs w:val="24"/>
                <w:vertAlign w:val="superscript"/>
              </w:rPr>
            </w:pPr>
            <w:r>
              <w:rPr>
                <w:rFonts w:asciiTheme="majorBidi" w:hAnsiTheme="majorBidi" w:cstheme="majorBidi"/>
                <w:sz w:val="24"/>
                <w:szCs w:val="24"/>
              </w:rPr>
              <w:t xml:space="preserve">Other Christian Denominations </w:t>
            </w:r>
            <w:r>
              <w:rPr>
                <w:rFonts w:asciiTheme="majorBidi" w:hAnsiTheme="majorBidi" w:cstheme="majorBidi"/>
                <w:sz w:val="24"/>
                <w:szCs w:val="24"/>
                <w:vertAlign w:val="superscript"/>
              </w:rPr>
              <w:t>c</w:t>
            </w:r>
          </w:p>
        </w:tc>
        <w:tc>
          <w:tcPr>
            <w:tcW w:w="3117" w:type="dxa"/>
            <w:tcBorders>
              <w:top w:val="single" w:sz="4" w:space="0" w:color="auto"/>
              <w:left w:val="single" w:sz="4" w:space="0" w:color="auto"/>
              <w:bottom w:val="single" w:sz="4" w:space="0" w:color="auto"/>
              <w:right w:val="single" w:sz="4" w:space="0" w:color="auto"/>
            </w:tcBorders>
            <w:hideMark/>
          </w:tcPr>
          <w:p w14:paraId="13A62F51" w14:textId="77777777" w:rsidR="009F693C" w:rsidRDefault="009F693C" w:rsidP="00A1716E">
            <w:pPr>
              <w:contextualSpacing/>
              <w:rPr>
                <w:rFonts w:asciiTheme="majorBidi" w:hAnsiTheme="majorBidi" w:cstheme="majorBidi"/>
                <w:sz w:val="24"/>
                <w:szCs w:val="24"/>
              </w:rPr>
            </w:pPr>
            <w:r>
              <w:rPr>
                <w:rFonts w:asciiTheme="majorBidi" w:hAnsiTheme="majorBidi" w:cstheme="majorBidi"/>
                <w:sz w:val="24"/>
                <w:szCs w:val="24"/>
              </w:rPr>
              <w:t>8.8%</w:t>
            </w:r>
          </w:p>
        </w:tc>
        <w:tc>
          <w:tcPr>
            <w:tcW w:w="3117" w:type="dxa"/>
            <w:tcBorders>
              <w:top w:val="single" w:sz="4" w:space="0" w:color="auto"/>
              <w:left w:val="single" w:sz="4" w:space="0" w:color="auto"/>
              <w:bottom w:val="single" w:sz="4" w:space="0" w:color="auto"/>
              <w:right w:val="single" w:sz="4" w:space="0" w:color="auto"/>
            </w:tcBorders>
            <w:hideMark/>
          </w:tcPr>
          <w:p w14:paraId="69720433" w14:textId="77777777" w:rsidR="009F693C" w:rsidRDefault="009F693C" w:rsidP="00A1716E">
            <w:pPr>
              <w:contextualSpacing/>
              <w:rPr>
                <w:rFonts w:asciiTheme="majorBidi" w:hAnsiTheme="majorBidi" w:cstheme="majorBidi"/>
                <w:sz w:val="24"/>
                <w:szCs w:val="24"/>
              </w:rPr>
            </w:pPr>
            <w:r>
              <w:rPr>
                <w:rFonts w:asciiTheme="majorBidi" w:hAnsiTheme="majorBidi" w:cstheme="majorBidi"/>
                <w:sz w:val="24"/>
                <w:szCs w:val="24"/>
              </w:rPr>
              <w:t xml:space="preserve">3.53% </w:t>
            </w:r>
          </w:p>
        </w:tc>
      </w:tr>
      <w:tr w:rsidR="009F693C" w14:paraId="09D1BFE5" w14:textId="77777777" w:rsidTr="00A1716E">
        <w:tc>
          <w:tcPr>
            <w:tcW w:w="3116" w:type="dxa"/>
            <w:tcBorders>
              <w:top w:val="single" w:sz="4" w:space="0" w:color="auto"/>
              <w:left w:val="single" w:sz="4" w:space="0" w:color="auto"/>
              <w:bottom w:val="single" w:sz="4" w:space="0" w:color="auto"/>
              <w:right w:val="single" w:sz="4" w:space="0" w:color="auto"/>
            </w:tcBorders>
            <w:hideMark/>
          </w:tcPr>
          <w:p w14:paraId="72D8EDDD" w14:textId="77777777" w:rsidR="009F693C" w:rsidRDefault="009F693C" w:rsidP="00A1716E">
            <w:pPr>
              <w:contextualSpacing/>
              <w:rPr>
                <w:rFonts w:asciiTheme="majorBidi" w:hAnsiTheme="majorBidi" w:cstheme="majorBidi"/>
                <w:sz w:val="24"/>
                <w:szCs w:val="24"/>
              </w:rPr>
            </w:pPr>
            <w:r>
              <w:rPr>
                <w:rFonts w:asciiTheme="majorBidi" w:hAnsiTheme="majorBidi" w:cstheme="majorBidi"/>
                <w:sz w:val="24"/>
                <w:szCs w:val="24"/>
              </w:rPr>
              <w:t>Islam</w:t>
            </w:r>
          </w:p>
        </w:tc>
        <w:tc>
          <w:tcPr>
            <w:tcW w:w="3117" w:type="dxa"/>
            <w:tcBorders>
              <w:top w:val="single" w:sz="4" w:space="0" w:color="auto"/>
              <w:left w:val="single" w:sz="4" w:space="0" w:color="auto"/>
              <w:bottom w:val="single" w:sz="4" w:space="0" w:color="auto"/>
              <w:right w:val="single" w:sz="4" w:space="0" w:color="auto"/>
            </w:tcBorders>
          </w:tcPr>
          <w:p w14:paraId="072A3C49" w14:textId="77777777" w:rsidR="009F693C" w:rsidRDefault="009F693C" w:rsidP="00A1716E">
            <w:pPr>
              <w:contextualSpacing/>
              <w:rPr>
                <w:rFonts w:asciiTheme="majorBidi" w:hAnsiTheme="majorBidi" w:cstheme="majorBidi"/>
                <w:sz w:val="24"/>
                <w:szCs w:val="24"/>
              </w:rPr>
            </w:pPr>
            <w:r>
              <w:rPr>
                <w:rFonts w:asciiTheme="majorBidi" w:hAnsiTheme="majorBidi" w:cstheme="majorBidi"/>
                <w:sz w:val="24"/>
                <w:szCs w:val="24"/>
              </w:rPr>
              <w:t>35.58%</w:t>
            </w:r>
            <w:r w:rsidRPr="005C77D6">
              <w:rPr>
                <w:rFonts w:asciiTheme="majorBidi" w:hAnsiTheme="majorBidi" w:cstheme="majorBidi"/>
                <w:sz w:val="24"/>
                <w:szCs w:val="24"/>
                <w:vertAlign w:val="superscript"/>
              </w:rPr>
              <w:t>d</w:t>
            </w:r>
          </w:p>
        </w:tc>
        <w:tc>
          <w:tcPr>
            <w:tcW w:w="3117" w:type="dxa"/>
            <w:tcBorders>
              <w:top w:val="single" w:sz="4" w:space="0" w:color="auto"/>
              <w:left w:val="single" w:sz="4" w:space="0" w:color="auto"/>
              <w:bottom w:val="single" w:sz="4" w:space="0" w:color="auto"/>
              <w:right w:val="single" w:sz="4" w:space="0" w:color="auto"/>
            </w:tcBorders>
            <w:hideMark/>
          </w:tcPr>
          <w:p w14:paraId="7A577FE0" w14:textId="77777777" w:rsidR="009F693C" w:rsidRDefault="009F693C" w:rsidP="00A1716E">
            <w:pPr>
              <w:contextualSpacing/>
              <w:rPr>
                <w:rFonts w:asciiTheme="majorBidi" w:hAnsiTheme="majorBidi" w:cstheme="majorBidi"/>
                <w:sz w:val="24"/>
                <w:szCs w:val="24"/>
              </w:rPr>
            </w:pPr>
            <w:r>
              <w:rPr>
                <w:rFonts w:asciiTheme="majorBidi" w:hAnsiTheme="majorBidi" w:cstheme="majorBidi"/>
                <w:sz w:val="24"/>
                <w:szCs w:val="24"/>
              </w:rPr>
              <w:t>7.60%</w:t>
            </w:r>
          </w:p>
        </w:tc>
      </w:tr>
      <w:tr w:rsidR="009F693C" w14:paraId="3027F0A7" w14:textId="77777777" w:rsidTr="00A1716E">
        <w:tc>
          <w:tcPr>
            <w:tcW w:w="3116" w:type="dxa"/>
            <w:tcBorders>
              <w:top w:val="single" w:sz="4" w:space="0" w:color="auto"/>
              <w:left w:val="single" w:sz="4" w:space="0" w:color="auto"/>
              <w:bottom w:val="single" w:sz="4" w:space="0" w:color="auto"/>
              <w:right w:val="single" w:sz="4" w:space="0" w:color="auto"/>
            </w:tcBorders>
            <w:hideMark/>
          </w:tcPr>
          <w:p w14:paraId="4EBB700F" w14:textId="77777777" w:rsidR="009F693C" w:rsidRDefault="009F693C" w:rsidP="00A1716E">
            <w:pPr>
              <w:contextualSpacing/>
              <w:rPr>
                <w:rFonts w:asciiTheme="majorBidi" w:hAnsiTheme="majorBidi" w:cstheme="majorBidi"/>
                <w:sz w:val="24"/>
                <w:szCs w:val="24"/>
                <w:vertAlign w:val="superscript"/>
              </w:rPr>
            </w:pPr>
            <w:r>
              <w:rPr>
                <w:rFonts w:asciiTheme="majorBidi" w:hAnsiTheme="majorBidi" w:cstheme="majorBidi"/>
                <w:sz w:val="24"/>
                <w:szCs w:val="24"/>
              </w:rPr>
              <w:t>Judaism</w:t>
            </w:r>
            <w:r>
              <w:rPr>
                <w:rFonts w:asciiTheme="majorBidi" w:hAnsiTheme="majorBidi" w:cstheme="majorBidi"/>
                <w:sz w:val="24"/>
                <w:szCs w:val="24"/>
                <w:vertAlign w:val="superscript"/>
              </w:rPr>
              <w:t xml:space="preserve"> e</w:t>
            </w:r>
          </w:p>
        </w:tc>
        <w:tc>
          <w:tcPr>
            <w:tcW w:w="3117" w:type="dxa"/>
            <w:tcBorders>
              <w:top w:val="single" w:sz="4" w:space="0" w:color="auto"/>
              <w:left w:val="single" w:sz="4" w:space="0" w:color="auto"/>
              <w:bottom w:val="single" w:sz="4" w:space="0" w:color="auto"/>
              <w:right w:val="single" w:sz="4" w:space="0" w:color="auto"/>
            </w:tcBorders>
            <w:hideMark/>
          </w:tcPr>
          <w:p w14:paraId="07C6CE50" w14:textId="77777777" w:rsidR="009F693C" w:rsidRDefault="009F693C" w:rsidP="00A1716E">
            <w:pPr>
              <w:contextualSpacing/>
              <w:rPr>
                <w:rFonts w:asciiTheme="majorBidi" w:hAnsiTheme="majorBidi" w:cstheme="majorBidi"/>
                <w:sz w:val="24"/>
                <w:szCs w:val="24"/>
              </w:rPr>
            </w:pPr>
            <w:r>
              <w:rPr>
                <w:rFonts w:asciiTheme="majorBidi" w:hAnsiTheme="majorBidi" w:cstheme="majorBidi"/>
                <w:sz w:val="24"/>
                <w:szCs w:val="24"/>
              </w:rPr>
              <w:t>Percentage unavailable</w:t>
            </w:r>
          </w:p>
        </w:tc>
        <w:tc>
          <w:tcPr>
            <w:tcW w:w="3117" w:type="dxa"/>
            <w:tcBorders>
              <w:top w:val="single" w:sz="4" w:space="0" w:color="auto"/>
              <w:left w:val="single" w:sz="4" w:space="0" w:color="auto"/>
              <w:bottom w:val="single" w:sz="4" w:space="0" w:color="auto"/>
              <w:right w:val="single" w:sz="4" w:space="0" w:color="auto"/>
            </w:tcBorders>
            <w:hideMark/>
          </w:tcPr>
          <w:p w14:paraId="70E584E3" w14:textId="77777777" w:rsidR="009F693C" w:rsidRDefault="009F693C" w:rsidP="00A1716E">
            <w:pPr>
              <w:contextualSpacing/>
              <w:rPr>
                <w:rFonts w:asciiTheme="majorBidi" w:hAnsiTheme="majorBidi" w:cstheme="majorBidi"/>
                <w:sz w:val="24"/>
                <w:szCs w:val="24"/>
              </w:rPr>
            </w:pPr>
            <w:r>
              <w:rPr>
                <w:rFonts w:asciiTheme="majorBidi" w:hAnsiTheme="majorBidi" w:cstheme="majorBidi"/>
                <w:sz w:val="24"/>
                <w:szCs w:val="24"/>
              </w:rPr>
              <w:t xml:space="preserve">0.71% </w:t>
            </w:r>
          </w:p>
        </w:tc>
      </w:tr>
      <w:tr w:rsidR="009F693C" w14:paraId="33A91AE6" w14:textId="77777777" w:rsidTr="00A1716E">
        <w:tc>
          <w:tcPr>
            <w:tcW w:w="3116" w:type="dxa"/>
            <w:tcBorders>
              <w:top w:val="single" w:sz="4" w:space="0" w:color="auto"/>
              <w:left w:val="single" w:sz="4" w:space="0" w:color="auto"/>
              <w:bottom w:val="single" w:sz="4" w:space="0" w:color="auto"/>
              <w:right w:val="single" w:sz="4" w:space="0" w:color="auto"/>
            </w:tcBorders>
            <w:hideMark/>
          </w:tcPr>
          <w:p w14:paraId="0747F7A2" w14:textId="77777777" w:rsidR="009F693C" w:rsidRDefault="009F693C" w:rsidP="00A1716E">
            <w:pPr>
              <w:contextualSpacing/>
              <w:rPr>
                <w:rFonts w:asciiTheme="majorBidi" w:hAnsiTheme="majorBidi" w:cstheme="majorBidi"/>
                <w:sz w:val="24"/>
                <w:szCs w:val="24"/>
                <w:vertAlign w:val="superscript"/>
              </w:rPr>
            </w:pPr>
            <w:r>
              <w:rPr>
                <w:rFonts w:asciiTheme="majorBidi" w:hAnsiTheme="majorBidi" w:cstheme="majorBidi"/>
                <w:sz w:val="24"/>
                <w:szCs w:val="24"/>
              </w:rPr>
              <w:t xml:space="preserve">Other </w:t>
            </w:r>
            <w:r>
              <w:rPr>
                <w:rFonts w:asciiTheme="majorBidi" w:hAnsiTheme="majorBidi" w:cstheme="majorBidi"/>
                <w:sz w:val="24"/>
                <w:szCs w:val="24"/>
                <w:vertAlign w:val="superscript"/>
              </w:rPr>
              <w:t>f</w:t>
            </w:r>
          </w:p>
        </w:tc>
        <w:tc>
          <w:tcPr>
            <w:tcW w:w="3117" w:type="dxa"/>
            <w:tcBorders>
              <w:top w:val="single" w:sz="4" w:space="0" w:color="auto"/>
              <w:left w:val="single" w:sz="4" w:space="0" w:color="auto"/>
              <w:bottom w:val="single" w:sz="4" w:space="0" w:color="auto"/>
              <w:right w:val="single" w:sz="4" w:space="0" w:color="auto"/>
            </w:tcBorders>
            <w:hideMark/>
          </w:tcPr>
          <w:p w14:paraId="6EF3C7D5" w14:textId="77777777" w:rsidR="009F693C" w:rsidRDefault="009F693C" w:rsidP="00A1716E">
            <w:pPr>
              <w:contextualSpacing/>
              <w:rPr>
                <w:rFonts w:asciiTheme="majorBidi" w:hAnsiTheme="majorBidi" w:cstheme="majorBidi"/>
                <w:sz w:val="24"/>
                <w:szCs w:val="24"/>
              </w:rPr>
            </w:pPr>
            <w:r>
              <w:rPr>
                <w:rFonts w:asciiTheme="majorBidi" w:hAnsiTheme="majorBidi" w:cstheme="majorBidi"/>
                <w:sz w:val="24"/>
                <w:szCs w:val="24"/>
              </w:rPr>
              <w:t>Percentage unavailable</w:t>
            </w:r>
          </w:p>
        </w:tc>
        <w:tc>
          <w:tcPr>
            <w:tcW w:w="3117" w:type="dxa"/>
            <w:tcBorders>
              <w:top w:val="single" w:sz="4" w:space="0" w:color="auto"/>
              <w:left w:val="single" w:sz="4" w:space="0" w:color="auto"/>
              <w:bottom w:val="single" w:sz="4" w:space="0" w:color="auto"/>
              <w:right w:val="single" w:sz="4" w:space="0" w:color="auto"/>
            </w:tcBorders>
            <w:hideMark/>
          </w:tcPr>
          <w:p w14:paraId="1946293F" w14:textId="77777777" w:rsidR="009F693C" w:rsidRDefault="009F693C" w:rsidP="00A1716E">
            <w:pPr>
              <w:contextualSpacing/>
              <w:rPr>
                <w:rFonts w:asciiTheme="majorBidi" w:hAnsiTheme="majorBidi" w:cstheme="majorBidi"/>
                <w:sz w:val="24"/>
                <w:szCs w:val="24"/>
              </w:rPr>
            </w:pPr>
            <w:r>
              <w:rPr>
                <w:rFonts w:asciiTheme="majorBidi" w:hAnsiTheme="majorBidi" w:cstheme="majorBidi"/>
                <w:sz w:val="24"/>
                <w:szCs w:val="24"/>
              </w:rPr>
              <w:t>1.63%</w:t>
            </w:r>
          </w:p>
        </w:tc>
      </w:tr>
      <w:tr w:rsidR="009F693C" w14:paraId="71411AD6" w14:textId="77777777" w:rsidTr="00A1716E">
        <w:tc>
          <w:tcPr>
            <w:tcW w:w="3116" w:type="dxa"/>
            <w:tcBorders>
              <w:top w:val="single" w:sz="4" w:space="0" w:color="auto"/>
              <w:left w:val="single" w:sz="4" w:space="0" w:color="auto"/>
              <w:bottom w:val="single" w:sz="4" w:space="0" w:color="auto"/>
              <w:right w:val="single" w:sz="4" w:space="0" w:color="auto"/>
            </w:tcBorders>
            <w:hideMark/>
          </w:tcPr>
          <w:p w14:paraId="7979A831" w14:textId="77777777" w:rsidR="009F693C" w:rsidRDefault="009F693C" w:rsidP="00A1716E">
            <w:pPr>
              <w:contextualSpacing/>
              <w:rPr>
                <w:rFonts w:asciiTheme="majorBidi" w:hAnsiTheme="majorBidi" w:cstheme="majorBidi"/>
                <w:sz w:val="24"/>
                <w:szCs w:val="24"/>
              </w:rPr>
            </w:pPr>
            <w:r>
              <w:rPr>
                <w:rFonts w:asciiTheme="majorBidi" w:hAnsiTheme="majorBidi" w:cstheme="majorBidi"/>
                <w:sz w:val="24"/>
                <w:szCs w:val="24"/>
              </w:rPr>
              <w:t>No religion</w:t>
            </w:r>
          </w:p>
        </w:tc>
        <w:tc>
          <w:tcPr>
            <w:tcW w:w="3117" w:type="dxa"/>
            <w:tcBorders>
              <w:top w:val="single" w:sz="4" w:space="0" w:color="auto"/>
              <w:left w:val="single" w:sz="4" w:space="0" w:color="auto"/>
              <w:bottom w:val="single" w:sz="4" w:space="0" w:color="auto"/>
              <w:right w:val="single" w:sz="4" w:space="0" w:color="auto"/>
            </w:tcBorders>
            <w:hideMark/>
          </w:tcPr>
          <w:p w14:paraId="4B365A4F" w14:textId="77777777" w:rsidR="009F693C" w:rsidRDefault="009F693C" w:rsidP="00A1716E">
            <w:pPr>
              <w:contextualSpacing/>
              <w:rPr>
                <w:rFonts w:asciiTheme="majorBidi" w:hAnsiTheme="majorBidi" w:cstheme="majorBidi"/>
                <w:sz w:val="24"/>
                <w:szCs w:val="24"/>
              </w:rPr>
            </w:pPr>
            <w:r>
              <w:rPr>
                <w:rFonts w:asciiTheme="majorBidi" w:hAnsiTheme="majorBidi" w:cstheme="majorBidi"/>
                <w:sz w:val="24"/>
                <w:szCs w:val="24"/>
              </w:rPr>
              <w:t>Percentage unavailable</w:t>
            </w:r>
          </w:p>
        </w:tc>
        <w:tc>
          <w:tcPr>
            <w:tcW w:w="3117" w:type="dxa"/>
            <w:tcBorders>
              <w:top w:val="single" w:sz="4" w:space="0" w:color="auto"/>
              <w:left w:val="single" w:sz="4" w:space="0" w:color="auto"/>
              <w:bottom w:val="single" w:sz="4" w:space="0" w:color="auto"/>
              <w:right w:val="single" w:sz="4" w:space="0" w:color="auto"/>
            </w:tcBorders>
            <w:hideMark/>
          </w:tcPr>
          <w:p w14:paraId="7F3361EF" w14:textId="77777777" w:rsidR="009F693C" w:rsidRDefault="009F693C" w:rsidP="00A1716E">
            <w:pPr>
              <w:contextualSpacing/>
              <w:rPr>
                <w:rFonts w:asciiTheme="majorBidi" w:hAnsiTheme="majorBidi" w:cstheme="majorBidi"/>
                <w:sz w:val="24"/>
                <w:szCs w:val="24"/>
              </w:rPr>
            </w:pPr>
            <w:r>
              <w:rPr>
                <w:rFonts w:asciiTheme="majorBidi" w:hAnsiTheme="majorBidi" w:cstheme="majorBidi"/>
                <w:sz w:val="24"/>
                <w:szCs w:val="24"/>
              </w:rPr>
              <w:t>24.06%</w:t>
            </w:r>
          </w:p>
        </w:tc>
      </w:tr>
      <w:tr w:rsidR="009F693C" w14:paraId="1C7B1842" w14:textId="77777777" w:rsidTr="00A1716E">
        <w:tc>
          <w:tcPr>
            <w:tcW w:w="9350" w:type="dxa"/>
            <w:gridSpan w:val="3"/>
            <w:tcBorders>
              <w:top w:val="single" w:sz="4" w:space="0" w:color="auto"/>
              <w:left w:val="single" w:sz="4" w:space="0" w:color="auto"/>
              <w:bottom w:val="single" w:sz="4" w:space="0" w:color="auto"/>
              <w:right w:val="single" w:sz="4" w:space="0" w:color="auto"/>
            </w:tcBorders>
            <w:hideMark/>
          </w:tcPr>
          <w:p w14:paraId="69AF7E3F" w14:textId="77777777" w:rsidR="009F693C" w:rsidRDefault="009F693C" w:rsidP="00A1716E">
            <w:pPr>
              <w:contextualSpacing/>
              <w:rPr>
                <w:rFonts w:asciiTheme="majorBidi" w:hAnsiTheme="majorBidi" w:cstheme="majorBidi"/>
                <w:sz w:val="20"/>
                <w:szCs w:val="20"/>
              </w:rPr>
            </w:pPr>
            <w:r>
              <w:rPr>
                <w:rFonts w:asciiTheme="majorBidi" w:hAnsiTheme="majorBidi" w:cstheme="majorBidi"/>
                <w:sz w:val="20"/>
                <w:szCs w:val="20"/>
                <w:vertAlign w:val="superscript"/>
              </w:rPr>
              <w:t xml:space="preserve">a </w:t>
            </w:r>
            <w:r>
              <w:rPr>
                <w:rFonts w:asciiTheme="majorBidi" w:hAnsiTheme="majorBidi" w:cstheme="majorBidi"/>
                <w:sz w:val="20"/>
                <w:szCs w:val="20"/>
              </w:rPr>
              <w:t xml:space="preserve">Source: </w:t>
            </w:r>
            <w:proofErr w:type="spellStart"/>
            <w:r>
              <w:rPr>
                <w:rFonts w:asciiTheme="majorBidi" w:hAnsiTheme="majorBidi" w:cstheme="majorBidi"/>
                <w:sz w:val="20"/>
                <w:szCs w:val="20"/>
              </w:rPr>
              <w:t>Zwilling</w:t>
            </w:r>
            <w:proofErr w:type="spellEnd"/>
            <w:r>
              <w:rPr>
                <w:rFonts w:asciiTheme="majorBidi" w:hAnsiTheme="majorBidi" w:cstheme="majorBidi"/>
                <w:sz w:val="20"/>
                <w:szCs w:val="20"/>
              </w:rPr>
              <w:t xml:space="preserve"> 2020. </w:t>
            </w:r>
            <w:proofErr w:type="spellStart"/>
            <w:r>
              <w:rPr>
                <w:rFonts w:asciiTheme="majorBidi" w:hAnsiTheme="majorBidi" w:cstheme="majorBidi"/>
                <w:sz w:val="20"/>
                <w:szCs w:val="20"/>
              </w:rPr>
              <w:t>Zwilling’s</w:t>
            </w:r>
            <w:proofErr w:type="spellEnd"/>
            <w:r>
              <w:rPr>
                <w:rFonts w:asciiTheme="majorBidi" w:hAnsiTheme="majorBidi" w:cstheme="majorBidi"/>
                <w:sz w:val="20"/>
                <w:szCs w:val="20"/>
              </w:rPr>
              <w:t xml:space="preserve"> sociological study of religion in Alsace-Moselle v. France compiles the most recent subnational statistics available, whose years vary across traditions because religion data is rarely systematically collected in France, even less so at subnational levels, due to legal restrictions. The Catholic figure is from 2010; Protestant (other Christian) from 2006.</w:t>
            </w:r>
          </w:p>
          <w:p w14:paraId="0C8B367E" w14:textId="77777777" w:rsidR="009F693C" w:rsidRDefault="009F693C" w:rsidP="00A1716E">
            <w:pPr>
              <w:rPr>
                <w:rFonts w:asciiTheme="majorBidi" w:hAnsiTheme="majorBidi" w:cstheme="majorBidi"/>
                <w:sz w:val="24"/>
                <w:szCs w:val="24"/>
                <w:shd w:val="clear" w:color="auto" w:fill="FFFFFF"/>
              </w:rPr>
            </w:pPr>
            <w:r>
              <w:rPr>
                <w:rFonts w:asciiTheme="majorBidi" w:hAnsiTheme="majorBidi" w:cstheme="majorBidi"/>
                <w:sz w:val="20"/>
                <w:szCs w:val="20"/>
                <w:vertAlign w:val="superscript"/>
              </w:rPr>
              <w:t>b</w:t>
            </w:r>
            <w:r>
              <w:rPr>
                <w:rFonts w:asciiTheme="majorBidi" w:hAnsiTheme="majorBidi" w:cstheme="majorBidi"/>
                <w:sz w:val="20"/>
                <w:szCs w:val="20"/>
              </w:rPr>
              <w:t xml:space="preserve"> Source: </w:t>
            </w:r>
            <w:r>
              <w:rPr>
                <w:rFonts w:asciiTheme="majorBidi" w:hAnsiTheme="majorBidi" w:cstheme="majorBidi"/>
                <w:sz w:val="20"/>
                <w:szCs w:val="20"/>
                <w:shd w:val="clear" w:color="auto" w:fill="FFFFFF"/>
              </w:rPr>
              <w:t xml:space="preserve">Brown, Davis, and Patrick James. (2019, February 10). Religious Characteristics of States Dataset Project - Demographics v. 2.0 (RCS-Dem 2.0), COUNTRIES ONLY. </w:t>
            </w:r>
            <w:hyperlink r:id="rId41" w:history="1">
              <w:r w:rsidRPr="002806B6">
                <w:rPr>
                  <w:rStyle w:val="Hyperlink"/>
                  <w:rFonts w:asciiTheme="majorBidi" w:hAnsiTheme="majorBidi" w:cstheme="majorBidi"/>
                  <w:sz w:val="20"/>
                  <w:szCs w:val="20"/>
                  <w:shd w:val="clear" w:color="auto" w:fill="FFFFFF"/>
                </w:rPr>
                <w:t>https://www.thearda.com/Archive/Files/Descriptions/RCSDEM2.asp</w:t>
              </w:r>
            </w:hyperlink>
            <w:r w:rsidRPr="002806B6">
              <w:rPr>
                <w:rFonts w:asciiTheme="majorBidi" w:hAnsiTheme="majorBidi" w:cstheme="majorBidi"/>
                <w:sz w:val="20"/>
                <w:szCs w:val="20"/>
                <w:shd w:val="clear" w:color="auto" w:fill="FFFFFF"/>
              </w:rPr>
              <w:t xml:space="preserve"> </w:t>
            </w:r>
          </w:p>
          <w:p w14:paraId="53B64010" w14:textId="77777777" w:rsidR="009F693C" w:rsidRDefault="009F693C" w:rsidP="00A1716E">
            <w:pPr>
              <w:contextualSpacing/>
              <w:rPr>
                <w:rFonts w:asciiTheme="majorBidi" w:hAnsiTheme="majorBidi" w:cstheme="majorBidi"/>
                <w:sz w:val="20"/>
                <w:szCs w:val="20"/>
                <w:shd w:val="clear" w:color="auto" w:fill="FFFFFF"/>
              </w:rPr>
            </w:pPr>
            <w:r>
              <w:rPr>
                <w:rFonts w:asciiTheme="majorBidi" w:hAnsiTheme="majorBidi" w:cstheme="majorBidi"/>
                <w:sz w:val="20"/>
                <w:szCs w:val="20"/>
                <w:shd w:val="clear" w:color="auto" w:fill="FFFFFF"/>
              </w:rPr>
              <w:t xml:space="preserve">Data represent percentages in 2015, and they are roughly similar to the percentages in 2011 for comparison to available data for Alsace-Moselle (see </w:t>
            </w:r>
            <w:proofErr w:type="spellStart"/>
            <w:r>
              <w:rPr>
                <w:rFonts w:asciiTheme="majorBidi" w:hAnsiTheme="majorBidi" w:cstheme="majorBidi"/>
                <w:sz w:val="20"/>
                <w:szCs w:val="20"/>
                <w:shd w:val="clear" w:color="auto" w:fill="FFFFFF"/>
              </w:rPr>
              <w:t>Zwilling</w:t>
            </w:r>
            <w:proofErr w:type="spellEnd"/>
            <w:r>
              <w:rPr>
                <w:rFonts w:asciiTheme="majorBidi" w:hAnsiTheme="majorBidi" w:cstheme="majorBidi"/>
                <w:sz w:val="20"/>
                <w:szCs w:val="20"/>
                <w:shd w:val="clear" w:color="auto" w:fill="FFFFFF"/>
              </w:rPr>
              <w:t xml:space="preserve"> 2020). Percentages do not sum to 100 due to rounding and aggregated nature of dataset.</w:t>
            </w:r>
          </w:p>
          <w:p w14:paraId="11C479CF" w14:textId="77777777" w:rsidR="009F693C" w:rsidRDefault="009F693C" w:rsidP="00A1716E">
            <w:pPr>
              <w:contextualSpacing/>
              <w:rPr>
                <w:rFonts w:asciiTheme="majorBidi" w:hAnsiTheme="majorBidi" w:cstheme="majorBidi"/>
                <w:sz w:val="20"/>
                <w:szCs w:val="20"/>
                <w:shd w:val="clear" w:color="auto" w:fill="FFFFFF"/>
              </w:rPr>
            </w:pPr>
            <w:r>
              <w:rPr>
                <w:rFonts w:asciiTheme="majorBidi" w:hAnsiTheme="majorBidi" w:cstheme="majorBidi"/>
                <w:sz w:val="20"/>
                <w:szCs w:val="20"/>
                <w:shd w:val="clear" w:color="auto" w:fill="FFFFFF"/>
                <w:vertAlign w:val="superscript"/>
              </w:rPr>
              <w:lastRenderedPageBreak/>
              <w:t xml:space="preserve">c </w:t>
            </w:r>
            <w:r>
              <w:rPr>
                <w:rFonts w:asciiTheme="majorBidi" w:hAnsiTheme="majorBidi" w:cstheme="majorBidi"/>
                <w:sz w:val="20"/>
                <w:szCs w:val="20"/>
                <w:shd w:val="clear" w:color="auto" w:fill="FFFFFF"/>
              </w:rPr>
              <w:t xml:space="preserve">All non-Catholic Christians collapsed for comparability across datasets. In the France data, this contains all Protestants, including Anglicans, Jehovah’s Witnesses, Pentecostals, and Orthodox Christians. In France, Lutherans, the Protestants most historically relevant for Alsace-Moselle, comprise 0.45% of the population. In the Alsace-Moselle data, this contains Lutherans, the Reformed Church, various evangelical sects, and Mennonites. </w:t>
            </w:r>
            <w:proofErr w:type="spellStart"/>
            <w:r>
              <w:rPr>
                <w:rFonts w:asciiTheme="majorBidi" w:hAnsiTheme="majorBidi" w:cstheme="majorBidi"/>
                <w:sz w:val="20"/>
                <w:szCs w:val="20"/>
                <w:shd w:val="clear" w:color="auto" w:fill="FFFFFF"/>
              </w:rPr>
              <w:t>Zwilling</w:t>
            </w:r>
            <w:proofErr w:type="spellEnd"/>
            <w:r>
              <w:rPr>
                <w:rFonts w:asciiTheme="majorBidi" w:hAnsiTheme="majorBidi" w:cstheme="majorBidi"/>
                <w:sz w:val="20"/>
                <w:szCs w:val="20"/>
                <w:shd w:val="clear" w:color="auto" w:fill="FFFFFF"/>
              </w:rPr>
              <w:t xml:space="preserve"> (2020) considers Orthodox and Coptic populations separately but no precise figure of these groups in Alsace-Moselle is available.</w:t>
            </w:r>
          </w:p>
          <w:p w14:paraId="3981C56E" w14:textId="77777777" w:rsidR="009F693C" w:rsidRPr="004B5546" w:rsidRDefault="009F693C" w:rsidP="00A1716E">
            <w:pPr>
              <w:contextualSpacing/>
              <w:rPr>
                <w:rFonts w:asciiTheme="majorBidi" w:hAnsiTheme="majorBidi" w:cstheme="majorBidi"/>
                <w:sz w:val="20"/>
                <w:szCs w:val="20"/>
                <w:shd w:val="clear" w:color="auto" w:fill="FFFFFF"/>
              </w:rPr>
            </w:pPr>
            <w:r>
              <w:rPr>
                <w:rFonts w:asciiTheme="majorBidi" w:hAnsiTheme="majorBidi" w:cstheme="majorBidi"/>
                <w:sz w:val="20"/>
                <w:szCs w:val="20"/>
                <w:shd w:val="clear" w:color="auto" w:fill="FFFFFF"/>
                <w:vertAlign w:val="superscript"/>
              </w:rPr>
              <w:t xml:space="preserve">d </w:t>
            </w:r>
            <w:r w:rsidRPr="004B5546">
              <w:rPr>
                <w:rFonts w:asciiTheme="majorBidi" w:hAnsiTheme="majorBidi" w:cstheme="majorBidi"/>
                <w:sz w:val="20"/>
                <w:szCs w:val="20"/>
              </w:rPr>
              <w:t>According to 2018  nationality stats (</w:t>
            </w:r>
            <w:hyperlink r:id="rId42" w:history="1">
              <w:r w:rsidRPr="004B5546">
                <w:rPr>
                  <w:rStyle w:val="Hyperlink"/>
                  <w:rFonts w:asciiTheme="majorBidi" w:hAnsiTheme="majorBidi" w:cstheme="majorBidi"/>
                  <w:sz w:val="20"/>
                  <w:szCs w:val="20"/>
                </w:rPr>
                <w:t>https://www.insee.fr/fr/statistiques/5397757?geo=REG-44&amp;sommaire=5397790</w:t>
              </w:r>
            </w:hyperlink>
            <w:r w:rsidRPr="004B5546">
              <w:rPr>
                <w:rFonts w:asciiTheme="majorBidi" w:hAnsiTheme="majorBidi" w:cstheme="majorBidi"/>
                <w:sz w:val="20"/>
                <w:szCs w:val="20"/>
              </w:rPr>
              <w:t xml:space="preserve">), 35.58% of the population of Grand-Est (region that includes Alsace-Moselle plus just added small Champagne region in 2016), was born in Algeria, Morocco, Tunisia, or Turkey. </w:t>
            </w:r>
            <w:r>
              <w:rPr>
                <w:rFonts w:asciiTheme="majorBidi" w:hAnsiTheme="majorBidi" w:cstheme="majorBidi"/>
                <w:sz w:val="20"/>
                <w:szCs w:val="20"/>
              </w:rPr>
              <w:t>Although this is an imperfect</w:t>
            </w:r>
            <w:r w:rsidRPr="004B5546">
              <w:rPr>
                <w:rFonts w:asciiTheme="majorBidi" w:hAnsiTheme="majorBidi" w:cstheme="majorBidi"/>
                <w:sz w:val="20"/>
                <w:szCs w:val="20"/>
              </w:rPr>
              <w:t xml:space="preserve"> measure of t</w:t>
            </w:r>
            <w:r>
              <w:rPr>
                <w:rFonts w:asciiTheme="majorBidi" w:hAnsiTheme="majorBidi" w:cstheme="majorBidi"/>
                <w:sz w:val="20"/>
                <w:szCs w:val="20"/>
              </w:rPr>
              <w:t xml:space="preserve">hose identifying as Muslim, </w:t>
            </w:r>
            <w:r w:rsidRPr="004B5546">
              <w:rPr>
                <w:rFonts w:asciiTheme="majorBidi" w:hAnsiTheme="majorBidi" w:cstheme="majorBidi"/>
                <w:sz w:val="20"/>
                <w:szCs w:val="20"/>
              </w:rPr>
              <w:t xml:space="preserve">the most recent religion data </w:t>
            </w:r>
            <w:r>
              <w:rPr>
                <w:rFonts w:asciiTheme="majorBidi" w:hAnsiTheme="majorBidi" w:cstheme="majorBidi"/>
                <w:sz w:val="20"/>
                <w:szCs w:val="20"/>
              </w:rPr>
              <w:t>available</w:t>
            </w:r>
            <w:r w:rsidRPr="004B5546">
              <w:rPr>
                <w:rFonts w:asciiTheme="majorBidi" w:hAnsiTheme="majorBidi" w:cstheme="majorBidi"/>
                <w:sz w:val="20"/>
                <w:szCs w:val="20"/>
              </w:rPr>
              <w:t xml:space="preserve"> at this level from IFOP, is from 2011, which is extremely outdated </w:t>
            </w:r>
            <w:r>
              <w:rPr>
                <w:rFonts w:asciiTheme="majorBidi" w:hAnsiTheme="majorBidi" w:cstheme="majorBidi"/>
                <w:sz w:val="20"/>
                <w:szCs w:val="20"/>
              </w:rPr>
              <w:t xml:space="preserve">for a count of Muslims </w:t>
            </w:r>
            <w:r w:rsidRPr="004B5546">
              <w:rPr>
                <w:rFonts w:asciiTheme="majorBidi" w:hAnsiTheme="majorBidi" w:cstheme="majorBidi"/>
                <w:sz w:val="20"/>
                <w:szCs w:val="20"/>
              </w:rPr>
              <w:t>given 2015-present migration trends.</w:t>
            </w:r>
          </w:p>
          <w:p w14:paraId="427FCE86" w14:textId="77777777" w:rsidR="009F693C" w:rsidRDefault="009F693C" w:rsidP="00A1716E">
            <w:pPr>
              <w:contextualSpacing/>
              <w:rPr>
                <w:rFonts w:asciiTheme="majorBidi" w:hAnsiTheme="majorBidi" w:cstheme="majorBidi"/>
                <w:sz w:val="20"/>
                <w:szCs w:val="20"/>
                <w:shd w:val="clear" w:color="auto" w:fill="FFFFFF"/>
              </w:rPr>
            </w:pPr>
            <w:r>
              <w:rPr>
                <w:rFonts w:asciiTheme="majorBidi" w:hAnsiTheme="majorBidi" w:cstheme="majorBidi"/>
                <w:sz w:val="20"/>
                <w:szCs w:val="20"/>
                <w:shd w:val="clear" w:color="auto" w:fill="FFFFFF"/>
                <w:vertAlign w:val="superscript"/>
              </w:rPr>
              <w:t xml:space="preserve">e </w:t>
            </w:r>
            <w:r>
              <w:rPr>
                <w:rFonts w:asciiTheme="majorBidi" w:hAnsiTheme="majorBidi" w:cstheme="majorBidi"/>
                <w:sz w:val="20"/>
                <w:szCs w:val="20"/>
                <w:shd w:val="clear" w:color="auto" w:fill="FFFFFF"/>
              </w:rPr>
              <w:t>While a precise figure of Jews in Alsace-Moselle is unavailable, it should be noted that the region has an Ashkenazi Jewish population (Judaism of the East) as well as a Sephardic Jewish population from French Algeria post-1970. The Jewish populations in the rest of France is predominantly Sephardic (</w:t>
            </w:r>
            <w:proofErr w:type="spellStart"/>
            <w:r>
              <w:rPr>
                <w:rFonts w:asciiTheme="majorBidi" w:hAnsiTheme="majorBidi" w:cstheme="majorBidi"/>
                <w:sz w:val="20"/>
                <w:szCs w:val="20"/>
                <w:shd w:val="clear" w:color="auto" w:fill="FFFFFF"/>
              </w:rPr>
              <w:t>Zwilling</w:t>
            </w:r>
            <w:proofErr w:type="spellEnd"/>
            <w:r>
              <w:rPr>
                <w:rFonts w:asciiTheme="majorBidi" w:hAnsiTheme="majorBidi" w:cstheme="majorBidi"/>
                <w:sz w:val="20"/>
                <w:szCs w:val="20"/>
                <w:shd w:val="clear" w:color="auto" w:fill="FFFFFF"/>
              </w:rPr>
              <w:t xml:space="preserve"> 2020).</w:t>
            </w:r>
          </w:p>
          <w:p w14:paraId="3C22C20C" w14:textId="77777777" w:rsidR="009F693C" w:rsidRDefault="009F693C" w:rsidP="00A1716E">
            <w:pPr>
              <w:contextualSpacing/>
              <w:rPr>
                <w:rFonts w:asciiTheme="majorBidi" w:hAnsiTheme="majorBidi" w:cstheme="majorBidi"/>
                <w:sz w:val="20"/>
                <w:szCs w:val="20"/>
              </w:rPr>
            </w:pPr>
            <w:r>
              <w:rPr>
                <w:rFonts w:asciiTheme="majorBidi" w:hAnsiTheme="majorBidi" w:cstheme="majorBidi"/>
                <w:sz w:val="20"/>
                <w:szCs w:val="20"/>
                <w:shd w:val="clear" w:color="auto" w:fill="FFFFFF"/>
                <w:vertAlign w:val="superscript"/>
              </w:rPr>
              <w:t>f</w:t>
            </w:r>
            <w:r>
              <w:rPr>
                <w:rFonts w:asciiTheme="majorBidi" w:hAnsiTheme="majorBidi" w:cstheme="majorBidi"/>
                <w:sz w:val="20"/>
                <w:szCs w:val="20"/>
                <w:shd w:val="clear" w:color="auto" w:fill="FFFFFF"/>
              </w:rPr>
              <w:t xml:space="preserve"> </w:t>
            </w:r>
            <w:proofErr w:type="gramStart"/>
            <w:r>
              <w:rPr>
                <w:rFonts w:asciiTheme="majorBidi" w:hAnsiTheme="majorBidi" w:cstheme="majorBidi"/>
                <w:sz w:val="20"/>
                <w:szCs w:val="20"/>
                <w:shd w:val="clear" w:color="auto" w:fill="FFFFFF"/>
              </w:rPr>
              <w:t>In</w:t>
            </w:r>
            <w:proofErr w:type="gramEnd"/>
            <w:r>
              <w:rPr>
                <w:rFonts w:asciiTheme="majorBidi" w:hAnsiTheme="majorBidi" w:cstheme="majorBidi"/>
                <w:sz w:val="20"/>
                <w:szCs w:val="20"/>
                <w:shd w:val="clear" w:color="auto" w:fill="FFFFFF"/>
              </w:rPr>
              <w:t xml:space="preserve"> France data, this includes Shintoism, Confucianism, Taoism, Buddhism, Chinese folk religions, and Hinduism. No exact figure for other religions in Alsace-Moselle is available, but </w:t>
            </w:r>
            <w:proofErr w:type="spellStart"/>
            <w:r>
              <w:rPr>
                <w:rFonts w:asciiTheme="majorBidi" w:hAnsiTheme="majorBidi" w:cstheme="majorBidi"/>
                <w:sz w:val="20"/>
                <w:szCs w:val="20"/>
                <w:shd w:val="clear" w:color="auto" w:fill="FFFFFF"/>
              </w:rPr>
              <w:t>Zwilling</w:t>
            </w:r>
            <w:proofErr w:type="spellEnd"/>
            <w:r>
              <w:rPr>
                <w:rFonts w:asciiTheme="majorBidi" w:hAnsiTheme="majorBidi" w:cstheme="majorBidi"/>
                <w:sz w:val="20"/>
                <w:szCs w:val="20"/>
                <w:shd w:val="clear" w:color="auto" w:fill="FFFFFF"/>
              </w:rPr>
              <w:t xml:space="preserve"> (2020) notes a small presence of Hindu and Buddhist temples.</w:t>
            </w:r>
          </w:p>
        </w:tc>
      </w:tr>
    </w:tbl>
    <w:p w14:paraId="395E63E9" w14:textId="77777777" w:rsidR="009F693C" w:rsidRPr="009C630D" w:rsidRDefault="009F693C" w:rsidP="009F693C">
      <w:pPr>
        <w:spacing w:line="240" w:lineRule="auto"/>
        <w:contextualSpacing/>
        <w:rPr>
          <w:rFonts w:asciiTheme="majorBidi" w:hAnsiTheme="majorBidi" w:cstheme="majorBidi"/>
          <w:b/>
          <w:bCs/>
          <w:sz w:val="24"/>
          <w:szCs w:val="24"/>
          <w:shd w:val="clear" w:color="auto" w:fill="FFFFFF"/>
        </w:rPr>
      </w:pPr>
    </w:p>
    <w:p w14:paraId="752BA381" w14:textId="77777777" w:rsidR="009F693C" w:rsidRPr="009C630D" w:rsidRDefault="009F693C" w:rsidP="009F693C">
      <w:pPr>
        <w:spacing w:line="240" w:lineRule="auto"/>
        <w:contextualSpacing/>
        <w:rPr>
          <w:rFonts w:asciiTheme="majorBidi" w:hAnsiTheme="majorBidi" w:cstheme="majorBidi"/>
          <w:sz w:val="24"/>
          <w:szCs w:val="24"/>
          <w:shd w:val="clear" w:color="auto" w:fill="FFFFFF"/>
        </w:rPr>
      </w:pPr>
    </w:p>
    <w:p w14:paraId="262C7F1B" w14:textId="77777777" w:rsidR="009F693C" w:rsidRDefault="009F693C" w:rsidP="009F693C">
      <w:pPr>
        <w:spacing w:line="240" w:lineRule="auto"/>
        <w:rPr>
          <w:rFonts w:asciiTheme="majorBidi" w:hAnsiTheme="majorBidi" w:cstheme="majorBidi"/>
          <w:b/>
          <w:bCs/>
          <w:sz w:val="24"/>
          <w:szCs w:val="24"/>
        </w:rPr>
      </w:pPr>
      <w:r>
        <w:rPr>
          <w:rFonts w:asciiTheme="majorBidi" w:hAnsiTheme="majorBidi" w:cstheme="majorBidi"/>
          <w:b/>
          <w:bCs/>
          <w:sz w:val="24"/>
          <w:szCs w:val="24"/>
          <w:shd w:val="clear" w:color="auto" w:fill="FFFFFF"/>
        </w:rPr>
        <w:t>Appendix C</w:t>
      </w:r>
      <w:r w:rsidRPr="006C2B70">
        <w:rPr>
          <w:rFonts w:asciiTheme="majorBidi" w:hAnsiTheme="majorBidi" w:cstheme="majorBidi"/>
          <w:b/>
          <w:bCs/>
          <w:sz w:val="24"/>
          <w:szCs w:val="24"/>
          <w:shd w:val="clear" w:color="auto" w:fill="FFFFFF"/>
        </w:rPr>
        <w:t xml:space="preserve">. </w:t>
      </w:r>
      <w:r>
        <w:rPr>
          <w:rFonts w:asciiTheme="majorBidi" w:hAnsiTheme="majorBidi" w:cstheme="majorBidi"/>
          <w:b/>
          <w:bCs/>
          <w:sz w:val="24"/>
          <w:szCs w:val="24"/>
        </w:rPr>
        <w:t>Moral-Civic Education Curriculum in France.</w:t>
      </w:r>
    </w:p>
    <w:tbl>
      <w:tblPr>
        <w:tblStyle w:val="TableGrid"/>
        <w:tblW w:w="10705" w:type="dxa"/>
        <w:tblLook w:val="04A0" w:firstRow="1" w:lastRow="0" w:firstColumn="1" w:lastColumn="0" w:noHBand="0" w:noVBand="1"/>
      </w:tblPr>
      <w:tblGrid>
        <w:gridCol w:w="790"/>
        <w:gridCol w:w="4965"/>
        <w:gridCol w:w="4950"/>
      </w:tblGrid>
      <w:tr w:rsidR="009F693C" w14:paraId="102AABAC" w14:textId="77777777" w:rsidTr="00A1716E">
        <w:tc>
          <w:tcPr>
            <w:tcW w:w="790" w:type="dxa"/>
            <w:tcBorders>
              <w:top w:val="single" w:sz="4" w:space="0" w:color="auto"/>
              <w:left w:val="single" w:sz="4" w:space="0" w:color="auto"/>
              <w:bottom w:val="single" w:sz="4" w:space="0" w:color="auto"/>
              <w:right w:val="single" w:sz="4" w:space="0" w:color="auto"/>
            </w:tcBorders>
            <w:hideMark/>
          </w:tcPr>
          <w:p w14:paraId="1414F060" w14:textId="77777777" w:rsidR="009F693C" w:rsidRDefault="009F693C" w:rsidP="00A1716E">
            <w:pPr>
              <w:contextualSpacing/>
              <w:jc w:val="center"/>
              <w:rPr>
                <w:rFonts w:asciiTheme="majorBidi" w:hAnsiTheme="majorBidi" w:cstheme="majorBidi"/>
                <w:b/>
                <w:bCs/>
                <w:sz w:val="24"/>
                <w:szCs w:val="24"/>
              </w:rPr>
            </w:pPr>
            <w:r>
              <w:rPr>
                <w:rFonts w:asciiTheme="majorBidi" w:hAnsiTheme="majorBidi" w:cstheme="majorBidi"/>
                <w:b/>
                <w:bCs/>
                <w:sz w:val="24"/>
                <w:szCs w:val="24"/>
              </w:rPr>
              <w:t>Cycle</w:t>
            </w:r>
          </w:p>
        </w:tc>
        <w:tc>
          <w:tcPr>
            <w:tcW w:w="4965" w:type="dxa"/>
            <w:tcBorders>
              <w:top w:val="single" w:sz="4" w:space="0" w:color="auto"/>
              <w:left w:val="single" w:sz="4" w:space="0" w:color="auto"/>
              <w:bottom w:val="single" w:sz="4" w:space="0" w:color="auto"/>
              <w:right w:val="single" w:sz="4" w:space="0" w:color="auto"/>
            </w:tcBorders>
            <w:hideMark/>
          </w:tcPr>
          <w:p w14:paraId="025643E2" w14:textId="77777777" w:rsidR="009F693C" w:rsidRDefault="009F693C" w:rsidP="00A1716E">
            <w:pPr>
              <w:contextualSpacing/>
              <w:jc w:val="center"/>
              <w:rPr>
                <w:rFonts w:asciiTheme="majorBidi" w:hAnsiTheme="majorBidi" w:cstheme="majorBidi"/>
                <w:b/>
                <w:bCs/>
                <w:sz w:val="24"/>
                <w:szCs w:val="24"/>
                <w:lang w:val="fr-FR"/>
              </w:rPr>
            </w:pPr>
            <w:r>
              <w:rPr>
                <w:rFonts w:asciiTheme="majorBidi" w:hAnsiTheme="majorBidi" w:cstheme="majorBidi"/>
                <w:b/>
                <w:bCs/>
                <w:sz w:val="24"/>
                <w:szCs w:val="24"/>
                <w:lang w:val="fr-FR"/>
              </w:rPr>
              <w:t xml:space="preserve">Associated </w:t>
            </w:r>
            <w:proofErr w:type="spellStart"/>
            <w:r>
              <w:rPr>
                <w:rFonts w:asciiTheme="majorBidi" w:hAnsiTheme="majorBidi" w:cstheme="majorBidi"/>
                <w:b/>
                <w:bCs/>
                <w:sz w:val="24"/>
                <w:szCs w:val="24"/>
                <w:lang w:val="fr-FR"/>
              </w:rPr>
              <w:t>knowledge</w:t>
            </w:r>
            <w:proofErr w:type="spellEnd"/>
            <w:r>
              <w:rPr>
                <w:rFonts w:asciiTheme="majorBidi" w:hAnsiTheme="majorBidi" w:cstheme="majorBidi"/>
                <w:b/>
                <w:bCs/>
                <w:sz w:val="24"/>
                <w:szCs w:val="24"/>
                <w:lang w:val="fr-FR"/>
              </w:rPr>
              <w:t xml:space="preserve"> and </w:t>
            </w:r>
            <w:proofErr w:type="spellStart"/>
            <w:r>
              <w:rPr>
                <w:rFonts w:asciiTheme="majorBidi" w:hAnsiTheme="majorBidi" w:cstheme="majorBidi"/>
                <w:b/>
                <w:bCs/>
                <w:sz w:val="24"/>
                <w:szCs w:val="24"/>
                <w:lang w:val="fr-FR"/>
              </w:rPr>
              <w:t>competencies</w:t>
            </w:r>
            <w:proofErr w:type="spellEnd"/>
            <w:r>
              <w:rPr>
                <w:rFonts w:asciiTheme="majorBidi" w:hAnsiTheme="majorBidi" w:cstheme="majorBidi"/>
                <w:b/>
                <w:bCs/>
                <w:sz w:val="24"/>
                <w:szCs w:val="24"/>
                <w:lang w:val="fr-FR"/>
              </w:rPr>
              <w:t xml:space="preserve"> (</w:t>
            </w:r>
            <w:r>
              <w:rPr>
                <w:rFonts w:asciiTheme="majorBidi" w:hAnsiTheme="majorBidi" w:cstheme="majorBidi"/>
                <w:b/>
                <w:bCs/>
                <w:i/>
                <w:iCs/>
                <w:sz w:val="24"/>
                <w:szCs w:val="24"/>
                <w:lang w:val="fr-FR"/>
              </w:rPr>
              <w:t>Connaissances et compétences associées</w:t>
            </w:r>
            <w:r>
              <w:rPr>
                <w:rFonts w:asciiTheme="majorBidi" w:hAnsiTheme="majorBidi" w:cstheme="majorBidi"/>
                <w:b/>
                <w:bCs/>
                <w:sz w:val="24"/>
                <w:szCs w:val="24"/>
                <w:lang w:val="fr-FR"/>
              </w:rPr>
              <w:t>)</w:t>
            </w:r>
          </w:p>
        </w:tc>
        <w:tc>
          <w:tcPr>
            <w:tcW w:w="4950" w:type="dxa"/>
            <w:tcBorders>
              <w:top w:val="single" w:sz="4" w:space="0" w:color="auto"/>
              <w:left w:val="single" w:sz="4" w:space="0" w:color="auto"/>
              <w:bottom w:val="single" w:sz="4" w:space="0" w:color="auto"/>
              <w:right w:val="single" w:sz="4" w:space="0" w:color="auto"/>
            </w:tcBorders>
            <w:hideMark/>
          </w:tcPr>
          <w:p w14:paraId="4276E0A3" w14:textId="77777777" w:rsidR="009F693C" w:rsidRDefault="009F693C" w:rsidP="00A1716E">
            <w:pPr>
              <w:contextualSpacing/>
              <w:jc w:val="center"/>
              <w:rPr>
                <w:rFonts w:asciiTheme="majorBidi" w:hAnsiTheme="majorBidi" w:cstheme="majorBidi"/>
                <w:b/>
                <w:bCs/>
                <w:sz w:val="24"/>
                <w:szCs w:val="24"/>
              </w:rPr>
            </w:pPr>
            <w:r>
              <w:rPr>
                <w:rFonts w:asciiTheme="majorBidi" w:hAnsiTheme="majorBidi" w:cstheme="majorBidi"/>
                <w:b/>
                <w:bCs/>
                <w:sz w:val="24"/>
                <w:szCs w:val="24"/>
              </w:rPr>
              <w:t xml:space="preserve">Teaching objectives </w:t>
            </w:r>
          </w:p>
          <w:p w14:paraId="65949525" w14:textId="77777777" w:rsidR="009F693C" w:rsidRDefault="009F693C" w:rsidP="00A1716E">
            <w:pPr>
              <w:contextualSpacing/>
              <w:jc w:val="center"/>
              <w:rPr>
                <w:rFonts w:asciiTheme="majorBidi" w:hAnsiTheme="majorBidi" w:cstheme="majorBidi"/>
                <w:b/>
                <w:bCs/>
                <w:sz w:val="24"/>
                <w:szCs w:val="24"/>
              </w:rPr>
            </w:pPr>
            <w:r>
              <w:rPr>
                <w:rFonts w:asciiTheme="majorBidi" w:hAnsiTheme="majorBidi" w:cstheme="majorBidi"/>
                <w:b/>
                <w:bCs/>
                <w:sz w:val="24"/>
                <w:szCs w:val="24"/>
              </w:rPr>
              <w:t>(</w:t>
            </w:r>
            <w:proofErr w:type="spellStart"/>
            <w:r>
              <w:rPr>
                <w:rFonts w:asciiTheme="majorBidi" w:hAnsiTheme="majorBidi" w:cstheme="majorBidi"/>
                <w:b/>
                <w:bCs/>
                <w:i/>
                <w:iCs/>
                <w:sz w:val="24"/>
                <w:szCs w:val="24"/>
              </w:rPr>
              <w:t>Objets</w:t>
            </w:r>
            <w:proofErr w:type="spellEnd"/>
            <w:r>
              <w:rPr>
                <w:rFonts w:asciiTheme="majorBidi" w:hAnsiTheme="majorBidi" w:cstheme="majorBidi"/>
                <w:b/>
                <w:bCs/>
                <w:i/>
                <w:iCs/>
                <w:sz w:val="24"/>
                <w:szCs w:val="24"/>
              </w:rPr>
              <w:t xml:space="preserve"> </w:t>
            </w:r>
            <w:proofErr w:type="spellStart"/>
            <w:r>
              <w:rPr>
                <w:rFonts w:asciiTheme="majorBidi" w:hAnsiTheme="majorBidi" w:cstheme="majorBidi"/>
                <w:b/>
                <w:bCs/>
                <w:i/>
                <w:iCs/>
                <w:sz w:val="24"/>
                <w:szCs w:val="24"/>
              </w:rPr>
              <w:t>d’enseignement</w:t>
            </w:r>
            <w:proofErr w:type="spellEnd"/>
            <w:r>
              <w:rPr>
                <w:rFonts w:asciiTheme="majorBidi" w:hAnsiTheme="majorBidi" w:cstheme="majorBidi"/>
                <w:b/>
                <w:bCs/>
                <w:sz w:val="24"/>
                <w:szCs w:val="24"/>
              </w:rPr>
              <w:t>)</w:t>
            </w:r>
          </w:p>
        </w:tc>
      </w:tr>
      <w:tr w:rsidR="009F693C" w:rsidRPr="00415CBD" w14:paraId="038A79F9" w14:textId="77777777" w:rsidTr="00A1716E">
        <w:tc>
          <w:tcPr>
            <w:tcW w:w="790" w:type="dxa"/>
            <w:tcBorders>
              <w:top w:val="single" w:sz="4" w:space="0" w:color="auto"/>
              <w:left w:val="single" w:sz="4" w:space="0" w:color="auto"/>
              <w:bottom w:val="single" w:sz="4" w:space="0" w:color="auto"/>
              <w:right w:val="single" w:sz="4" w:space="0" w:color="auto"/>
            </w:tcBorders>
            <w:hideMark/>
          </w:tcPr>
          <w:p w14:paraId="5008A94B" w14:textId="77777777" w:rsidR="009F693C" w:rsidRDefault="009F693C" w:rsidP="00A1716E">
            <w:pPr>
              <w:contextualSpacing/>
              <w:jc w:val="center"/>
              <w:rPr>
                <w:rFonts w:asciiTheme="majorBidi" w:hAnsiTheme="majorBidi" w:cstheme="majorBidi"/>
                <w:b/>
                <w:bCs/>
                <w:sz w:val="24"/>
                <w:szCs w:val="24"/>
              </w:rPr>
            </w:pPr>
            <w:r>
              <w:rPr>
                <w:rFonts w:asciiTheme="majorBidi" w:hAnsiTheme="majorBidi" w:cstheme="majorBidi"/>
                <w:b/>
                <w:bCs/>
                <w:sz w:val="24"/>
                <w:szCs w:val="24"/>
              </w:rPr>
              <w:t>2</w:t>
            </w:r>
          </w:p>
        </w:tc>
        <w:tc>
          <w:tcPr>
            <w:tcW w:w="4965" w:type="dxa"/>
            <w:tcBorders>
              <w:top w:val="single" w:sz="4" w:space="0" w:color="auto"/>
              <w:left w:val="single" w:sz="4" w:space="0" w:color="auto"/>
              <w:bottom w:val="single" w:sz="4" w:space="0" w:color="auto"/>
              <w:right w:val="single" w:sz="4" w:space="0" w:color="auto"/>
            </w:tcBorders>
            <w:hideMark/>
          </w:tcPr>
          <w:p w14:paraId="77538AD8" w14:textId="77777777" w:rsidR="009F693C" w:rsidRDefault="009F693C" w:rsidP="00A1716E">
            <w:pPr>
              <w:contextualSpacing/>
              <w:rPr>
                <w:rFonts w:asciiTheme="majorBidi" w:hAnsiTheme="majorBidi" w:cstheme="majorBidi"/>
                <w:sz w:val="24"/>
                <w:szCs w:val="24"/>
              </w:rPr>
            </w:pPr>
            <w:r>
              <w:rPr>
                <w:rFonts w:asciiTheme="majorBidi" w:hAnsiTheme="majorBidi" w:cstheme="majorBidi"/>
                <w:sz w:val="24"/>
                <w:szCs w:val="24"/>
              </w:rPr>
              <w:t>Introduce laicism as the liberty to believe or to not believe</w:t>
            </w:r>
          </w:p>
          <w:p w14:paraId="5B02702F" w14:textId="77777777" w:rsidR="009F693C" w:rsidRDefault="009F693C" w:rsidP="00A1716E">
            <w:pPr>
              <w:contextualSpacing/>
              <w:rPr>
                <w:rFonts w:asciiTheme="majorBidi" w:hAnsiTheme="majorBidi" w:cstheme="majorBidi"/>
                <w:sz w:val="24"/>
                <w:szCs w:val="24"/>
                <w:lang w:val="fr-FR"/>
              </w:rPr>
            </w:pPr>
            <w:r>
              <w:rPr>
                <w:rFonts w:asciiTheme="majorBidi" w:hAnsiTheme="majorBidi" w:cstheme="majorBidi"/>
                <w:sz w:val="24"/>
                <w:szCs w:val="24"/>
                <w:lang w:val="fr-FR"/>
              </w:rPr>
              <w:t>(</w:t>
            </w:r>
            <w:r>
              <w:rPr>
                <w:rFonts w:asciiTheme="majorBidi" w:hAnsiTheme="majorBidi" w:cstheme="majorBidi"/>
                <w:i/>
                <w:iCs/>
                <w:sz w:val="24"/>
                <w:szCs w:val="24"/>
                <w:lang w:val="fr-FR"/>
              </w:rPr>
              <w:t>Aborder la laïcité comme liberté de croire ou de ne pas croire</w:t>
            </w:r>
            <w:r>
              <w:rPr>
                <w:rFonts w:asciiTheme="majorBidi" w:hAnsiTheme="majorBidi" w:cstheme="majorBidi"/>
                <w:sz w:val="24"/>
                <w:szCs w:val="24"/>
                <w:lang w:val="fr-FR"/>
              </w:rPr>
              <w:t>)</w:t>
            </w:r>
          </w:p>
        </w:tc>
        <w:tc>
          <w:tcPr>
            <w:tcW w:w="4950" w:type="dxa"/>
            <w:tcBorders>
              <w:top w:val="single" w:sz="4" w:space="0" w:color="auto"/>
              <w:left w:val="single" w:sz="4" w:space="0" w:color="auto"/>
              <w:bottom w:val="single" w:sz="4" w:space="0" w:color="auto"/>
              <w:right w:val="single" w:sz="4" w:space="0" w:color="auto"/>
            </w:tcBorders>
          </w:tcPr>
          <w:p w14:paraId="0796B4B0" w14:textId="77777777" w:rsidR="009F693C" w:rsidRDefault="009F693C" w:rsidP="00A1716E">
            <w:pPr>
              <w:rPr>
                <w:rFonts w:asciiTheme="majorBidi" w:hAnsiTheme="majorBidi" w:cstheme="majorBidi"/>
                <w:sz w:val="24"/>
                <w:szCs w:val="24"/>
              </w:rPr>
            </w:pPr>
            <w:r>
              <w:rPr>
                <w:rFonts w:asciiTheme="majorBidi" w:hAnsiTheme="majorBidi" w:cstheme="majorBidi"/>
                <w:sz w:val="24"/>
                <w:szCs w:val="24"/>
              </w:rPr>
              <w:t>Values and principles: liberty, equality, fraternity, laicism</w:t>
            </w:r>
          </w:p>
          <w:p w14:paraId="3B9E6FD9" w14:textId="77777777" w:rsidR="009F693C" w:rsidRDefault="009F693C" w:rsidP="00A1716E">
            <w:pPr>
              <w:rPr>
                <w:rFonts w:asciiTheme="majorBidi" w:hAnsiTheme="majorBidi" w:cstheme="majorBidi"/>
                <w:sz w:val="24"/>
                <w:szCs w:val="24"/>
                <w:lang w:val="fr-FR"/>
              </w:rPr>
            </w:pPr>
            <w:r>
              <w:rPr>
                <w:rFonts w:asciiTheme="majorBidi" w:hAnsiTheme="majorBidi" w:cstheme="majorBidi"/>
                <w:sz w:val="24"/>
                <w:szCs w:val="24"/>
                <w:lang w:val="fr-FR"/>
              </w:rPr>
              <w:t>(</w:t>
            </w:r>
            <w:r>
              <w:rPr>
                <w:rFonts w:asciiTheme="majorBidi" w:hAnsiTheme="majorBidi" w:cstheme="majorBidi"/>
                <w:i/>
                <w:iCs/>
                <w:sz w:val="24"/>
                <w:szCs w:val="24"/>
                <w:lang w:val="fr-FR"/>
              </w:rPr>
              <w:t xml:space="preserve">Les valeurs et </w:t>
            </w:r>
            <w:proofErr w:type="gramStart"/>
            <w:r>
              <w:rPr>
                <w:rFonts w:asciiTheme="majorBidi" w:hAnsiTheme="majorBidi" w:cstheme="majorBidi"/>
                <w:i/>
                <w:iCs/>
                <w:sz w:val="24"/>
                <w:szCs w:val="24"/>
                <w:lang w:val="fr-FR"/>
              </w:rPr>
              <w:t>principes:</w:t>
            </w:r>
            <w:proofErr w:type="gramEnd"/>
            <w:r>
              <w:rPr>
                <w:rFonts w:asciiTheme="majorBidi" w:hAnsiTheme="majorBidi" w:cstheme="majorBidi"/>
                <w:i/>
                <w:iCs/>
                <w:sz w:val="24"/>
                <w:szCs w:val="24"/>
                <w:lang w:val="fr-FR"/>
              </w:rPr>
              <w:t xml:space="preserve"> la liberté, l’égalité, la fraternité, la laïcité</w:t>
            </w:r>
            <w:r>
              <w:rPr>
                <w:rFonts w:asciiTheme="majorBidi" w:hAnsiTheme="majorBidi" w:cstheme="majorBidi"/>
                <w:sz w:val="24"/>
                <w:szCs w:val="24"/>
                <w:lang w:val="fr-FR"/>
              </w:rPr>
              <w:t>)</w:t>
            </w:r>
          </w:p>
          <w:p w14:paraId="48359C3E" w14:textId="77777777" w:rsidR="009F693C" w:rsidRDefault="009F693C" w:rsidP="00A1716E">
            <w:pPr>
              <w:rPr>
                <w:rFonts w:asciiTheme="majorBidi" w:hAnsiTheme="majorBidi" w:cstheme="majorBidi"/>
                <w:sz w:val="24"/>
                <w:szCs w:val="24"/>
                <w:lang w:val="fr-FR"/>
              </w:rPr>
            </w:pPr>
          </w:p>
          <w:p w14:paraId="4BB7CA25" w14:textId="77777777" w:rsidR="009F693C" w:rsidRDefault="009F693C" w:rsidP="00A1716E">
            <w:pPr>
              <w:rPr>
                <w:rFonts w:asciiTheme="majorBidi" w:hAnsiTheme="majorBidi" w:cstheme="majorBidi"/>
                <w:sz w:val="24"/>
                <w:szCs w:val="24"/>
              </w:rPr>
            </w:pPr>
            <w:r>
              <w:rPr>
                <w:rFonts w:asciiTheme="majorBidi" w:hAnsiTheme="majorBidi" w:cstheme="majorBidi"/>
                <w:sz w:val="24"/>
                <w:szCs w:val="24"/>
              </w:rPr>
              <w:t>Beginning of the differences between believing and knowing</w:t>
            </w:r>
          </w:p>
          <w:p w14:paraId="64D2BC30" w14:textId="77777777" w:rsidR="009F693C" w:rsidRDefault="009F693C" w:rsidP="00A1716E">
            <w:pPr>
              <w:rPr>
                <w:rFonts w:asciiTheme="majorBidi" w:hAnsiTheme="majorBidi" w:cstheme="majorBidi"/>
                <w:sz w:val="24"/>
                <w:szCs w:val="24"/>
                <w:lang w:val="fr-FR"/>
              </w:rPr>
            </w:pPr>
            <w:r>
              <w:rPr>
                <w:rFonts w:asciiTheme="majorBidi" w:hAnsiTheme="majorBidi" w:cstheme="majorBidi"/>
                <w:sz w:val="24"/>
                <w:szCs w:val="24"/>
                <w:lang w:val="fr-FR"/>
              </w:rPr>
              <w:t>(</w:t>
            </w:r>
            <w:r>
              <w:rPr>
                <w:rFonts w:asciiTheme="majorBidi" w:hAnsiTheme="majorBidi" w:cstheme="majorBidi"/>
                <w:i/>
                <w:iCs/>
                <w:sz w:val="24"/>
                <w:szCs w:val="24"/>
                <w:lang w:val="fr-FR"/>
              </w:rPr>
              <w:t>Initiation aux différences entre croire et savoir</w:t>
            </w:r>
            <w:r>
              <w:rPr>
                <w:rFonts w:asciiTheme="majorBidi" w:hAnsiTheme="majorBidi" w:cstheme="majorBidi"/>
                <w:sz w:val="24"/>
                <w:szCs w:val="24"/>
                <w:lang w:val="fr-FR"/>
              </w:rPr>
              <w:t>)</w:t>
            </w:r>
          </w:p>
        </w:tc>
      </w:tr>
      <w:tr w:rsidR="009F693C" w:rsidRPr="00415CBD" w14:paraId="0885DFB2" w14:textId="77777777" w:rsidTr="00A1716E">
        <w:tc>
          <w:tcPr>
            <w:tcW w:w="790" w:type="dxa"/>
            <w:tcBorders>
              <w:top w:val="single" w:sz="4" w:space="0" w:color="auto"/>
              <w:left w:val="single" w:sz="4" w:space="0" w:color="auto"/>
              <w:bottom w:val="single" w:sz="4" w:space="0" w:color="auto"/>
              <w:right w:val="single" w:sz="4" w:space="0" w:color="auto"/>
            </w:tcBorders>
            <w:hideMark/>
          </w:tcPr>
          <w:p w14:paraId="7275F496" w14:textId="77777777" w:rsidR="009F693C" w:rsidRDefault="009F693C" w:rsidP="00A1716E">
            <w:pPr>
              <w:contextualSpacing/>
              <w:jc w:val="center"/>
              <w:rPr>
                <w:rFonts w:asciiTheme="majorBidi" w:hAnsiTheme="majorBidi" w:cstheme="majorBidi"/>
                <w:b/>
                <w:bCs/>
                <w:sz w:val="24"/>
                <w:szCs w:val="24"/>
              </w:rPr>
            </w:pPr>
            <w:r>
              <w:rPr>
                <w:rFonts w:asciiTheme="majorBidi" w:hAnsiTheme="majorBidi" w:cstheme="majorBidi"/>
                <w:b/>
                <w:bCs/>
                <w:sz w:val="24"/>
                <w:szCs w:val="24"/>
              </w:rPr>
              <w:t>3</w:t>
            </w:r>
          </w:p>
        </w:tc>
        <w:tc>
          <w:tcPr>
            <w:tcW w:w="4965" w:type="dxa"/>
            <w:tcBorders>
              <w:top w:val="single" w:sz="4" w:space="0" w:color="auto"/>
              <w:left w:val="single" w:sz="4" w:space="0" w:color="auto"/>
              <w:bottom w:val="single" w:sz="4" w:space="0" w:color="auto"/>
              <w:right w:val="single" w:sz="4" w:space="0" w:color="auto"/>
            </w:tcBorders>
            <w:hideMark/>
          </w:tcPr>
          <w:p w14:paraId="32350200" w14:textId="77777777" w:rsidR="009F693C" w:rsidRDefault="009F693C" w:rsidP="00A1716E">
            <w:pPr>
              <w:contextualSpacing/>
              <w:rPr>
                <w:rFonts w:asciiTheme="majorBidi" w:hAnsiTheme="majorBidi" w:cstheme="majorBidi"/>
                <w:sz w:val="24"/>
                <w:szCs w:val="24"/>
              </w:rPr>
            </w:pPr>
            <w:r>
              <w:rPr>
                <w:rFonts w:asciiTheme="majorBidi" w:hAnsiTheme="majorBidi" w:cstheme="majorBidi"/>
                <w:sz w:val="24"/>
                <w:szCs w:val="24"/>
              </w:rPr>
              <w:t>Understanding that laicism affords everyone an equal right to exercise their own judgement freely and to demand respect of this right among others</w:t>
            </w:r>
          </w:p>
          <w:p w14:paraId="369A75DE" w14:textId="77777777" w:rsidR="009F693C" w:rsidRDefault="009F693C" w:rsidP="00A1716E">
            <w:pPr>
              <w:contextualSpacing/>
              <w:rPr>
                <w:rFonts w:asciiTheme="majorBidi" w:hAnsiTheme="majorBidi" w:cstheme="majorBidi"/>
                <w:i/>
                <w:iCs/>
                <w:sz w:val="24"/>
                <w:szCs w:val="24"/>
                <w:lang w:val="fr-FR"/>
              </w:rPr>
            </w:pPr>
            <w:r>
              <w:rPr>
                <w:rFonts w:asciiTheme="majorBidi" w:hAnsiTheme="majorBidi" w:cstheme="majorBidi"/>
                <w:sz w:val="24"/>
                <w:szCs w:val="24"/>
                <w:lang w:val="fr-FR"/>
              </w:rPr>
              <w:t>(</w:t>
            </w:r>
            <w:r>
              <w:rPr>
                <w:rFonts w:asciiTheme="majorBidi" w:hAnsiTheme="majorBidi" w:cstheme="majorBidi"/>
                <w:i/>
                <w:iCs/>
                <w:sz w:val="24"/>
                <w:szCs w:val="24"/>
                <w:lang w:val="fr-FR"/>
              </w:rPr>
              <w:t>Comprendre que la laïcité accorde à chacun un droit égal à exercer librement son jugement et exige le respect de ce droit chez autrui</w:t>
            </w:r>
            <w:r>
              <w:rPr>
                <w:rFonts w:asciiTheme="majorBidi" w:hAnsiTheme="majorBidi" w:cstheme="majorBidi"/>
                <w:sz w:val="24"/>
                <w:szCs w:val="24"/>
                <w:lang w:val="fr-FR"/>
              </w:rPr>
              <w:t>)</w:t>
            </w:r>
          </w:p>
        </w:tc>
        <w:tc>
          <w:tcPr>
            <w:tcW w:w="4950" w:type="dxa"/>
            <w:tcBorders>
              <w:top w:val="single" w:sz="4" w:space="0" w:color="auto"/>
              <w:left w:val="single" w:sz="4" w:space="0" w:color="auto"/>
              <w:bottom w:val="single" w:sz="4" w:space="0" w:color="auto"/>
              <w:right w:val="single" w:sz="4" w:space="0" w:color="auto"/>
            </w:tcBorders>
          </w:tcPr>
          <w:p w14:paraId="5EA8A482" w14:textId="77777777" w:rsidR="009F693C" w:rsidRDefault="009F693C" w:rsidP="00A1716E">
            <w:pPr>
              <w:rPr>
                <w:rFonts w:asciiTheme="majorBidi" w:hAnsiTheme="majorBidi" w:cstheme="majorBidi"/>
                <w:sz w:val="24"/>
                <w:szCs w:val="24"/>
              </w:rPr>
            </w:pPr>
            <w:r>
              <w:rPr>
                <w:rFonts w:asciiTheme="majorBidi" w:hAnsiTheme="majorBidi" w:cstheme="majorBidi"/>
                <w:sz w:val="24"/>
                <w:szCs w:val="24"/>
              </w:rPr>
              <w:t>Values and principles: liberty, equality, fraternity, laicism</w:t>
            </w:r>
          </w:p>
          <w:p w14:paraId="06BBE76C" w14:textId="77777777" w:rsidR="009F693C" w:rsidRDefault="009F693C" w:rsidP="00A1716E">
            <w:pPr>
              <w:rPr>
                <w:rFonts w:asciiTheme="majorBidi" w:hAnsiTheme="majorBidi" w:cstheme="majorBidi"/>
                <w:sz w:val="24"/>
                <w:szCs w:val="24"/>
                <w:lang w:val="fr-FR"/>
              </w:rPr>
            </w:pPr>
            <w:r>
              <w:rPr>
                <w:rFonts w:asciiTheme="majorBidi" w:hAnsiTheme="majorBidi" w:cstheme="majorBidi"/>
                <w:sz w:val="24"/>
                <w:szCs w:val="24"/>
                <w:lang w:val="fr-FR"/>
              </w:rPr>
              <w:t>(</w:t>
            </w:r>
            <w:r>
              <w:rPr>
                <w:rFonts w:asciiTheme="majorBidi" w:hAnsiTheme="majorBidi" w:cstheme="majorBidi"/>
                <w:i/>
                <w:iCs/>
                <w:sz w:val="24"/>
                <w:szCs w:val="24"/>
                <w:lang w:val="fr-FR"/>
              </w:rPr>
              <w:t xml:space="preserve">Les valeurs et </w:t>
            </w:r>
            <w:proofErr w:type="gramStart"/>
            <w:r>
              <w:rPr>
                <w:rFonts w:asciiTheme="majorBidi" w:hAnsiTheme="majorBidi" w:cstheme="majorBidi"/>
                <w:i/>
                <w:iCs/>
                <w:sz w:val="24"/>
                <w:szCs w:val="24"/>
                <w:lang w:val="fr-FR"/>
              </w:rPr>
              <w:t>principes:</w:t>
            </w:r>
            <w:proofErr w:type="gramEnd"/>
            <w:r>
              <w:rPr>
                <w:rFonts w:asciiTheme="majorBidi" w:hAnsiTheme="majorBidi" w:cstheme="majorBidi"/>
                <w:i/>
                <w:iCs/>
                <w:sz w:val="24"/>
                <w:szCs w:val="24"/>
                <w:lang w:val="fr-FR"/>
              </w:rPr>
              <w:t xml:space="preserve"> la liberté, l’égalité, la fraternité, la laïcité</w:t>
            </w:r>
            <w:r>
              <w:rPr>
                <w:rFonts w:asciiTheme="majorBidi" w:hAnsiTheme="majorBidi" w:cstheme="majorBidi"/>
                <w:sz w:val="24"/>
                <w:szCs w:val="24"/>
                <w:lang w:val="fr-FR"/>
              </w:rPr>
              <w:t>)</w:t>
            </w:r>
          </w:p>
          <w:p w14:paraId="71A9C5B1" w14:textId="77777777" w:rsidR="009F693C" w:rsidRDefault="009F693C" w:rsidP="00A1716E">
            <w:pPr>
              <w:rPr>
                <w:rFonts w:asciiTheme="majorBidi" w:hAnsiTheme="majorBidi" w:cstheme="majorBidi"/>
                <w:sz w:val="24"/>
                <w:szCs w:val="24"/>
                <w:lang w:val="fr-FR"/>
              </w:rPr>
            </w:pPr>
          </w:p>
          <w:p w14:paraId="1911FEA1" w14:textId="77777777" w:rsidR="009F693C" w:rsidRDefault="009F693C" w:rsidP="00A1716E">
            <w:pPr>
              <w:rPr>
                <w:rFonts w:asciiTheme="majorBidi" w:hAnsiTheme="majorBidi" w:cstheme="majorBidi"/>
                <w:sz w:val="24"/>
                <w:szCs w:val="24"/>
              </w:rPr>
            </w:pPr>
            <w:r>
              <w:rPr>
                <w:rFonts w:asciiTheme="majorBidi" w:hAnsiTheme="majorBidi" w:cstheme="majorBidi"/>
                <w:sz w:val="24"/>
                <w:szCs w:val="24"/>
              </w:rPr>
              <w:t>Laicism as liberty to think and to believe or not believe according to the School Laicism Chart</w:t>
            </w:r>
            <w:r>
              <w:rPr>
                <w:rStyle w:val="FootnoteReference"/>
                <w:rFonts w:asciiTheme="majorBidi" w:hAnsiTheme="majorBidi" w:cstheme="majorBidi"/>
                <w:sz w:val="24"/>
                <w:szCs w:val="24"/>
              </w:rPr>
              <w:footnoteReference w:id="27"/>
            </w:r>
            <w:r>
              <w:rPr>
                <w:rFonts w:asciiTheme="majorBidi" w:hAnsiTheme="majorBidi" w:cstheme="majorBidi"/>
                <w:sz w:val="24"/>
                <w:szCs w:val="24"/>
              </w:rPr>
              <w:t xml:space="preserve"> </w:t>
            </w:r>
          </w:p>
          <w:p w14:paraId="62622C8B" w14:textId="77777777" w:rsidR="009F693C" w:rsidRDefault="009F693C" w:rsidP="00A1716E">
            <w:pPr>
              <w:rPr>
                <w:rFonts w:asciiTheme="majorBidi" w:hAnsiTheme="majorBidi" w:cstheme="majorBidi"/>
                <w:sz w:val="24"/>
                <w:szCs w:val="24"/>
              </w:rPr>
            </w:pPr>
          </w:p>
          <w:p w14:paraId="6B53CA54" w14:textId="77777777" w:rsidR="009F693C" w:rsidRDefault="009F693C" w:rsidP="00A1716E">
            <w:pPr>
              <w:rPr>
                <w:rFonts w:asciiTheme="majorBidi" w:hAnsiTheme="majorBidi" w:cstheme="majorBidi"/>
                <w:sz w:val="24"/>
                <w:szCs w:val="24"/>
                <w:lang w:val="fr-FR"/>
              </w:rPr>
            </w:pPr>
            <w:r>
              <w:rPr>
                <w:rFonts w:asciiTheme="majorBidi" w:hAnsiTheme="majorBidi" w:cstheme="majorBidi"/>
                <w:sz w:val="24"/>
                <w:szCs w:val="24"/>
                <w:lang w:val="fr-FR"/>
              </w:rPr>
              <w:t>(</w:t>
            </w:r>
            <w:r>
              <w:rPr>
                <w:rFonts w:asciiTheme="majorBidi" w:hAnsiTheme="majorBidi" w:cstheme="majorBidi"/>
                <w:i/>
                <w:iCs/>
                <w:sz w:val="24"/>
                <w:szCs w:val="24"/>
                <w:lang w:val="fr-FR"/>
              </w:rPr>
              <w:t>La laïcité comme liberté de penser et de croire ou de ne pas croire à travers la Charte de la laïcité à l’École</w:t>
            </w:r>
            <w:r>
              <w:rPr>
                <w:rFonts w:asciiTheme="majorBidi" w:hAnsiTheme="majorBidi" w:cstheme="majorBidi"/>
                <w:sz w:val="24"/>
                <w:szCs w:val="24"/>
                <w:lang w:val="fr-FR"/>
              </w:rPr>
              <w:t>)</w:t>
            </w:r>
          </w:p>
        </w:tc>
      </w:tr>
      <w:tr w:rsidR="009F693C" w:rsidRPr="00415CBD" w14:paraId="47B2FBD2" w14:textId="77777777" w:rsidTr="00A1716E">
        <w:tc>
          <w:tcPr>
            <w:tcW w:w="790" w:type="dxa"/>
            <w:tcBorders>
              <w:top w:val="single" w:sz="4" w:space="0" w:color="auto"/>
              <w:left w:val="single" w:sz="4" w:space="0" w:color="auto"/>
              <w:bottom w:val="single" w:sz="4" w:space="0" w:color="auto"/>
              <w:right w:val="single" w:sz="4" w:space="0" w:color="auto"/>
            </w:tcBorders>
            <w:hideMark/>
          </w:tcPr>
          <w:p w14:paraId="12E367CA" w14:textId="77777777" w:rsidR="009F693C" w:rsidRDefault="009F693C" w:rsidP="00A1716E">
            <w:pPr>
              <w:contextualSpacing/>
              <w:jc w:val="center"/>
              <w:rPr>
                <w:rFonts w:asciiTheme="majorBidi" w:hAnsiTheme="majorBidi" w:cstheme="majorBidi"/>
                <w:b/>
                <w:bCs/>
                <w:sz w:val="24"/>
                <w:szCs w:val="24"/>
              </w:rPr>
            </w:pPr>
            <w:r>
              <w:rPr>
                <w:rFonts w:asciiTheme="majorBidi" w:hAnsiTheme="majorBidi" w:cstheme="majorBidi"/>
                <w:b/>
                <w:bCs/>
                <w:sz w:val="24"/>
                <w:szCs w:val="24"/>
              </w:rPr>
              <w:t>4</w:t>
            </w:r>
          </w:p>
        </w:tc>
        <w:tc>
          <w:tcPr>
            <w:tcW w:w="4965" w:type="dxa"/>
            <w:tcBorders>
              <w:top w:val="single" w:sz="4" w:space="0" w:color="auto"/>
              <w:left w:val="single" w:sz="4" w:space="0" w:color="auto"/>
              <w:bottom w:val="single" w:sz="4" w:space="0" w:color="auto"/>
              <w:right w:val="single" w:sz="4" w:space="0" w:color="auto"/>
            </w:tcBorders>
          </w:tcPr>
          <w:p w14:paraId="391165BC" w14:textId="77777777" w:rsidR="009F693C" w:rsidRDefault="009F693C" w:rsidP="00A1716E">
            <w:pPr>
              <w:contextualSpacing/>
              <w:rPr>
                <w:rFonts w:asciiTheme="majorBidi" w:hAnsiTheme="majorBidi" w:cstheme="majorBidi"/>
                <w:sz w:val="24"/>
                <w:szCs w:val="24"/>
              </w:rPr>
            </w:pPr>
            <w:r>
              <w:rPr>
                <w:rFonts w:asciiTheme="majorBidi" w:hAnsiTheme="majorBidi" w:cstheme="majorBidi"/>
                <w:sz w:val="24"/>
                <w:szCs w:val="24"/>
              </w:rPr>
              <w:t>Understanding the concepts of rights and responsibilities of individuals in a society</w:t>
            </w:r>
          </w:p>
          <w:p w14:paraId="6B789D5C" w14:textId="77777777" w:rsidR="009F693C" w:rsidRDefault="009F693C" w:rsidP="00A1716E">
            <w:pPr>
              <w:contextualSpacing/>
              <w:rPr>
                <w:rFonts w:asciiTheme="majorBidi" w:hAnsiTheme="majorBidi" w:cstheme="majorBidi"/>
                <w:sz w:val="24"/>
                <w:szCs w:val="24"/>
                <w:lang w:val="fr-FR"/>
              </w:rPr>
            </w:pPr>
            <w:r>
              <w:rPr>
                <w:rFonts w:asciiTheme="majorBidi" w:hAnsiTheme="majorBidi" w:cstheme="majorBidi"/>
                <w:sz w:val="24"/>
                <w:szCs w:val="24"/>
                <w:lang w:val="fr-FR"/>
              </w:rPr>
              <w:t>(</w:t>
            </w:r>
            <w:r>
              <w:rPr>
                <w:rFonts w:asciiTheme="majorBidi" w:hAnsiTheme="majorBidi" w:cstheme="majorBidi"/>
                <w:i/>
                <w:iCs/>
                <w:sz w:val="24"/>
                <w:szCs w:val="24"/>
                <w:lang w:val="fr-FR"/>
              </w:rPr>
              <w:t>Comprendre les notions de droits et de devoirs des individus dans une société</w:t>
            </w:r>
            <w:r>
              <w:rPr>
                <w:rFonts w:asciiTheme="majorBidi" w:hAnsiTheme="majorBidi" w:cstheme="majorBidi"/>
                <w:sz w:val="24"/>
                <w:szCs w:val="24"/>
                <w:lang w:val="fr-FR"/>
              </w:rPr>
              <w:t>)</w:t>
            </w:r>
          </w:p>
          <w:p w14:paraId="0D39B7E1" w14:textId="77777777" w:rsidR="009F693C" w:rsidRDefault="009F693C" w:rsidP="00A1716E">
            <w:pPr>
              <w:contextualSpacing/>
              <w:rPr>
                <w:rFonts w:asciiTheme="majorBidi" w:hAnsiTheme="majorBidi" w:cstheme="majorBidi"/>
                <w:sz w:val="24"/>
                <w:szCs w:val="24"/>
                <w:lang w:val="fr-FR"/>
              </w:rPr>
            </w:pPr>
          </w:p>
          <w:p w14:paraId="7A4FE41D" w14:textId="77777777" w:rsidR="009F693C" w:rsidRDefault="009F693C" w:rsidP="00A1716E">
            <w:pPr>
              <w:contextualSpacing/>
              <w:rPr>
                <w:rFonts w:asciiTheme="majorBidi" w:hAnsiTheme="majorBidi" w:cstheme="majorBidi"/>
                <w:sz w:val="24"/>
                <w:szCs w:val="24"/>
              </w:rPr>
            </w:pPr>
            <w:r>
              <w:rPr>
                <w:rFonts w:asciiTheme="majorBidi" w:hAnsiTheme="majorBidi" w:cstheme="majorBidi"/>
                <w:sz w:val="24"/>
                <w:szCs w:val="24"/>
              </w:rPr>
              <w:lastRenderedPageBreak/>
              <w:t xml:space="preserve">Understanding the stakes of laicism </w:t>
            </w:r>
          </w:p>
          <w:p w14:paraId="65EF2145" w14:textId="77777777" w:rsidR="009F693C" w:rsidRDefault="009F693C" w:rsidP="00A1716E">
            <w:pPr>
              <w:contextualSpacing/>
              <w:rPr>
                <w:rFonts w:asciiTheme="majorBidi" w:hAnsiTheme="majorBidi" w:cstheme="majorBidi"/>
                <w:i/>
                <w:iCs/>
                <w:sz w:val="24"/>
                <w:szCs w:val="24"/>
              </w:rPr>
            </w:pPr>
            <w:r>
              <w:rPr>
                <w:rFonts w:asciiTheme="majorBidi" w:hAnsiTheme="majorBidi" w:cstheme="majorBidi"/>
                <w:sz w:val="24"/>
                <w:szCs w:val="24"/>
              </w:rPr>
              <w:t>(</w:t>
            </w:r>
            <w:proofErr w:type="spellStart"/>
            <w:r>
              <w:rPr>
                <w:rFonts w:asciiTheme="majorBidi" w:hAnsiTheme="majorBidi" w:cstheme="majorBidi"/>
                <w:i/>
                <w:iCs/>
                <w:sz w:val="24"/>
                <w:szCs w:val="24"/>
              </w:rPr>
              <w:t>Comprendre</w:t>
            </w:r>
            <w:proofErr w:type="spellEnd"/>
            <w:r>
              <w:rPr>
                <w:rFonts w:asciiTheme="majorBidi" w:hAnsiTheme="majorBidi" w:cstheme="majorBidi"/>
                <w:i/>
                <w:iCs/>
                <w:sz w:val="24"/>
                <w:szCs w:val="24"/>
              </w:rPr>
              <w:t xml:space="preserve"> les </w:t>
            </w:r>
            <w:proofErr w:type="spellStart"/>
            <w:r>
              <w:rPr>
                <w:rFonts w:asciiTheme="majorBidi" w:hAnsiTheme="majorBidi" w:cstheme="majorBidi"/>
                <w:i/>
                <w:iCs/>
                <w:sz w:val="24"/>
                <w:szCs w:val="24"/>
              </w:rPr>
              <w:t>enjeux</w:t>
            </w:r>
            <w:proofErr w:type="spellEnd"/>
            <w:r>
              <w:rPr>
                <w:rFonts w:asciiTheme="majorBidi" w:hAnsiTheme="majorBidi" w:cstheme="majorBidi"/>
                <w:i/>
                <w:iCs/>
                <w:sz w:val="24"/>
                <w:szCs w:val="24"/>
              </w:rPr>
              <w:t xml:space="preserve"> de la laïcité</w:t>
            </w:r>
            <w:r>
              <w:rPr>
                <w:rFonts w:asciiTheme="majorBidi" w:hAnsiTheme="majorBidi" w:cstheme="majorBidi"/>
                <w:sz w:val="24"/>
                <w:szCs w:val="24"/>
              </w:rPr>
              <w:t>)</w:t>
            </w:r>
          </w:p>
        </w:tc>
        <w:tc>
          <w:tcPr>
            <w:tcW w:w="4950" w:type="dxa"/>
            <w:tcBorders>
              <w:top w:val="single" w:sz="4" w:space="0" w:color="auto"/>
              <w:left w:val="single" w:sz="4" w:space="0" w:color="auto"/>
              <w:bottom w:val="single" w:sz="4" w:space="0" w:color="auto"/>
              <w:right w:val="single" w:sz="4" w:space="0" w:color="auto"/>
            </w:tcBorders>
          </w:tcPr>
          <w:p w14:paraId="21DC5445" w14:textId="77777777" w:rsidR="009F693C" w:rsidRDefault="009F693C" w:rsidP="00A1716E">
            <w:pPr>
              <w:rPr>
                <w:rFonts w:asciiTheme="majorBidi" w:hAnsiTheme="majorBidi" w:cstheme="majorBidi"/>
                <w:sz w:val="24"/>
                <w:szCs w:val="24"/>
              </w:rPr>
            </w:pPr>
            <w:r>
              <w:rPr>
                <w:rFonts w:asciiTheme="majorBidi" w:hAnsiTheme="majorBidi" w:cstheme="majorBidi"/>
                <w:sz w:val="24"/>
                <w:szCs w:val="24"/>
              </w:rPr>
              <w:lastRenderedPageBreak/>
              <w:t>The principle of laicism and the expression of philosophic and religious convictions</w:t>
            </w:r>
          </w:p>
          <w:p w14:paraId="1C99ACBE" w14:textId="77777777" w:rsidR="009F693C" w:rsidRDefault="009F693C" w:rsidP="00A1716E">
            <w:pPr>
              <w:rPr>
                <w:rFonts w:asciiTheme="majorBidi" w:hAnsiTheme="majorBidi" w:cstheme="majorBidi"/>
                <w:sz w:val="24"/>
                <w:szCs w:val="24"/>
                <w:lang w:val="fr-FR"/>
              </w:rPr>
            </w:pPr>
            <w:r>
              <w:rPr>
                <w:rFonts w:asciiTheme="majorBidi" w:hAnsiTheme="majorBidi" w:cstheme="majorBidi"/>
                <w:sz w:val="24"/>
                <w:szCs w:val="24"/>
                <w:lang w:val="fr-FR"/>
              </w:rPr>
              <w:t>(</w:t>
            </w:r>
            <w:r>
              <w:rPr>
                <w:rFonts w:asciiTheme="majorBidi" w:hAnsiTheme="majorBidi" w:cstheme="majorBidi"/>
                <w:i/>
                <w:iCs/>
                <w:sz w:val="24"/>
                <w:szCs w:val="24"/>
                <w:lang w:val="fr-FR"/>
              </w:rPr>
              <w:t>Le principe de laïcité et l’expression des convictions philosophiques et religieuses</w:t>
            </w:r>
            <w:r>
              <w:rPr>
                <w:rFonts w:asciiTheme="majorBidi" w:hAnsiTheme="majorBidi" w:cstheme="majorBidi"/>
                <w:sz w:val="24"/>
                <w:szCs w:val="24"/>
                <w:lang w:val="fr-FR"/>
              </w:rPr>
              <w:t>)</w:t>
            </w:r>
          </w:p>
          <w:p w14:paraId="4E84A80D" w14:textId="77777777" w:rsidR="009F693C" w:rsidRDefault="009F693C" w:rsidP="00A1716E">
            <w:pPr>
              <w:rPr>
                <w:rFonts w:asciiTheme="majorBidi" w:hAnsiTheme="majorBidi" w:cstheme="majorBidi"/>
                <w:sz w:val="24"/>
                <w:szCs w:val="24"/>
                <w:lang w:val="fr-FR"/>
              </w:rPr>
            </w:pPr>
          </w:p>
          <w:p w14:paraId="522FC8F2" w14:textId="77777777" w:rsidR="009F693C" w:rsidRDefault="009F693C" w:rsidP="00A1716E">
            <w:pPr>
              <w:rPr>
                <w:rFonts w:asciiTheme="majorBidi" w:hAnsiTheme="majorBidi" w:cstheme="majorBidi"/>
                <w:sz w:val="24"/>
                <w:szCs w:val="24"/>
              </w:rPr>
            </w:pPr>
            <w:r>
              <w:rPr>
                <w:rFonts w:asciiTheme="majorBidi" w:hAnsiTheme="majorBidi" w:cstheme="majorBidi"/>
                <w:sz w:val="24"/>
                <w:szCs w:val="24"/>
              </w:rPr>
              <w:lastRenderedPageBreak/>
              <w:t>The principles of laicism: liberty of conscience and equality of citizens</w:t>
            </w:r>
          </w:p>
          <w:p w14:paraId="0E3CDE09" w14:textId="77777777" w:rsidR="009F693C" w:rsidRDefault="009F693C" w:rsidP="00A1716E">
            <w:pPr>
              <w:rPr>
                <w:rFonts w:asciiTheme="majorBidi" w:hAnsiTheme="majorBidi" w:cstheme="majorBidi"/>
                <w:sz w:val="24"/>
                <w:szCs w:val="24"/>
                <w:lang w:val="fr-FR"/>
              </w:rPr>
            </w:pPr>
            <w:r>
              <w:rPr>
                <w:rFonts w:asciiTheme="majorBidi" w:hAnsiTheme="majorBidi" w:cstheme="majorBidi"/>
                <w:sz w:val="24"/>
                <w:szCs w:val="24"/>
                <w:lang w:val="fr-FR"/>
              </w:rPr>
              <w:t>(</w:t>
            </w:r>
            <w:r>
              <w:rPr>
                <w:rFonts w:asciiTheme="majorBidi" w:hAnsiTheme="majorBidi" w:cstheme="majorBidi"/>
                <w:i/>
                <w:iCs/>
                <w:sz w:val="24"/>
                <w:szCs w:val="24"/>
                <w:lang w:val="fr-FR"/>
              </w:rPr>
              <w:t xml:space="preserve">Les principes de la </w:t>
            </w:r>
            <w:proofErr w:type="gramStart"/>
            <w:r>
              <w:rPr>
                <w:rFonts w:asciiTheme="majorBidi" w:hAnsiTheme="majorBidi" w:cstheme="majorBidi"/>
                <w:i/>
                <w:iCs/>
                <w:sz w:val="24"/>
                <w:szCs w:val="24"/>
                <w:lang w:val="fr-FR"/>
              </w:rPr>
              <w:t>laïcité:</w:t>
            </w:r>
            <w:proofErr w:type="gramEnd"/>
            <w:r>
              <w:rPr>
                <w:rFonts w:asciiTheme="majorBidi" w:hAnsiTheme="majorBidi" w:cstheme="majorBidi"/>
                <w:i/>
                <w:iCs/>
                <w:sz w:val="24"/>
                <w:szCs w:val="24"/>
                <w:lang w:val="fr-FR"/>
              </w:rPr>
              <w:t xml:space="preserve"> liberté de conscience et égalité des citoyens</w:t>
            </w:r>
            <w:r>
              <w:rPr>
                <w:rFonts w:asciiTheme="majorBidi" w:hAnsiTheme="majorBidi" w:cstheme="majorBidi"/>
                <w:sz w:val="24"/>
                <w:szCs w:val="24"/>
                <w:lang w:val="fr-FR"/>
              </w:rPr>
              <w:t>)</w:t>
            </w:r>
          </w:p>
          <w:p w14:paraId="501EA4E2" w14:textId="77777777" w:rsidR="009F693C" w:rsidRDefault="009F693C" w:rsidP="00A1716E">
            <w:pPr>
              <w:rPr>
                <w:rFonts w:asciiTheme="majorBidi" w:hAnsiTheme="majorBidi" w:cstheme="majorBidi"/>
                <w:sz w:val="24"/>
                <w:szCs w:val="24"/>
                <w:lang w:val="fr-FR"/>
              </w:rPr>
            </w:pPr>
          </w:p>
          <w:p w14:paraId="42A852FC" w14:textId="77777777" w:rsidR="009F693C" w:rsidRDefault="009F693C" w:rsidP="00A1716E">
            <w:pPr>
              <w:rPr>
                <w:rFonts w:asciiTheme="majorBidi" w:hAnsiTheme="majorBidi" w:cstheme="majorBidi"/>
                <w:sz w:val="24"/>
                <w:szCs w:val="24"/>
              </w:rPr>
            </w:pPr>
            <w:r>
              <w:rPr>
                <w:rFonts w:asciiTheme="majorBidi" w:hAnsiTheme="majorBidi" w:cstheme="majorBidi"/>
                <w:sz w:val="24"/>
                <w:szCs w:val="24"/>
              </w:rPr>
              <w:t>School laws, the 1905 law, the 2004 law</w:t>
            </w:r>
          </w:p>
          <w:p w14:paraId="4E846211" w14:textId="77777777" w:rsidR="009F693C" w:rsidRDefault="009F693C" w:rsidP="00A1716E">
            <w:pPr>
              <w:rPr>
                <w:rFonts w:asciiTheme="majorBidi" w:hAnsiTheme="majorBidi" w:cstheme="majorBidi"/>
                <w:sz w:val="24"/>
                <w:szCs w:val="24"/>
                <w:lang w:val="fr-FR"/>
              </w:rPr>
            </w:pPr>
            <w:r>
              <w:rPr>
                <w:rFonts w:asciiTheme="majorBidi" w:hAnsiTheme="majorBidi" w:cstheme="majorBidi"/>
                <w:sz w:val="24"/>
                <w:szCs w:val="24"/>
                <w:lang w:val="fr-FR"/>
              </w:rPr>
              <w:t>(</w:t>
            </w:r>
            <w:r>
              <w:rPr>
                <w:rFonts w:asciiTheme="majorBidi" w:hAnsiTheme="majorBidi" w:cstheme="majorBidi"/>
                <w:i/>
                <w:iCs/>
                <w:sz w:val="24"/>
                <w:szCs w:val="24"/>
                <w:lang w:val="fr-FR"/>
              </w:rPr>
              <w:t>Les lois scolaires, la loi de 1905, la loi de 2004</w:t>
            </w:r>
            <w:r>
              <w:rPr>
                <w:rFonts w:asciiTheme="majorBidi" w:hAnsiTheme="majorBidi" w:cstheme="majorBidi"/>
                <w:sz w:val="24"/>
                <w:szCs w:val="24"/>
                <w:lang w:val="fr-FR"/>
              </w:rPr>
              <w:t>)</w:t>
            </w:r>
          </w:p>
        </w:tc>
      </w:tr>
    </w:tbl>
    <w:p w14:paraId="3873725E" w14:textId="77777777" w:rsidR="009F693C" w:rsidRDefault="009F693C" w:rsidP="009F693C">
      <w:pPr>
        <w:spacing w:line="240" w:lineRule="auto"/>
        <w:rPr>
          <w:rFonts w:asciiTheme="majorBidi" w:hAnsiTheme="majorBidi" w:cstheme="majorBidi"/>
          <w:sz w:val="20"/>
          <w:szCs w:val="20"/>
        </w:rPr>
      </w:pPr>
      <w:proofErr w:type="gramStart"/>
      <w:r>
        <w:rPr>
          <w:rFonts w:asciiTheme="majorBidi" w:hAnsiTheme="majorBidi" w:cstheme="majorBidi"/>
          <w:sz w:val="20"/>
          <w:szCs w:val="20"/>
          <w:lang w:val="fr-FR"/>
        </w:rPr>
        <w:lastRenderedPageBreak/>
        <w:t>Source:</w:t>
      </w:r>
      <w:proofErr w:type="gramEnd"/>
      <w:r>
        <w:rPr>
          <w:rFonts w:asciiTheme="majorBidi" w:hAnsiTheme="majorBidi" w:cstheme="majorBidi"/>
          <w:sz w:val="20"/>
          <w:szCs w:val="20"/>
          <w:lang w:val="fr-FR"/>
        </w:rPr>
        <w:t xml:space="preserve"> Le </w:t>
      </w:r>
      <w:proofErr w:type="spellStart"/>
      <w:r>
        <w:rPr>
          <w:rFonts w:asciiTheme="majorBidi" w:hAnsiTheme="majorBidi" w:cstheme="majorBidi"/>
          <w:sz w:val="20"/>
          <w:szCs w:val="20"/>
          <w:lang w:val="fr-FR"/>
        </w:rPr>
        <w:t>Minstère</w:t>
      </w:r>
      <w:proofErr w:type="spellEnd"/>
      <w:r>
        <w:rPr>
          <w:rFonts w:asciiTheme="majorBidi" w:hAnsiTheme="majorBidi" w:cstheme="majorBidi"/>
          <w:sz w:val="20"/>
          <w:szCs w:val="20"/>
          <w:lang w:val="fr-FR"/>
        </w:rPr>
        <w:t xml:space="preserve"> de l’Éducation Nationale. </w:t>
      </w:r>
      <w:r>
        <w:rPr>
          <w:rFonts w:asciiTheme="majorBidi" w:hAnsiTheme="majorBidi" w:cstheme="majorBidi"/>
          <w:sz w:val="20"/>
          <w:szCs w:val="20"/>
        </w:rPr>
        <w:t xml:space="preserve">2018. </w:t>
      </w:r>
      <w:r>
        <w:rPr>
          <w:rFonts w:asciiTheme="majorBidi" w:hAnsiTheme="majorBidi" w:cstheme="majorBidi"/>
          <w:i/>
          <w:iCs/>
          <w:sz w:val="20"/>
          <w:szCs w:val="20"/>
        </w:rPr>
        <w:t xml:space="preserve">Bulletin </w:t>
      </w:r>
      <w:proofErr w:type="spellStart"/>
      <w:r>
        <w:rPr>
          <w:rFonts w:asciiTheme="majorBidi" w:hAnsiTheme="majorBidi" w:cstheme="majorBidi"/>
          <w:i/>
          <w:iCs/>
          <w:sz w:val="20"/>
          <w:szCs w:val="20"/>
        </w:rPr>
        <w:t>officiel</w:t>
      </w:r>
      <w:proofErr w:type="spellEnd"/>
      <w:r>
        <w:rPr>
          <w:rFonts w:asciiTheme="majorBidi" w:hAnsiTheme="majorBidi" w:cstheme="majorBidi"/>
          <w:i/>
          <w:iCs/>
          <w:sz w:val="20"/>
          <w:szCs w:val="20"/>
        </w:rPr>
        <w:t xml:space="preserve"> n</w:t>
      </w:r>
      <w:r>
        <w:rPr>
          <w:rFonts w:asciiTheme="majorBidi" w:hAnsiTheme="majorBidi" w:cstheme="majorBidi"/>
          <w:i/>
          <w:iCs/>
          <w:sz w:val="20"/>
          <w:szCs w:val="20"/>
          <w:vertAlign w:val="superscript"/>
        </w:rPr>
        <w:t>o</w:t>
      </w:r>
      <w:r>
        <w:rPr>
          <w:rFonts w:asciiTheme="majorBidi" w:hAnsiTheme="majorBidi" w:cstheme="majorBidi"/>
          <w:i/>
          <w:iCs/>
          <w:sz w:val="20"/>
          <w:szCs w:val="20"/>
        </w:rPr>
        <w:t xml:space="preserve"> 20 du 26-7-2018</w:t>
      </w:r>
      <w:r>
        <w:rPr>
          <w:rFonts w:asciiTheme="majorBidi" w:hAnsiTheme="majorBidi" w:cstheme="majorBidi"/>
          <w:sz w:val="20"/>
          <w:szCs w:val="20"/>
        </w:rPr>
        <w:t xml:space="preserve">. Original French in parentheses, author’s translation. For additional educational tools regarding </w:t>
      </w:r>
      <w:r>
        <w:rPr>
          <w:rFonts w:asciiTheme="majorBidi" w:hAnsiTheme="majorBidi" w:cstheme="majorBidi"/>
          <w:i/>
          <w:iCs/>
          <w:sz w:val="20"/>
          <w:szCs w:val="20"/>
        </w:rPr>
        <w:t>laïcité</w:t>
      </w:r>
      <w:r>
        <w:rPr>
          <w:rFonts w:asciiTheme="majorBidi" w:hAnsiTheme="majorBidi" w:cstheme="majorBidi"/>
          <w:sz w:val="20"/>
          <w:szCs w:val="20"/>
        </w:rPr>
        <w:t xml:space="preserve">, see </w:t>
      </w:r>
      <w:hyperlink r:id="rId43" w:history="1">
        <w:r>
          <w:rPr>
            <w:rStyle w:val="Hyperlink"/>
            <w:rFonts w:asciiTheme="majorBidi" w:hAnsiTheme="majorBidi" w:cstheme="majorBidi"/>
            <w:sz w:val="20"/>
            <w:szCs w:val="20"/>
          </w:rPr>
          <w:t>https://eduscol.education.fr/1618/la-laicite-l-ecole</w:t>
        </w:r>
      </w:hyperlink>
      <w:r>
        <w:rPr>
          <w:rFonts w:asciiTheme="majorBidi" w:hAnsiTheme="majorBidi" w:cstheme="majorBidi"/>
          <w:sz w:val="20"/>
          <w:szCs w:val="20"/>
        </w:rPr>
        <w:t xml:space="preserve"> . </w:t>
      </w:r>
    </w:p>
    <w:p w14:paraId="3FF75A23" w14:textId="77777777" w:rsidR="009F693C" w:rsidRPr="006C2B70" w:rsidRDefault="009F693C" w:rsidP="009F693C">
      <w:pPr>
        <w:spacing w:line="240" w:lineRule="auto"/>
        <w:contextualSpacing/>
        <w:rPr>
          <w:rFonts w:asciiTheme="majorBidi" w:hAnsiTheme="majorBidi" w:cstheme="majorBidi"/>
          <w:b/>
          <w:bCs/>
          <w:sz w:val="48"/>
          <w:szCs w:val="48"/>
        </w:rPr>
      </w:pPr>
    </w:p>
    <w:p w14:paraId="3FD83659" w14:textId="77777777" w:rsidR="009F693C" w:rsidRPr="001E3BFD" w:rsidRDefault="009F693C" w:rsidP="004C09B7">
      <w:pPr>
        <w:spacing w:line="480" w:lineRule="auto"/>
        <w:rPr>
          <w:rFonts w:asciiTheme="majorBidi" w:hAnsiTheme="majorBidi" w:cstheme="majorBidi"/>
          <w:sz w:val="24"/>
          <w:szCs w:val="24"/>
          <w:lang w:val="fr-FR"/>
        </w:rPr>
      </w:pPr>
    </w:p>
    <w:sectPr w:rsidR="009F693C" w:rsidRPr="001E3BFD">
      <w:headerReference w:type="default" r:id="rId44"/>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39C1C" w16cex:dateUtc="2022-01-19T13:43:00Z"/>
  <w16cex:commentExtensible w16cex:durableId="25939C1D" w16cex:dateUtc="2022-01-17T10:28:00Z"/>
  <w16cex:commentExtensible w16cex:durableId="254F60AE" w16cex:dateUtc="2021-11-10T14:25:00Z"/>
  <w16cex:commentExtensible w16cex:durableId="254F60B0" w16cex:dateUtc="2021-11-15T13:02:00Z"/>
  <w16cex:commentExtensible w16cex:durableId="25950C45" w16cex:dateUtc="2022-01-21T09:41:00Z"/>
  <w16cex:commentExtensible w16cex:durableId="25939C20" w16cex:dateUtc="2021-12-16T12: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F271BA" w16cid:durableId="25939C1C"/>
  <w16cid:commentId w16cid:paraId="2A196754" w16cid:durableId="25939C1D"/>
  <w16cid:commentId w16cid:paraId="5BA7F882" w16cid:durableId="254F60AE"/>
  <w16cid:commentId w16cid:paraId="35BCD626" w16cid:durableId="254F60B0"/>
  <w16cid:commentId w16cid:paraId="20A71613" w16cid:durableId="25950C45"/>
  <w16cid:commentId w16cid:paraId="0CF959EA" w16cid:durableId="25939C2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68444A" w14:textId="77777777" w:rsidR="00FB20E5" w:rsidRDefault="00FB20E5" w:rsidP="006508D1">
      <w:pPr>
        <w:spacing w:after="0" w:line="240" w:lineRule="auto"/>
      </w:pPr>
      <w:r>
        <w:separator/>
      </w:r>
    </w:p>
  </w:endnote>
  <w:endnote w:type="continuationSeparator" w:id="0">
    <w:p w14:paraId="354B06EA" w14:textId="77777777" w:rsidR="00FB20E5" w:rsidRDefault="00FB20E5" w:rsidP="00650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8F5FEA" w14:textId="77777777" w:rsidR="00FB20E5" w:rsidRDefault="00FB20E5" w:rsidP="006508D1">
      <w:pPr>
        <w:spacing w:after="0" w:line="240" w:lineRule="auto"/>
      </w:pPr>
      <w:r>
        <w:separator/>
      </w:r>
    </w:p>
  </w:footnote>
  <w:footnote w:type="continuationSeparator" w:id="0">
    <w:p w14:paraId="4A57456F" w14:textId="77777777" w:rsidR="00FB20E5" w:rsidRDefault="00FB20E5" w:rsidP="006508D1">
      <w:pPr>
        <w:spacing w:after="0" w:line="240" w:lineRule="auto"/>
      </w:pPr>
      <w:r>
        <w:continuationSeparator/>
      </w:r>
    </w:p>
  </w:footnote>
  <w:footnote w:id="1">
    <w:p w14:paraId="5B102E32" w14:textId="37F0F8B5" w:rsidR="00B54D3C" w:rsidRPr="006975FD" w:rsidRDefault="00B54D3C" w:rsidP="004B38BD">
      <w:pPr>
        <w:pStyle w:val="FootnoteText"/>
        <w:contextualSpacing/>
        <w:rPr>
          <w:rFonts w:asciiTheme="majorBidi" w:hAnsiTheme="majorBidi" w:cstheme="majorBidi"/>
        </w:rPr>
      </w:pPr>
      <w:r w:rsidRPr="00A53FCB">
        <w:rPr>
          <w:rStyle w:val="FootnoteReference"/>
          <w:rFonts w:asciiTheme="majorBidi" w:hAnsiTheme="majorBidi" w:cstheme="majorBidi"/>
        </w:rPr>
        <w:footnoteRef/>
      </w:r>
      <w:r w:rsidRPr="00A53FCB">
        <w:rPr>
          <w:rFonts w:asciiTheme="majorBidi" w:hAnsiTheme="majorBidi" w:cstheme="majorBidi"/>
        </w:rPr>
        <w:t xml:space="preserve"> In Lipset and </w:t>
      </w:r>
      <w:r>
        <w:rPr>
          <w:rFonts w:asciiTheme="majorBidi" w:hAnsiTheme="majorBidi" w:cstheme="majorBidi"/>
        </w:rPr>
        <w:t xml:space="preserve">Rokkan’s (1967) framework, </w:t>
      </w:r>
      <w:r w:rsidRPr="00A53FCB">
        <w:rPr>
          <w:rFonts w:asciiTheme="majorBidi" w:hAnsiTheme="majorBidi" w:cstheme="majorBidi"/>
        </w:rPr>
        <w:t>Spain and France are allied with the Catholic Church</w:t>
      </w:r>
      <w:r>
        <w:rPr>
          <w:rFonts w:asciiTheme="majorBidi" w:hAnsiTheme="majorBidi" w:cstheme="majorBidi"/>
        </w:rPr>
        <w:t xml:space="preserve"> following the Reformation, then experience democratic-</w:t>
      </w:r>
      <w:r w:rsidRPr="00A53FCB">
        <w:rPr>
          <w:rFonts w:asciiTheme="majorBidi" w:hAnsiTheme="majorBidi" w:cstheme="majorBidi"/>
        </w:rPr>
        <w:t>secular revolution</w:t>
      </w:r>
      <w:r>
        <w:rPr>
          <w:rFonts w:asciiTheme="majorBidi" w:hAnsiTheme="majorBidi" w:cstheme="majorBidi"/>
        </w:rPr>
        <w:t>s</w:t>
      </w:r>
      <w:r w:rsidRPr="00A53FCB">
        <w:rPr>
          <w:rFonts w:asciiTheme="majorBidi" w:hAnsiTheme="majorBidi" w:cstheme="majorBidi"/>
        </w:rPr>
        <w:t>. The states diverge during the Industrial Revolution, with Spanish politics focusing on landowner class interests and French politics on the urban working class.</w:t>
      </w:r>
    </w:p>
  </w:footnote>
  <w:footnote w:id="2">
    <w:p w14:paraId="59F11015" w14:textId="3A42E70B" w:rsidR="00B54D3C" w:rsidRPr="00D83E5E" w:rsidRDefault="00B54D3C">
      <w:pPr>
        <w:pStyle w:val="FootnoteText"/>
        <w:rPr>
          <w:rFonts w:asciiTheme="majorBidi" w:hAnsiTheme="majorBidi" w:cstheme="majorBidi"/>
        </w:rPr>
      </w:pPr>
      <w:r w:rsidRPr="00D83E5E">
        <w:rPr>
          <w:rStyle w:val="FootnoteReference"/>
          <w:rFonts w:asciiTheme="majorBidi" w:hAnsiTheme="majorBidi" w:cstheme="majorBidi"/>
        </w:rPr>
        <w:footnoteRef/>
      </w:r>
      <w:r w:rsidRPr="00D83E5E">
        <w:rPr>
          <w:rFonts w:asciiTheme="majorBidi" w:hAnsiTheme="majorBidi" w:cstheme="majorBidi"/>
        </w:rPr>
        <w:t xml:space="preserve"> Traditional/Nationalist/Authoritarian (Hooghe and Marks 2009).</w:t>
      </w:r>
    </w:p>
  </w:footnote>
  <w:footnote w:id="3">
    <w:p w14:paraId="21FC561A" w14:textId="77777777" w:rsidR="00F105A7" w:rsidRPr="009D53CE" w:rsidRDefault="00F105A7" w:rsidP="00F105A7">
      <w:pPr>
        <w:pStyle w:val="FootnoteText"/>
        <w:contextualSpacing/>
        <w:rPr>
          <w:rFonts w:asciiTheme="majorBidi" w:hAnsiTheme="majorBidi" w:cstheme="majorBidi"/>
        </w:rPr>
      </w:pPr>
      <w:r w:rsidRPr="00A53FCB">
        <w:rPr>
          <w:rStyle w:val="FootnoteReference"/>
          <w:rFonts w:asciiTheme="majorBidi" w:hAnsiTheme="majorBidi" w:cstheme="majorBidi"/>
        </w:rPr>
        <w:footnoteRef/>
      </w:r>
      <w:r w:rsidRPr="00A53FCB">
        <w:rPr>
          <w:rFonts w:asciiTheme="majorBidi" w:hAnsiTheme="majorBidi" w:cstheme="majorBidi"/>
        </w:rPr>
        <w:t xml:space="preserve"> In addition to careful study of historical accounts, I select two cases for which familiarity with the states’ primary languages permits me to read government documents and political elite exchanges</w:t>
      </w:r>
      <w:r>
        <w:rPr>
          <w:rFonts w:asciiTheme="majorBidi" w:hAnsiTheme="majorBidi" w:cstheme="majorBidi"/>
        </w:rPr>
        <w:t xml:space="preserve"> in original contexts.</w:t>
      </w:r>
    </w:p>
  </w:footnote>
  <w:footnote w:id="4">
    <w:p w14:paraId="3B8546D1" w14:textId="77777777" w:rsidR="00080BD1" w:rsidRPr="00A53FCB" w:rsidRDefault="00080BD1" w:rsidP="00080BD1">
      <w:pPr>
        <w:pStyle w:val="FootnoteText"/>
        <w:contextualSpacing/>
        <w:rPr>
          <w:rFonts w:asciiTheme="majorBidi" w:hAnsiTheme="majorBidi" w:cstheme="majorBidi"/>
        </w:rPr>
      </w:pPr>
      <w:r w:rsidRPr="00A53FCB">
        <w:rPr>
          <w:rStyle w:val="FootnoteReference"/>
          <w:rFonts w:asciiTheme="majorBidi" w:hAnsiTheme="majorBidi" w:cstheme="majorBidi"/>
        </w:rPr>
        <w:footnoteRef/>
      </w:r>
      <w:r w:rsidRPr="00A53FCB">
        <w:rPr>
          <w:rFonts w:asciiTheme="majorBidi" w:hAnsiTheme="majorBidi" w:cstheme="majorBidi"/>
        </w:rPr>
        <w:t xml:space="preserve"> These leaders were Catholic yet advocated for a new relationship between the Church and a republican Spa</w:t>
      </w:r>
      <w:r>
        <w:rPr>
          <w:rFonts w:asciiTheme="majorBidi" w:hAnsiTheme="majorBidi" w:cstheme="majorBidi"/>
        </w:rPr>
        <w:t xml:space="preserve">in </w:t>
      </w:r>
      <w:r w:rsidRPr="00A53FCB">
        <w:rPr>
          <w:rFonts w:asciiTheme="majorBidi" w:hAnsiTheme="majorBidi" w:cstheme="majorBidi"/>
        </w:rPr>
        <w:t>(Casanova 2007).</w:t>
      </w:r>
    </w:p>
  </w:footnote>
  <w:footnote w:id="5">
    <w:p w14:paraId="3E9150BA" w14:textId="0F395E96" w:rsidR="00B54D3C" w:rsidRPr="00D21D7D" w:rsidRDefault="00B54D3C" w:rsidP="008678EE">
      <w:pPr>
        <w:spacing w:before="100" w:beforeAutospacing="1" w:after="100" w:afterAutospacing="1" w:line="240" w:lineRule="auto"/>
        <w:contextualSpacing/>
        <w:rPr>
          <w:rFonts w:asciiTheme="majorBidi" w:eastAsia="Times New Roman" w:hAnsiTheme="majorBidi" w:cstheme="majorBidi"/>
        </w:rPr>
      </w:pPr>
      <w:r w:rsidRPr="00216948">
        <w:rPr>
          <w:rStyle w:val="FootnoteReference"/>
          <w:rFonts w:asciiTheme="majorBidi" w:hAnsiTheme="majorBidi" w:cstheme="majorBidi"/>
          <w:sz w:val="20"/>
          <w:szCs w:val="20"/>
        </w:rPr>
        <w:footnoteRef/>
      </w:r>
      <w:r>
        <w:rPr>
          <w:rFonts w:asciiTheme="majorBidi" w:hAnsiTheme="majorBidi" w:cstheme="majorBidi"/>
          <w:sz w:val="20"/>
          <w:szCs w:val="20"/>
        </w:rPr>
        <w:t xml:space="preserve"> A</w:t>
      </w:r>
      <w:r w:rsidRPr="001649C2">
        <w:rPr>
          <w:rFonts w:asciiTheme="majorBidi" w:hAnsiTheme="majorBidi" w:cstheme="majorBidi"/>
          <w:sz w:val="20"/>
          <w:szCs w:val="20"/>
        </w:rPr>
        <w:t xml:space="preserve">ll translations in the </w:t>
      </w:r>
      <w:r>
        <w:rPr>
          <w:rFonts w:asciiTheme="majorBidi" w:hAnsiTheme="majorBidi" w:cstheme="majorBidi"/>
          <w:sz w:val="20"/>
          <w:szCs w:val="20"/>
        </w:rPr>
        <w:t>text are the author’s unless otherwise noted. Original text Appendix A.1.</w:t>
      </w:r>
    </w:p>
  </w:footnote>
  <w:footnote w:id="6">
    <w:p w14:paraId="0A7B56C3" w14:textId="16BBDA63" w:rsidR="00B54D3C" w:rsidRPr="009D53CE" w:rsidRDefault="00B54D3C" w:rsidP="00E319CC">
      <w:pPr>
        <w:pStyle w:val="FootnoteText"/>
        <w:contextualSpacing/>
        <w:rPr>
          <w:rFonts w:asciiTheme="majorBidi" w:hAnsiTheme="majorBidi" w:cstheme="majorBidi"/>
        </w:rPr>
      </w:pPr>
      <w:r w:rsidRPr="00A53FCB">
        <w:rPr>
          <w:rStyle w:val="FootnoteReference"/>
          <w:rFonts w:asciiTheme="majorBidi" w:hAnsiTheme="majorBidi" w:cstheme="majorBidi"/>
        </w:rPr>
        <w:footnoteRef/>
      </w:r>
      <w:r w:rsidRPr="0001704F">
        <w:rPr>
          <w:rFonts w:asciiTheme="majorBidi" w:hAnsiTheme="majorBidi" w:cstheme="majorBidi"/>
        </w:rPr>
        <w:t xml:space="preserve"> </w:t>
      </w:r>
      <w:r>
        <w:rPr>
          <w:rFonts w:asciiTheme="majorBidi" w:hAnsiTheme="majorBidi" w:cstheme="majorBidi"/>
        </w:rPr>
        <w:t>Full text and translation Appendix A.2.</w:t>
      </w:r>
    </w:p>
  </w:footnote>
  <w:footnote w:id="7">
    <w:p w14:paraId="6316D1C5" w14:textId="7BD05E45" w:rsidR="00B54D3C" w:rsidRPr="0001704F" w:rsidRDefault="00B54D3C" w:rsidP="0001704F">
      <w:pPr>
        <w:pStyle w:val="FootnoteText"/>
        <w:contextualSpacing/>
        <w:rPr>
          <w:rFonts w:asciiTheme="majorBidi" w:hAnsiTheme="majorBidi" w:cstheme="majorBidi"/>
        </w:rPr>
      </w:pPr>
      <w:r w:rsidRPr="00A53FCB">
        <w:rPr>
          <w:rStyle w:val="FootnoteReference"/>
          <w:rFonts w:asciiTheme="majorBidi" w:hAnsiTheme="majorBidi" w:cstheme="majorBidi"/>
        </w:rPr>
        <w:footnoteRef/>
      </w:r>
      <w:r w:rsidRPr="0001704F">
        <w:rPr>
          <w:rFonts w:asciiTheme="majorBidi" w:hAnsiTheme="majorBidi" w:cstheme="majorBidi"/>
        </w:rPr>
        <w:t xml:space="preserve"> </w:t>
      </w:r>
      <w:r w:rsidRPr="0071130D">
        <w:rPr>
          <w:rFonts w:asciiTheme="majorBidi" w:hAnsiTheme="majorBidi" w:cstheme="majorBidi"/>
        </w:rPr>
        <w:t xml:space="preserve">Original text </w:t>
      </w:r>
      <w:r w:rsidRPr="0001704F">
        <w:rPr>
          <w:rFonts w:asciiTheme="majorBidi" w:hAnsiTheme="majorBidi" w:cstheme="majorBidi"/>
        </w:rPr>
        <w:t>Appendix A</w:t>
      </w:r>
      <w:r>
        <w:rPr>
          <w:rFonts w:asciiTheme="majorBidi" w:hAnsiTheme="majorBidi" w:cstheme="majorBidi"/>
        </w:rPr>
        <w:t>.3.</w:t>
      </w:r>
    </w:p>
  </w:footnote>
  <w:footnote w:id="8">
    <w:p w14:paraId="792A1948" w14:textId="4CC27637" w:rsidR="00B54D3C" w:rsidRDefault="00B54D3C">
      <w:pPr>
        <w:pStyle w:val="FootnoteText"/>
      </w:pPr>
      <w:r w:rsidRPr="00DF2B78">
        <w:rPr>
          <w:rStyle w:val="FootnoteReference"/>
          <w:rFonts w:asciiTheme="majorBidi" w:hAnsiTheme="majorBidi" w:cstheme="majorBidi"/>
        </w:rPr>
        <w:footnoteRef/>
      </w:r>
      <w:r w:rsidRPr="00DF2B78">
        <w:rPr>
          <w:rFonts w:asciiTheme="majorBidi" w:hAnsiTheme="majorBidi" w:cstheme="majorBidi"/>
        </w:rPr>
        <w:t xml:space="preserve"> See Appendix B.1 for religious affiliation statistics.</w:t>
      </w:r>
    </w:p>
  </w:footnote>
  <w:footnote w:id="9">
    <w:p w14:paraId="4F0FCB55" w14:textId="7528D3B7" w:rsidR="00B54D3C" w:rsidRPr="001E3BFD" w:rsidRDefault="00B54D3C" w:rsidP="00C85A18">
      <w:pPr>
        <w:pStyle w:val="FootnoteText"/>
        <w:contextualSpacing/>
        <w:rPr>
          <w:rFonts w:asciiTheme="majorBidi" w:hAnsiTheme="majorBidi" w:cstheme="majorBidi"/>
        </w:rPr>
      </w:pPr>
      <w:r w:rsidRPr="00A53FCB">
        <w:rPr>
          <w:rStyle w:val="FootnoteReference"/>
          <w:rFonts w:asciiTheme="majorBidi" w:hAnsiTheme="majorBidi" w:cstheme="majorBidi"/>
        </w:rPr>
        <w:footnoteRef/>
      </w:r>
      <w:r w:rsidRPr="00A53FCB">
        <w:rPr>
          <w:rFonts w:asciiTheme="majorBidi" w:hAnsiTheme="majorBidi" w:cstheme="majorBidi"/>
        </w:rPr>
        <w:t xml:space="preserve"> VOX, </w:t>
      </w:r>
      <w:r>
        <w:rPr>
          <w:rFonts w:asciiTheme="majorBidi" w:hAnsiTheme="majorBidi" w:cstheme="majorBidi"/>
        </w:rPr>
        <w:t xml:space="preserve">a Spanish nationalist party and </w:t>
      </w:r>
      <w:r w:rsidRPr="00A53FCB">
        <w:rPr>
          <w:rFonts w:asciiTheme="majorBidi" w:hAnsiTheme="majorBidi" w:cstheme="majorBidi"/>
        </w:rPr>
        <w:t>currently the fourth largest party in the Catalan regional parliament (opposition party, 11 seats, 7% vote share) does not embrace religious diversity; it holds islamopho</w:t>
      </w:r>
      <w:r>
        <w:rPr>
          <w:rFonts w:asciiTheme="majorBidi" w:hAnsiTheme="majorBidi" w:cstheme="majorBidi"/>
        </w:rPr>
        <w:t>bic positions.</w:t>
      </w:r>
    </w:p>
  </w:footnote>
  <w:footnote w:id="10">
    <w:p w14:paraId="04E8C42A" w14:textId="77777777" w:rsidR="00B54D3C" w:rsidRPr="001E3BFD" w:rsidRDefault="00B54D3C" w:rsidP="00822D8E">
      <w:pPr>
        <w:pStyle w:val="FootnoteText"/>
        <w:contextualSpacing/>
        <w:rPr>
          <w:rFonts w:asciiTheme="majorBidi" w:hAnsiTheme="majorBidi" w:cstheme="majorBidi"/>
        </w:rPr>
      </w:pPr>
      <w:r w:rsidRPr="00A53FCB">
        <w:rPr>
          <w:rStyle w:val="FootnoteReference"/>
          <w:rFonts w:asciiTheme="majorBidi" w:hAnsiTheme="majorBidi" w:cstheme="majorBidi"/>
        </w:rPr>
        <w:footnoteRef/>
      </w:r>
      <w:r w:rsidRPr="00A53FCB">
        <w:rPr>
          <w:rFonts w:asciiTheme="majorBidi" w:hAnsiTheme="majorBidi" w:cstheme="majorBidi"/>
        </w:rPr>
        <w:t xml:space="preserve"> The OAR defines “principles of interculturality” as follows: “1. To guarantee the </w:t>
      </w:r>
      <w:r w:rsidRPr="00A53FCB">
        <w:rPr>
          <w:rFonts w:asciiTheme="majorBidi" w:hAnsiTheme="majorBidi" w:cstheme="majorBidi"/>
          <w:b/>
          <w:bCs/>
        </w:rPr>
        <w:t xml:space="preserve">right to freedom of religion and conscience </w:t>
      </w:r>
      <w:r w:rsidRPr="006975FD">
        <w:rPr>
          <w:rFonts w:asciiTheme="majorBidi" w:hAnsiTheme="majorBidi" w:cstheme="majorBidi"/>
        </w:rPr>
        <w:t>among Barcelona’s citizens, reversing situations of inequality and difficulties in access that may a</w:t>
      </w:r>
      <w:r w:rsidRPr="009D53CE">
        <w:rPr>
          <w:rFonts w:asciiTheme="majorBidi" w:hAnsiTheme="majorBidi" w:cstheme="majorBidi"/>
        </w:rPr>
        <w:t xml:space="preserve">rise in this area. 2. To facilitate knowledge and recognition of the </w:t>
      </w:r>
      <w:r w:rsidRPr="001E1C20">
        <w:rPr>
          <w:rFonts w:asciiTheme="majorBidi" w:hAnsiTheme="majorBidi" w:cstheme="majorBidi"/>
          <w:b/>
          <w:bCs/>
        </w:rPr>
        <w:t xml:space="preserve">religious plurality </w:t>
      </w:r>
      <w:r w:rsidRPr="001E3BFD">
        <w:rPr>
          <w:rFonts w:asciiTheme="majorBidi" w:hAnsiTheme="majorBidi" w:cstheme="majorBidi"/>
        </w:rPr>
        <w:t xml:space="preserve">found in the city. 3. To create </w:t>
      </w:r>
      <w:r w:rsidRPr="001E3BFD">
        <w:rPr>
          <w:rFonts w:asciiTheme="majorBidi" w:hAnsiTheme="majorBidi" w:cstheme="majorBidi"/>
          <w:b/>
          <w:bCs/>
        </w:rPr>
        <w:t xml:space="preserve">spaces for participation, dialogue and positive interaction </w:t>
      </w:r>
      <w:r w:rsidRPr="001E3BFD">
        <w:rPr>
          <w:rFonts w:asciiTheme="majorBidi" w:hAnsiTheme="majorBidi" w:cstheme="majorBidi"/>
        </w:rPr>
        <w:t>between people of various beliefs and convictions and with all other citizens” (</w:t>
      </w:r>
      <w:proofErr w:type="spellStart"/>
      <w:r w:rsidRPr="001E3BFD">
        <w:rPr>
          <w:rFonts w:asciiTheme="majorBidi" w:hAnsiTheme="majorBidi" w:cstheme="majorBidi"/>
        </w:rPr>
        <w:t>Ajuntament</w:t>
      </w:r>
      <w:proofErr w:type="spellEnd"/>
      <w:r w:rsidRPr="001E3BFD">
        <w:rPr>
          <w:rFonts w:asciiTheme="majorBidi" w:hAnsiTheme="majorBidi" w:cstheme="majorBidi"/>
        </w:rPr>
        <w:t xml:space="preserve"> de Barcelona 2021; original in English; emphasis in original).</w:t>
      </w:r>
    </w:p>
  </w:footnote>
  <w:footnote w:id="11">
    <w:p w14:paraId="2EACAA52" w14:textId="2716D159" w:rsidR="00B54D3C" w:rsidRPr="001E3BFD" w:rsidRDefault="00B54D3C" w:rsidP="003B6E9D">
      <w:pPr>
        <w:spacing w:line="240" w:lineRule="auto"/>
        <w:contextualSpacing/>
        <w:rPr>
          <w:rFonts w:asciiTheme="majorBidi" w:hAnsiTheme="majorBidi" w:cstheme="majorBidi"/>
        </w:rPr>
      </w:pPr>
      <w:r w:rsidRPr="00A53FCB">
        <w:rPr>
          <w:rStyle w:val="FootnoteReference"/>
          <w:rFonts w:asciiTheme="majorBidi" w:hAnsiTheme="majorBidi" w:cstheme="majorBidi"/>
          <w:sz w:val="20"/>
          <w:szCs w:val="20"/>
        </w:rPr>
        <w:footnoteRef/>
      </w:r>
      <w:r w:rsidRPr="00A53FCB">
        <w:rPr>
          <w:rFonts w:asciiTheme="majorBidi" w:hAnsiTheme="majorBidi" w:cstheme="majorBidi"/>
          <w:sz w:val="20"/>
          <w:szCs w:val="20"/>
        </w:rPr>
        <w:t xml:space="preserve"> Translated via Google. </w:t>
      </w:r>
      <w:r w:rsidRPr="0071130D">
        <w:rPr>
          <w:rFonts w:asciiTheme="majorBidi" w:hAnsiTheme="majorBidi" w:cstheme="majorBidi"/>
          <w:sz w:val="20"/>
          <w:szCs w:val="20"/>
        </w:rPr>
        <w:t xml:space="preserve">Original text </w:t>
      </w:r>
      <w:r>
        <w:rPr>
          <w:rFonts w:asciiTheme="majorBidi" w:hAnsiTheme="majorBidi" w:cstheme="majorBidi"/>
          <w:sz w:val="20"/>
          <w:szCs w:val="20"/>
        </w:rPr>
        <w:t>Appendix A.4.</w:t>
      </w:r>
    </w:p>
  </w:footnote>
  <w:footnote w:id="12">
    <w:p w14:paraId="57062F56" w14:textId="2ABA7D4C" w:rsidR="00B54D3C" w:rsidRPr="001E1C20" w:rsidRDefault="00B54D3C" w:rsidP="00822D8E">
      <w:pPr>
        <w:pStyle w:val="FootnoteText"/>
        <w:contextualSpacing/>
        <w:rPr>
          <w:rFonts w:asciiTheme="majorBidi" w:hAnsiTheme="majorBidi" w:cstheme="majorBidi"/>
        </w:rPr>
      </w:pPr>
      <w:r w:rsidRPr="00A53FCB">
        <w:rPr>
          <w:rStyle w:val="FootnoteReference"/>
          <w:rFonts w:asciiTheme="majorBidi" w:hAnsiTheme="majorBidi" w:cstheme="majorBidi"/>
        </w:rPr>
        <w:footnoteRef/>
      </w:r>
      <w:r w:rsidRPr="00A53FCB">
        <w:rPr>
          <w:rFonts w:asciiTheme="majorBidi" w:hAnsiTheme="majorBidi" w:cstheme="majorBidi"/>
        </w:rPr>
        <w:t xml:space="preserve"> These partie</w:t>
      </w:r>
      <w:r>
        <w:rPr>
          <w:rFonts w:asciiTheme="majorBidi" w:hAnsiTheme="majorBidi" w:cstheme="majorBidi"/>
        </w:rPr>
        <w:t xml:space="preserve">s include </w:t>
      </w:r>
      <w:proofErr w:type="spellStart"/>
      <w:r>
        <w:rPr>
          <w:rFonts w:asciiTheme="majorBidi" w:hAnsiTheme="majorBidi" w:cstheme="majorBidi"/>
        </w:rPr>
        <w:t>JxCat</w:t>
      </w:r>
      <w:proofErr w:type="spellEnd"/>
      <w:r>
        <w:rPr>
          <w:rFonts w:asciiTheme="majorBidi" w:hAnsiTheme="majorBidi" w:cstheme="majorBidi"/>
        </w:rPr>
        <w:t xml:space="preserve">, </w:t>
      </w:r>
      <w:proofErr w:type="spellStart"/>
      <w:r>
        <w:rPr>
          <w:rFonts w:asciiTheme="majorBidi" w:hAnsiTheme="majorBidi" w:cstheme="majorBidi"/>
        </w:rPr>
        <w:t>PDeCat</w:t>
      </w:r>
      <w:proofErr w:type="spellEnd"/>
      <w:r>
        <w:rPr>
          <w:rFonts w:asciiTheme="majorBidi" w:hAnsiTheme="majorBidi" w:cstheme="majorBidi"/>
        </w:rPr>
        <w:t>, and</w:t>
      </w:r>
      <w:r w:rsidRPr="00A53FCB">
        <w:rPr>
          <w:rFonts w:asciiTheme="majorBidi" w:hAnsiTheme="majorBidi" w:cstheme="majorBidi"/>
        </w:rPr>
        <w:t xml:space="preserve"> CUP. In the Congress of Deputies, the vote was 178 votes in favor, 147 opposed, and 17 abstentions. </w:t>
      </w:r>
      <w:r w:rsidRPr="00656B59">
        <w:rPr>
          <w:rFonts w:asciiTheme="majorBidi" w:hAnsiTheme="majorBidi" w:cstheme="majorBidi"/>
        </w:rPr>
        <w:t>Other p</w:t>
      </w:r>
      <w:r>
        <w:rPr>
          <w:rFonts w:asciiTheme="majorBidi" w:hAnsiTheme="majorBidi" w:cstheme="majorBidi"/>
        </w:rPr>
        <w:t>arties in favor include PSOE</w:t>
      </w:r>
      <w:r w:rsidRPr="00656B59">
        <w:rPr>
          <w:rFonts w:asciiTheme="majorBidi" w:hAnsiTheme="majorBidi" w:cstheme="majorBidi"/>
        </w:rPr>
        <w:t xml:space="preserve">, </w:t>
      </w:r>
      <w:proofErr w:type="spellStart"/>
      <w:r w:rsidRPr="00656B59">
        <w:rPr>
          <w:rFonts w:asciiTheme="majorBidi" w:hAnsiTheme="majorBidi" w:cstheme="majorBidi"/>
        </w:rPr>
        <w:t>Podemos</w:t>
      </w:r>
      <w:proofErr w:type="spellEnd"/>
      <w:r w:rsidRPr="00656B59">
        <w:rPr>
          <w:rFonts w:asciiTheme="majorBidi" w:hAnsiTheme="majorBidi" w:cstheme="majorBidi"/>
        </w:rPr>
        <w:t xml:space="preserve">, and PNV. </w:t>
      </w:r>
      <w:r w:rsidRPr="006975FD">
        <w:rPr>
          <w:rFonts w:asciiTheme="majorBidi" w:hAnsiTheme="majorBidi" w:cstheme="majorBidi"/>
        </w:rPr>
        <w:t xml:space="preserve">Primary opposition stems from the </w:t>
      </w:r>
      <w:r>
        <w:rPr>
          <w:rFonts w:asciiTheme="majorBidi" w:hAnsiTheme="majorBidi" w:cstheme="majorBidi"/>
        </w:rPr>
        <w:t>PP</w:t>
      </w:r>
      <w:r w:rsidRPr="006975FD">
        <w:rPr>
          <w:rFonts w:asciiTheme="majorBidi" w:hAnsiTheme="majorBidi" w:cstheme="majorBidi"/>
        </w:rPr>
        <w:t xml:space="preserve">. </w:t>
      </w:r>
    </w:p>
  </w:footnote>
  <w:footnote w:id="13">
    <w:p w14:paraId="2E2EC506" w14:textId="5E4303DB" w:rsidR="00B54D3C" w:rsidRPr="001E3BFD" w:rsidRDefault="00B54D3C" w:rsidP="00005E61">
      <w:pPr>
        <w:pStyle w:val="FootnoteText"/>
        <w:contextualSpacing/>
        <w:rPr>
          <w:rFonts w:asciiTheme="majorBidi" w:hAnsiTheme="majorBidi" w:cstheme="majorBidi"/>
        </w:rPr>
      </w:pPr>
      <w:r w:rsidRPr="00A53FCB">
        <w:rPr>
          <w:rStyle w:val="FootnoteReference"/>
          <w:rFonts w:asciiTheme="majorBidi" w:hAnsiTheme="majorBidi" w:cstheme="majorBidi"/>
        </w:rPr>
        <w:footnoteRef/>
      </w:r>
      <w:r w:rsidRPr="00A53FCB">
        <w:rPr>
          <w:rFonts w:asciiTheme="majorBidi" w:hAnsiTheme="majorBidi" w:cstheme="majorBidi"/>
        </w:rPr>
        <w:t xml:space="preserve"> The program was designed for students in the t</w:t>
      </w:r>
      <w:r>
        <w:rPr>
          <w:rFonts w:asciiTheme="majorBidi" w:hAnsiTheme="majorBidi" w:cstheme="majorBidi"/>
        </w:rPr>
        <w:t xml:space="preserve">hird and fourth years of secondary school. </w:t>
      </w:r>
      <w:r w:rsidRPr="00A53FCB">
        <w:rPr>
          <w:rFonts w:asciiTheme="majorBidi" w:hAnsiTheme="majorBidi" w:cstheme="majorBidi"/>
        </w:rPr>
        <w:t>Giro</w:t>
      </w:r>
      <w:r>
        <w:rPr>
          <w:rFonts w:asciiTheme="majorBidi" w:hAnsiTheme="majorBidi" w:cstheme="majorBidi"/>
        </w:rPr>
        <w:t xml:space="preserve">na and Santa Coloma de </w:t>
      </w:r>
      <w:proofErr w:type="spellStart"/>
      <w:r>
        <w:rPr>
          <w:rFonts w:asciiTheme="majorBidi" w:hAnsiTheme="majorBidi" w:cstheme="majorBidi"/>
        </w:rPr>
        <w:t>Gramenet</w:t>
      </w:r>
      <w:proofErr w:type="spellEnd"/>
      <w:r w:rsidRPr="00A53FCB">
        <w:rPr>
          <w:rFonts w:asciiTheme="majorBidi" w:hAnsiTheme="majorBidi" w:cstheme="majorBidi"/>
        </w:rPr>
        <w:t xml:space="preserve"> </w:t>
      </w:r>
      <w:r>
        <w:rPr>
          <w:rFonts w:asciiTheme="majorBidi" w:hAnsiTheme="majorBidi" w:cstheme="majorBidi"/>
        </w:rPr>
        <w:t xml:space="preserve">schools </w:t>
      </w:r>
      <w:r w:rsidRPr="00A53FCB">
        <w:rPr>
          <w:rFonts w:asciiTheme="majorBidi" w:hAnsiTheme="majorBidi" w:cstheme="majorBidi"/>
        </w:rPr>
        <w:t>also participated.</w:t>
      </w:r>
      <w:r w:rsidRPr="001E3BFD">
        <w:rPr>
          <w:rFonts w:asciiTheme="majorBidi" w:hAnsiTheme="majorBidi" w:cstheme="majorBidi"/>
        </w:rPr>
        <w:t xml:space="preserve"> </w:t>
      </w:r>
    </w:p>
  </w:footnote>
  <w:footnote w:id="14">
    <w:p w14:paraId="750F0C8C" w14:textId="7DE1DB3A" w:rsidR="00B54D3C" w:rsidRPr="00581B46" w:rsidRDefault="00B54D3C" w:rsidP="001D5C06">
      <w:pPr>
        <w:pStyle w:val="FootnoteText"/>
        <w:contextualSpacing/>
        <w:rPr>
          <w:rFonts w:asciiTheme="majorBidi" w:hAnsiTheme="majorBidi" w:cstheme="majorBidi"/>
        </w:rPr>
      </w:pPr>
      <w:r w:rsidRPr="00C06B49">
        <w:rPr>
          <w:rStyle w:val="FootnoteReference"/>
          <w:rFonts w:asciiTheme="majorBidi" w:hAnsiTheme="majorBidi" w:cstheme="majorBidi"/>
        </w:rPr>
        <w:footnoteRef/>
      </w:r>
      <w:r w:rsidRPr="00C06B49">
        <w:rPr>
          <w:rFonts w:asciiTheme="majorBidi" w:hAnsiTheme="majorBidi" w:cstheme="majorBidi"/>
        </w:rPr>
        <w:t xml:space="preserve"> Moselle was both more francophone and more Catholic (92% of the population in 1918) than Alsace. Resistance to </w:t>
      </w:r>
      <w:r>
        <w:rPr>
          <w:rFonts w:asciiTheme="majorBidi" w:hAnsiTheme="majorBidi" w:cstheme="majorBidi"/>
        </w:rPr>
        <w:t xml:space="preserve">French rule in this province still existed </w:t>
      </w:r>
      <w:r w:rsidRPr="00C06B49">
        <w:rPr>
          <w:rFonts w:asciiTheme="majorBidi" w:hAnsiTheme="majorBidi" w:cstheme="majorBidi"/>
        </w:rPr>
        <w:t xml:space="preserve">to a lesser extent than in Alsace (see Carrol and </w:t>
      </w:r>
      <w:proofErr w:type="spellStart"/>
      <w:r w:rsidRPr="00C06B49">
        <w:rPr>
          <w:rFonts w:asciiTheme="majorBidi" w:hAnsiTheme="majorBidi" w:cstheme="majorBidi"/>
        </w:rPr>
        <w:t>Zanoun</w:t>
      </w:r>
      <w:proofErr w:type="spellEnd"/>
      <w:r w:rsidRPr="00C06B49">
        <w:rPr>
          <w:rFonts w:asciiTheme="majorBidi" w:hAnsiTheme="majorBidi" w:cstheme="majorBidi"/>
        </w:rPr>
        <w:t xml:space="preserve"> 2011).</w:t>
      </w:r>
    </w:p>
  </w:footnote>
  <w:footnote w:id="15">
    <w:p w14:paraId="14E70522" w14:textId="5D1D7D53" w:rsidR="00B54D3C" w:rsidRPr="00232A88" w:rsidRDefault="00B54D3C">
      <w:pPr>
        <w:pStyle w:val="FootnoteText"/>
        <w:rPr>
          <w:rFonts w:asciiTheme="majorBidi" w:hAnsiTheme="majorBidi" w:cstheme="majorBidi"/>
        </w:rPr>
      </w:pPr>
      <w:r w:rsidRPr="00232A88">
        <w:rPr>
          <w:rStyle w:val="FootnoteReference"/>
          <w:rFonts w:asciiTheme="majorBidi" w:hAnsiTheme="majorBidi" w:cstheme="majorBidi"/>
        </w:rPr>
        <w:footnoteRef/>
      </w:r>
      <w:r w:rsidRPr="00232A88">
        <w:rPr>
          <w:rFonts w:asciiTheme="majorBidi" w:hAnsiTheme="majorBidi" w:cstheme="majorBidi"/>
        </w:rPr>
        <w:t xml:space="preserve"> Students had a day off to access religious instruction if parents so wished (</w:t>
      </w:r>
      <w:proofErr w:type="spellStart"/>
      <w:r w:rsidRPr="00232A88">
        <w:rPr>
          <w:rFonts w:asciiTheme="majorBidi" w:hAnsiTheme="majorBidi" w:cstheme="majorBidi"/>
        </w:rPr>
        <w:t>Kuru</w:t>
      </w:r>
      <w:proofErr w:type="spellEnd"/>
      <w:r w:rsidRPr="00232A88">
        <w:rPr>
          <w:rFonts w:asciiTheme="majorBidi" w:hAnsiTheme="majorBidi" w:cstheme="majorBidi"/>
        </w:rPr>
        <w:t xml:space="preserve"> 2009).</w:t>
      </w:r>
    </w:p>
  </w:footnote>
  <w:footnote w:id="16">
    <w:p w14:paraId="1DD5121A" w14:textId="7E2D19B2" w:rsidR="00B54D3C" w:rsidRPr="0071130D" w:rsidRDefault="00B54D3C" w:rsidP="003263EE">
      <w:pPr>
        <w:spacing w:line="240" w:lineRule="auto"/>
        <w:contextualSpacing/>
        <w:rPr>
          <w:rFonts w:asciiTheme="majorBidi" w:hAnsiTheme="majorBidi" w:cstheme="majorBidi"/>
        </w:rPr>
      </w:pPr>
      <w:r w:rsidRPr="00C06B49">
        <w:rPr>
          <w:rStyle w:val="FootnoteReference"/>
          <w:rFonts w:asciiTheme="majorBidi" w:hAnsiTheme="majorBidi" w:cstheme="majorBidi"/>
          <w:sz w:val="20"/>
          <w:szCs w:val="20"/>
        </w:rPr>
        <w:footnoteRef/>
      </w:r>
      <w:r w:rsidRPr="0071130D">
        <w:rPr>
          <w:rFonts w:asciiTheme="majorBidi" w:hAnsiTheme="majorBidi" w:cstheme="majorBidi"/>
          <w:sz w:val="20"/>
          <w:szCs w:val="20"/>
        </w:rPr>
        <w:t xml:space="preserve"> Original text Appendix A.5.</w:t>
      </w:r>
    </w:p>
  </w:footnote>
  <w:footnote w:id="17">
    <w:p w14:paraId="5456BAF2" w14:textId="6CCCC1B3" w:rsidR="00B54D3C" w:rsidRPr="0071130D" w:rsidRDefault="00B54D3C" w:rsidP="00EF647A">
      <w:pPr>
        <w:pStyle w:val="NormalWeb"/>
        <w:shd w:val="clear" w:color="auto" w:fill="FFFFFF"/>
        <w:contextualSpacing/>
        <w:jc w:val="both"/>
        <w:rPr>
          <w:rFonts w:asciiTheme="majorBidi" w:hAnsiTheme="majorBidi" w:cstheme="majorBidi"/>
          <w:color w:val="000000"/>
          <w:sz w:val="20"/>
          <w:szCs w:val="20"/>
        </w:rPr>
      </w:pPr>
      <w:r w:rsidRPr="00EF647A">
        <w:rPr>
          <w:rStyle w:val="FootnoteReference"/>
          <w:rFonts w:asciiTheme="majorBidi" w:hAnsiTheme="majorBidi" w:cstheme="majorBidi"/>
          <w:sz w:val="20"/>
          <w:szCs w:val="20"/>
        </w:rPr>
        <w:footnoteRef/>
      </w:r>
      <w:r w:rsidRPr="0071130D">
        <w:rPr>
          <w:rFonts w:asciiTheme="majorBidi" w:hAnsiTheme="majorBidi" w:cstheme="majorBidi"/>
          <w:color w:val="000000"/>
          <w:sz w:val="20"/>
          <w:szCs w:val="20"/>
        </w:rPr>
        <w:t xml:space="preserve"> </w:t>
      </w:r>
      <w:r w:rsidRPr="0071130D">
        <w:rPr>
          <w:rFonts w:asciiTheme="majorBidi" w:hAnsiTheme="majorBidi" w:cstheme="majorBidi"/>
          <w:sz w:val="20"/>
          <w:szCs w:val="20"/>
        </w:rPr>
        <w:t xml:space="preserve">Original text </w:t>
      </w:r>
      <w:r w:rsidRPr="0071130D">
        <w:rPr>
          <w:rFonts w:asciiTheme="majorBidi" w:hAnsiTheme="majorBidi" w:cstheme="majorBidi"/>
          <w:color w:val="000000"/>
          <w:sz w:val="20"/>
          <w:szCs w:val="20"/>
        </w:rPr>
        <w:t>Appendix A.6.</w:t>
      </w:r>
    </w:p>
  </w:footnote>
  <w:footnote w:id="18">
    <w:p w14:paraId="3250C5F5" w14:textId="38B236EC" w:rsidR="00B54D3C" w:rsidRPr="0071130D" w:rsidRDefault="00B54D3C" w:rsidP="00EF647A">
      <w:pPr>
        <w:spacing w:line="240" w:lineRule="auto"/>
        <w:contextualSpacing/>
        <w:rPr>
          <w:rFonts w:asciiTheme="majorBidi" w:hAnsiTheme="majorBidi" w:cstheme="majorBidi"/>
          <w:color w:val="000000"/>
          <w:shd w:val="clear" w:color="auto" w:fill="FFFFFF"/>
        </w:rPr>
      </w:pPr>
      <w:r w:rsidRPr="00C06B49">
        <w:rPr>
          <w:rStyle w:val="FootnoteReference"/>
          <w:rFonts w:asciiTheme="majorBidi" w:hAnsiTheme="majorBidi" w:cstheme="majorBidi"/>
          <w:sz w:val="20"/>
          <w:szCs w:val="20"/>
        </w:rPr>
        <w:footnoteRef/>
      </w:r>
      <w:r w:rsidRPr="0071130D">
        <w:rPr>
          <w:rFonts w:asciiTheme="majorBidi" w:hAnsiTheme="majorBidi" w:cstheme="majorBidi"/>
          <w:sz w:val="20"/>
          <w:szCs w:val="20"/>
        </w:rPr>
        <w:t xml:space="preserve"> Original text Appendix A.7.</w:t>
      </w:r>
    </w:p>
  </w:footnote>
  <w:footnote w:id="19">
    <w:p w14:paraId="469D3477" w14:textId="5CDCB135" w:rsidR="00B54D3C" w:rsidRPr="0071130D" w:rsidRDefault="00B54D3C" w:rsidP="00C37B65">
      <w:pPr>
        <w:pStyle w:val="NormalWeb"/>
        <w:shd w:val="clear" w:color="auto" w:fill="FFFFFF"/>
        <w:contextualSpacing/>
        <w:jc w:val="both"/>
        <w:rPr>
          <w:rFonts w:asciiTheme="majorBidi" w:hAnsiTheme="majorBidi" w:cstheme="majorBidi"/>
        </w:rPr>
      </w:pPr>
      <w:r w:rsidRPr="001E3BFD">
        <w:rPr>
          <w:rStyle w:val="FootnoteReference"/>
          <w:rFonts w:asciiTheme="majorBidi" w:hAnsiTheme="majorBidi" w:cstheme="majorBidi"/>
          <w:sz w:val="20"/>
          <w:szCs w:val="20"/>
        </w:rPr>
        <w:footnoteRef/>
      </w:r>
      <w:r w:rsidRPr="001E3BFD">
        <w:rPr>
          <w:rFonts w:asciiTheme="majorBidi" w:hAnsiTheme="majorBidi" w:cstheme="majorBidi"/>
          <w:sz w:val="20"/>
          <w:szCs w:val="20"/>
        </w:rPr>
        <w:t xml:space="preserve"> </w:t>
      </w:r>
      <w:r w:rsidRPr="0071130D">
        <w:rPr>
          <w:rFonts w:asciiTheme="majorBidi" w:hAnsiTheme="majorBidi" w:cstheme="majorBidi"/>
          <w:sz w:val="20"/>
          <w:szCs w:val="20"/>
        </w:rPr>
        <w:t>Original text Appendix A.8.</w:t>
      </w:r>
    </w:p>
  </w:footnote>
  <w:footnote w:id="20">
    <w:p w14:paraId="530F0C13" w14:textId="0291A31A" w:rsidR="00B54D3C" w:rsidRPr="001E3BFD" w:rsidRDefault="00B54D3C" w:rsidP="00721888">
      <w:pPr>
        <w:pStyle w:val="FootnoteText"/>
        <w:contextualSpacing/>
        <w:rPr>
          <w:rFonts w:asciiTheme="majorBidi" w:hAnsiTheme="majorBidi" w:cstheme="majorBidi"/>
        </w:rPr>
      </w:pPr>
      <w:r w:rsidRPr="001E3BFD">
        <w:rPr>
          <w:rStyle w:val="FootnoteReference"/>
          <w:rFonts w:asciiTheme="majorBidi" w:hAnsiTheme="majorBidi" w:cstheme="majorBidi"/>
        </w:rPr>
        <w:footnoteRef/>
      </w:r>
      <w:r w:rsidRPr="001E3BFD">
        <w:rPr>
          <w:rFonts w:asciiTheme="majorBidi" w:hAnsiTheme="majorBidi" w:cstheme="majorBidi"/>
        </w:rPr>
        <w:t xml:space="preserve"> President Emmanuel Macron uses the same tactic in his October 2020 speech on separatism.</w:t>
      </w:r>
    </w:p>
  </w:footnote>
  <w:footnote w:id="21">
    <w:p w14:paraId="3477D542" w14:textId="6FB6216B" w:rsidR="00B54D3C" w:rsidRPr="0071130D" w:rsidRDefault="00B54D3C" w:rsidP="007A1556">
      <w:pPr>
        <w:pStyle w:val="FootnoteText"/>
        <w:contextualSpacing/>
        <w:rPr>
          <w:rFonts w:asciiTheme="majorBidi" w:hAnsiTheme="majorBidi" w:cstheme="majorBidi"/>
        </w:rPr>
      </w:pPr>
      <w:r w:rsidRPr="001E3BFD">
        <w:rPr>
          <w:rStyle w:val="FootnoteReference"/>
          <w:rFonts w:asciiTheme="majorBidi" w:hAnsiTheme="majorBidi" w:cstheme="majorBidi"/>
        </w:rPr>
        <w:footnoteRef/>
      </w:r>
      <w:r>
        <w:rPr>
          <w:rFonts w:asciiTheme="majorBidi" w:hAnsiTheme="majorBidi" w:cstheme="majorBidi"/>
        </w:rPr>
        <w:t xml:space="preserve"> Original text Appendix A.9</w:t>
      </w:r>
      <w:r w:rsidRPr="0071130D">
        <w:rPr>
          <w:rFonts w:asciiTheme="majorBidi" w:hAnsiTheme="majorBidi" w:cstheme="majorBidi"/>
        </w:rPr>
        <w:t>.</w:t>
      </w:r>
    </w:p>
  </w:footnote>
  <w:footnote w:id="22">
    <w:p w14:paraId="433F7931" w14:textId="5737E445" w:rsidR="00B54D3C" w:rsidRPr="00C37B65" w:rsidRDefault="00B54D3C">
      <w:pPr>
        <w:pStyle w:val="FootnoteText"/>
        <w:rPr>
          <w:rFonts w:asciiTheme="majorBidi" w:hAnsiTheme="majorBidi" w:cstheme="majorBidi"/>
        </w:rPr>
      </w:pPr>
      <w:r w:rsidRPr="00C37B65">
        <w:rPr>
          <w:rStyle w:val="FootnoteReference"/>
          <w:rFonts w:asciiTheme="majorBidi" w:hAnsiTheme="majorBidi" w:cstheme="majorBidi"/>
        </w:rPr>
        <w:footnoteRef/>
      </w:r>
      <w:r w:rsidRPr="00C37B65">
        <w:rPr>
          <w:rFonts w:asciiTheme="majorBidi" w:hAnsiTheme="majorBidi" w:cstheme="majorBidi"/>
        </w:rPr>
        <w:t xml:space="preserve"> See Appendix B.2 for religious affiliation statistics.</w:t>
      </w:r>
    </w:p>
  </w:footnote>
  <w:footnote w:id="23">
    <w:p w14:paraId="067AFD6F" w14:textId="6FE780F5" w:rsidR="00B54D3C" w:rsidRPr="0071130D" w:rsidRDefault="00B54D3C" w:rsidP="007A1556">
      <w:pPr>
        <w:pStyle w:val="NormalWeb"/>
        <w:shd w:val="clear" w:color="auto" w:fill="FFFFFF"/>
        <w:contextualSpacing/>
        <w:rPr>
          <w:rFonts w:asciiTheme="majorBidi" w:hAnsiTheme="majorBidi" w:cstheme="majorBidi"/>
          <w:color w:val="000000"/>
        </w:rPr>
      </w:pPr>
      <w:r w:rsidRPr="001E3BFD">
        <w:rPr>
          <w:rStyle w:val="FootnoteReference"/>
          <w:rFonts w:asciiTheme="majorBidi" w:hAnsiTheme="majorBidi" w:cstheme="majorBidi"/>
          <w:sz w:val="20"/>
          <w:szCs w:val="20"/>
        </w:rPr>
        <w:footnoteRef/>
      </w:r>
      <w:r>
        <w:rPr>
          <w:rFonts w:asciiTheme="majorBidi" w:hAnsiTheme="majorBidi" w:cstheme="majorBidi"/>
          <w:sz w:val="20"/>
          <w:szCs w:val="20"/>
        </w:rPr>
        <w:t xml:space="preserve"> Original text Appendix A.10</w:t>
      </w:r>
      <w:r w:rsidRPr="0071130D">
        <w:rPr>
          <w:rFonts w:asciiTheme="majorBidi" w:hAnsiTheme="majorBidi" w:cstheme="majorBidi"/>
          <w:sz w:val="20"/>
          <w:szCs w:val="20"/>
        </w:rPr>
        <w:t>.</w:t>
      </w:r>
    </w:p>
  </w:footnote>
  <w:footnote w:id="24">
    <w:p w14:paraId="5CD37F97" w14:textId="2A76EFE6" w:rsidR="00B54D3C" w:rsidRPr="0091556D" w:rsidRDefault="00B54D3C" w:rsidP="0091556D">
      <w:pPr>
        <w:spacing w:line="240" w:lineRule="auto"/>
        <w:contextualSpacing/>
        <w:rPr>
          <w:rFonts w:asciiTheme="majorBidi" w:hAnsiTheme="majorBidi" w:cstheme="majorBidi"/>
          <w:sz w:val="20"/>
          <w:szCs w:val="20"/>
          <w:shd w:val="clear" w:color="auto" w:fill="FFFFFF"/>
        </w:rPr>
      </w:pPr>
      <w:r w:rsidRPr="00C06B49">
        <w:rPr>
          <w:rStyle w:val="FootnoteReference"/>
          <w:rFonts w:asciiTheme="majorBidi" w:hAnsiTheme="majorBidi" w:cstheme="majorBidi"/>
          <w:sz w:val="20"/>
          <w:szCs w:val="20"/>
        </w:rPr>
        <w:footnoteRef/>
      </w:r>
      <w:r>
        <w:rPr>
          <w:rFonts w:asciiTheme="majorBidi" w:hAnsiTheme="majorBidi" w:cstheme="majorBidi"/>
          <w:sz w:val="20"/>
          <w:szCs w:val="20"/>
        </w:rPr>
        <w:t xml:space="preserve"> Original text Appendix A.11</w:t>
      </w:r>
      <w:r w:rsidRPr="0071130D">
        <w:rPr>
          <w:rFonts w:asciiTheme="majorBidi" w:hAnsiTheme="majorBidi" w:cstheme="majorBidi"/>
          <w:sz w:val="20"/>
          <w:szCs w:val="20"/>
        </w:rPr>
        <w:t>.</w:t>
      </w:r>
    </w:p>
  </w:footnote>
  <w:footnote w:id="25">
    <w:p w14:paraId="2EE5E2DB" w14:textId="54D753CA" w:rsidR="00B54D3C" w:rsidRPr="0071130D" w:rsidRDefault="00B54D3C" w:rsidP="00E539A0">
      <w:pPr>
        <w:spacing w:line="240" w:lineRule="auto"/>
        <w:contextualSpacing/>
      </w:pPr>
      <w:r w:rsidRPr="00C06B49">
        <w:rPr>
          <w:rStyle w:val="FootnoteReference"/>
          <w:rFonts w:asciiTheme="majorBidi" w:hAnsiTheme="majorBidi" w:cstheme="majorBidi"/>
          <w:sz w:val="20"/>
          <w:szCs w:val="20"/>
        </w:rPr>
        <w:footnoteRef/>
      </w:r>
      <w:r w:rsidRPr="0071130D">
        <w:rPr>
          <w:rFonts w:asciiTheme="majorBidi" w:hAnsiTheme="majorBidi" w:cstheme="majorBidi"/>
          <w:sz w:val="20"/>
          <w:szCs w:val="20"/>
        </w:rPr>
        <w:t xml:space="preserve"> Original t</w:t>
      </w:r>
      <w:r>
        <w:rPr>
          <w:rFonts w:asciiTheme="majorBidi" w:hAnsiTheme="majorBidi" w:cstheme="majorBidi"/>
          <w:sz w:val="20"/>
          <w:szCs w:val="20"/>
        </w:rPr>
        <w:t>ext Appendix A.12</w:t>
      </w:r>
      <w:r w:rsidRPr="0071130D">
        <w:rPr>
          <w:rFonts w:asciiTheme="majorBidi" w:hAnsiTheme="majorBidi" w:cstheme="majorBidi"/>
          <w:sz w:val="20"/>
          <w:szCs w:val="20"/>
        </w:rPr>
        <w:t>.</w:t>
      </w:r>
    </w:p>
  </w:footnote>
  <w:footnote w:id="26">
    <w:p w14:paraId="0F49D054" w14:textId="77777777" w:rsidR="009F693C" w:rsidRDefault="009F693C" w:rsidP="009F693C">
      <w:pPr>
        <w:pStyle w:val="FootnoteText"/>
        <w:rPr>
          <w:rFonts w:asciiTheme="majorBidi" w:hAnsiTheme="majorBidi" w:cstheme="majorBidi"/>
          <w:sz w:val="24"/>
          <w:szCs w:val="24"/>
        </w:rPr>
      </w:pPr>
      <w:r>
        <w:rPr>
          <w:rStyle w:val="FootnoteReference"/>
          <w:rFonts w:asciiTheme="majorBidi" w:hAnsiTheme="majorBidi" w:cstheme="majorBidi"/>
        </w:rPr>
        <w:footnoteRef/>
      </w:r>
      <w:r>
        <w:rPr>
          <w:rFonts w:asciiTheme="majorBidi" w:hAnsiTheme="majorBidi" w:cstheme="majorBidi"/>
        </w:rPr>
        <w:t xml:space="preserve"> French law considerably restricts data collection on religious and ethnic identities, and even non-governmental data is sparse. Although the European Values Survey has collected data on religious identification down to the NUTS II level, comparison with other sources suggests that the EVS undersamples religious minorities, and there is a </w:t>
      </w:r>
      <w:proofErr w:type="gramStart"/>
      <w:r>
        <w:rPr>
          <w:rFonts w:asciiTheme="majorBidi" w:hAnsiTheme="majorBidi" w:cstheme="majorBidi"/>
        </w:rPr>
        <w:t>small</w:t>
      </w:r>
      <w:proofErr w:type="gramEnd"/>
      <w:r>
        <w:rPr>
          <w:rFonts w:asciiTheme="majorBidi" w:hAnsiTheme="majorBidi" w:cstheme="majorBidi"/>
        </w:rPr>
        <w:t>-N for the NUTS II region containing Alsace and Moselle.</w:t>
      </w:r>
    </w:p>
  </w:footnote>
  <w:footnote w:id="27">
    <w:p w14:paraId="1DC9D14D" w14:textId="77777777" w:rsidR="009F693C" w:rsidRDefault="009F693C" w:rsidP="009F693C">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This is a visible set of principles regarding laicism and the respect for individual religious liberty that is displayed in public schools. For full text, see: </w:t>
      </w:r>
      <w:hyperlink r:id="rId1" w:history="1">
        <w:r>
          <w:rPr>
            <w:rStyle w:val="Hyperlink"/>
            <w:rFonts w:asciiTheme="majorBidi" w:hAnsiTheme="majorBidi" w:cstheme="majorBidi"/>
          </w:rPr>
          <w:t>https://www.education.gouv.fr/bo/13/Hebdo33/MENE1322761C.htm</w:t>
        </w:r>
      </w:hyperlink>
      <w:r>
        <w:rPr>
          <w:rFonts w:asciiTheme="majorBidi" w:hAnsiTheme="majorBidi" w:cstheme="majorBidi"/>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Bidi" w:hAnsiTheme="majorBidi" w:cstheme="majorBidi"/>
        <w:sz w:val="24"/>
        <w:szCs w:val="24"/>
      </w:rPr>
      <w:id w:val="-1845852535"/>
      <w:docPartObj>
        <w:docPartGallery w:val="Page Numbers (Top of Page)"/>
        <w:docPartUnique/>
      </w:docPartObj>
    </w:sdtPr>
    <w:sdtEndPr>
      <w:rPr>
        <w:noProof/>
      </w:rPr>
    </w:sdtEndPr>
    <w:sdtContent>
      <w:p w14:paraId="3645E997" w14:textId="69D02274" w:rsidR="00B54D3C" w:rsidRPr="00DC2668" w:rsidRDefault="00B54D3C" w:rsidP="009A311C">
        <w:pPr>
          <w:pStyle w:val="Header"/>
          <w:jc w:val="right"/>
          <w:rPr>
            <w:rFonts w:asciiTheme="majorBidi" w:hAnsiTheme="majorBidi" w:cstheme="majorBidi"/>
            <w:sz w:val="24"/>
            <w:szCs w:val="24"/>
          </w:rPr>
        </w:pPr>
        <w:r w:rsidRPr="00DC2668">
          <w:rPr>
            <w:rFonts w:asciiTheme="majorBidi" w:hAnsiTheme="majorBidi" w:cstheme="majorBidi"/>
            <w:sz w:val="24"/>
            <w:szCs w:val="24"/>
          </w:rPr>
          <w:fldChar w:fldCharType="begin"/>
        </w:r>
        <w:r w:rsidRPr="00DC2668">
          <w:rPr>
            <w:rFonts w:asciiTheme="majorBidi" w:hAnsiTheme="majorBidi" w:cstheme="majorBidi"/>
            <w:sz w:val="24"/>
            <w:szCs w:val="24"/>
          </w:rPr>
          <w:instrText xml:space="preserve"> PAGE   \* MERGEFORMAT </w:instrText>
        </w:r>
        <w:r w:rsidRPr="00DC2668">
          <w:rPr>
            <w:rFonts w:asciiTheme="majorBidi" w:hAnsiTheme="majorBidi" w:cstheme="majorBidi"/>
            <w:sz w:val="24"/>
            <w:szCs w:val="24"/>
          </w:rPr>
          <w:fldChar w:fldCharType="separate"/>
        </w:r>
        <w:r w:rsidR="00CE5DE9">
          <w:rPr>
            <w:rFonts w:asciiTheme="majorBidi" w:hAnsiTheme="majorBidi" w:cstheme="majorBidi"/>
            <w:noProof/>
            <w:sz w:val="24"/>
            <w:szCs w:val="24"/>
          </w:rPr>
          <w:t>49</w:t>
        </w:r>
        <w:r w:rsidRPr="00DC2668">
          <w:rPr>
            <w:rFonts w:asciiTheme="majorBidi" w:hAnsiTheme="majorBidi" w:cstheme="majorBidi"/>
            <w:noProof/>
            <w:sz w:val="24"/>
            <w:szCs w:val="24"/>
          </w:rPr>
          <w:fldChar w:fldCharType="end"/>
        </w:r>
      </w:p>
    </w:sdtContent>
  </w:sdt>
  <w:p w14:paraId="3AF5A351" w14:textId="77777777" w:rsidR="00B54D3C" w:rsidRPr="00DC2668" w:rsidRDefault="00B54D3C">
    <w:pPr>
      <w:pStyle w:val="Header"/>
      <w:rPr>
        <w:rFonts w:asciiTheme="majorBidi" w:hAnsiTheme="majorBidi" w:cstheme="majorBidi"/>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06EC8"/>
    <w:multiLevelType w:val="hybridMultilevel"/>
    <w:tmpl w:val="94AAE7F6"/>
    <w:lvl w:ilvl="0" w:tplc="9DFE96E6">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34B28"/>
    <w:multiLevelType w:val="multilevel"/>
    <w:tmpl w:val="E242A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C63F23"/>
    <w:multiLevelType w:val="hybridMultilevel"/>
    <w:tmpl w:val="CB3AE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80915"/>
    <w:multiLevelType w:val="hybridMultilevel"/>
    <w:tmpl w:val="170EE568"/>
    <w:lvl w:ilvl="0" w:tplc="174068A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5130307"/>
    <w:multiLevelType w:val="multilevel"/>
    <w:tmpl w:val="80167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6359B9"/>
    <w:multiLevelType w:val="multilevel"/>
    <w:tmpl w:val="B366F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96184D"/>
    <w:multiLevelType w:val="hybridMultilevel"/>
    <w:tmpl w:val="1A08F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4472A3"/>
    <w:multiLevelType w:val="hybridMultilevel"/>
    <w:tmpl w:val="2774E36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76431F8"/>
    <w:multiLevelType w:val="hybridMultilevel"/>
    <w:tmpl w:val="6CE63E7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A27328D"/>
    <w:multiLevelType w:val="multilevel"/>
    <w:tmpl w:val="08D42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4A744E"/>
    <w:multiLevelType w:val="multilevel"/>
    <w:tmpl w:val="37BE0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5F339F"/>
    <w:multiLevelType w:val="multilevel"/>
    <w:tmpl w:val="21008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6E131C"/>
    <w:multiLevelType w:val="hybridMultilevel"/>
    <w:tmpl w:val="B2A624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1F1640"/>
    <w:multiLevelType w:val="hybridMultilevel"/>
    <w:tmpl w:val="23500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9C144F"/>
    <w:multiLevelType w:val="hybridMultilevel"/>
    <w:tmpl w:val="A440A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0"/>
  </w:num>
  <w:num w:numId="4">
    <w:abstractNumId w:val="8"/>
  </w:num>
  <w:num w:numId="5">
    <w:abstractNumId w:val="14"/>
  </w:num>
  <w:num w:numId="6">
    <w:abstractNumId w:val="12"/>
  </w:num>
  <w:num w:numId="7">
    <w:abstractNumId w:val="11"/>
  </w:num>
  <w:num w:numId="8">
    <w:abstractNumId w:val="5"/>
  </w:num>
  <w:num w:numId="9">
    <w:abstractNumId w:val="2"/>
  </w:num>
  <w:num w:numId="10">
    <w:abstractNumId w:val="4"/>
  </w:num>
  <w:num w:numId="11">
    <w:abstractNumId w:val="13"/>
  </w:num>
  <w:num w:numId="12">
    <w:abstractNumId w:val="3"/>
  </w:num>
  <w:num w:numId="13">
    <w:abstractNumId w:val="7"/>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91C"/>
    <w:rsid w:val="000005B9"/>
    <w:rsid w:val="000032E8"/>
    <w:rsid w:val="00003C2F"/>
    <w:rsid w:val="000048D1"/>
    <w:rsid w:val="000054F7"/>
    <w:rsid w:val="00005E61"/>
    <w:rsid w:val="00007805"/>
    <w:rsid w:val="00010045"/>
    <w:rsid w:val="00010B4D"/>
    <w:rsid w:val="000126F1"/>
    <w:rsid w:val="00012E55"/>
    <w:rsid w:val="0001338A"/>
    <w:rsid w:val="000139C5"/>
    <w:rsid w:val="000146CC"/>
    <w:rsid w:val="00014B71"/>
    <w:rsid w:val="0001704F"/>
    <w:rsid w:val="0001722F"/>
    <w:rsid w:val="00017E53"/>
    <w:rsid w:val="00020243"/>
    <w:rsid w:val="0002148F"/>
    <w:rsid w:val="000236E2"/>
    <w:rsid w:val="00024184"/>
    <w:rsid w:val="00024292"/>
    <w:rsid w:val="00024BD1"/>
    <w:rsid w:val="00024C33"/>
    <w:rsid w:val="00026894"/>
    <w:rsid w:val="0002704F"/>
    <w:rsid w:val="00027312"/>
    <w:rsid w:val="00027D89"/>
    <w:rsid w:val="000314B9"/>
    <w:rsid w:val="00031627"/>
    <w:rsid w:val="0003273D"/>
    <w:rsid w:val="000368AA"/>
    <w:rsid w:val="000403FC"/>
    <w:rsid w:val="00041781"/>
    <w:rsid w:val="00042AD6"/>
    <w:rsid w:val="0004363E"/>
    <w:rsid w:val="00044B42"/>
    <w:rsid w:val="00047BBA"/>
    <w:rsid w:val="0005131D"/>
    <w:rsid w:val="0005300B"/>
    <w:rsid w:val="00054194"/>
    <w:rsid w:val="00055E31"/>
    <w:rsid w:val="00055EF9"/>
    <w:rsid w:val="000601BE"/>
    <w:rsid w:val="00060CD9"/>
    <w:rsid w:val="0006166F"/>
    <w:rsid w:val="000625FB"/>
    <w:rsid w:val="00062F27"/>
    <w:rsid w:val="000651D5"/>
    <w:rsid w:val="000655D2"/>
    <w:rsid w:val="00066782"/>
    <w:rsid w:val="00066A9A"/>
    <w:rsid w:val="00066AE9"/>
    <w:rsid w:val="000708ED"/>
    <w:rsid w:val="000726D8"/>
    <w:rsid w:val="00073DEF"/>
    <w:rsid w:val="0007476F"/>
    <w:rsid w:val="00074798"/>
    <w:rsid w:val="00076FA2"/>
    <w:rsid w:val="0007779C"/>
    <w:rsid w:val="00080BD1"/>
    <w:rsid w:val="00080C6F"/>
    <w:rsid w:val="0008175F"/>
    <w:rsid w:val="00081D35"/>
    <w:rsid w:val="00083355"/>
    <w:rsid w:val="00084926"/>
    <w:rsid w:val="00085265"/>
    <w:rsid w:val="00085526"/>
    <w:rsid w:val="000857AB"/>
    <w:rsid w:val="00085A52"/>
    <w:rsid w:val="000860F3"/>
    <w:rsid w:val="00086E73"/>
    <w:rsid w:val="00087220"/>
    <w:rsid w:val="000878BC"/>
    <w:rsid w:val="00093659"/>
    <w:rsid w:val="00093CEB"/>
    <w:rsid w:val="000940F1"/>
    <w:rsid w:val="0009421A"/>
    <w:rsid w:val="00094284"/>
    <w:rsid w:val="000956F2"/>
    <w:rsid w:val="00095EE6"/>
    <w:rsid w:val="000A01BF"/>
    <w:rsid w:val="000A0D2F"/>
    <w:rsid w:val="000A1A5A"/>
    <w:rsid w:val="000A2C34"/>
    <w:rsid w:val="000A3048"/>
    <w:rsid w:val="000A7C2D"/>
    <w:rsid w:val="000B05A6"/>
    <w:rsid w:val="000B1B55"/>
    <w:rsid w:val="000B1CD5"/>
    <w:rsid w:val="000B334A"/>
    <w:rsid w:val="000B4C69"/>
    <w:rsid w:val="000B641A"/>
    <w:rsid w:val="000B659E"/>
    <w:rsid w:val="000B75A2"/>
    <w:rsid w:val="000B7ADB"/>
    <w:rsid w:val="000C0B0A"/>
    <w:rsid w:val="000C1309"/>
    <w:rsid w:val="000C1D67"/>
    <w:rsid w:val="000C22A2"/>
    <w:rsid w:val="000C277D"/>
    <w:rsid w:val="000C3F61"/>
    <w:rsid w:val="000C4F41"/>
    <w:rsid w:val="000C52AA"/>
    <w:rsid w:val="000C5E54"/>
    <w:rsid w:val="000C6964"/>
    <w:rsid w:val="000C6C53"/>
    <w:rsid w:val="000D0163"/>
    <w:rsid w:val="000D0948"/>
    <w:rsid w:val="000D0B87"/>
    <w:rsid w:val="000D10DE"/>
    <w:rsid w:val="000D12A4"/>
    <w:rsid w:val="000D1581"/>
    <w:rsid w:val="000D1D70"/>
    <w:rsid w:val="000D1EA8"/>
    <w:rsid w:val="000D5575"/>
    <w:rsid w:val="000D5CBB"/>
    <w:rsid w:val="000D6ECE"/>
    <w:rsid w:val="000D759A"/>
    <w:rsid w:val="000E0F03"/>
    <w:rsid w:val="000E26C3"/>
    <w:rsid w:val="000E280C"/>
    <w:rsid w:val="000E2AD8"/>
    <w:rsid w:val="000E33B8"/>
    <w:rsid w:val="000E448D"/>
    <w:rsid w:val="000E5D22"/>
    <w:rsid w:val="000F28A5"/>
    <w:rsid w:val="000F32C7"/>
    <w:rsid w:val="000F3C1A"/>
    <w:rsid w:val="000F6539"/>
    <w:rsid w:val="000F730F"/>
    <w:rsid w:val="00100172"/>
    <w:rsid w:val="00100A7B"/>
    <w:rsid w:val="00102B0B"/>
    <w:rsid w:val="00103626"/>
    <w:rsid w:val="00103743"/>
    <w:rsid w:val="00103D6B"/>
    <w:rsid w:val="00103EC2"/>
    <w:rsid w:val="00105A74"/>
    <w:rsid w:val="001063DA"/>
    <w:rsid w:val="00106B49"/>
    <w:rsid w:val="00107E62"/>
    <w:rsid w:val="001113E8"/>
    <w:rsid w:val="00111457"/>
    <w:rsid w:val="001119AF"/>
    <w:rsid w:val="00112969"/>
    <w:rsid w:val="00112987"/>
    <w:rsid w:val="0011444A"/>
    <w:rsid w:val="00115CFF"/>
    <w:rsid w:val="001162FC"/>
    <w:rsid w:val="001171D9"/>
    <w:rsid w:val="00121EDD"/>
    <w:rsid w:val="00122280"/>
    <w:rsid w:val="001231A6"/>
    <w:rsid w:val="00124186"/>
    <w:rsid w:val="00124816"/>
    <w:rsid w:val="00124D64"/>
    <w:rsid w:val="00125ED9"/>
    <w:rsid w:val="001261BE"/>
    <w:rsid w:val="00126664"/>
    <w:rsid w:val="00126D3C"/>
    <w:rsid w:val="00131C04"/>
    <w:rsid w:val="00140BE5"/>
    <w:rsid w:val="001413F7"/>
    <w:rsid w:val="001417B6"/>
    <w:rsid w:val="00141A76"/>
    <w:rsid w:val="0014200D"/>
    <w:rsid w:val="00142033"/>
    <w:rsid w:val="0014254B"/>
    <w:rsid w:val="00142B26"/>
    <w:rsid w:val="00144573"/>
    <w:rsid w:val="00145ED6"/>
    <w:rsid w:val="00146260"/>
    <w:rsid w:val="00146411"/>
    <w:rsid w:val="00146527"/>
    <w:rsid w:val="00146837"/>
    <w:rsid w:val="00150458"/>
    <w:rsid w:val="00151406"/>
    <w:rsid w:val="00151AF7"/>
    <w:rsid w:val="0015322D"/>
    <w:rsid w:val="001546B6"/>
    <w:rsid w:val="001609C8"/>
    <w:rsid w:val="00160A4D"/>
    <w:rsid w:val="00160F51"/>
    <w:rsid w:val="00161087"/>
    <w:rsid w:val="00161EF6"/>
    <w:rsid w:val="00162550"/>
    <w:rsid w:val="001625E0"/>
    <w:rsid w:val="00162C92"/>
    <w:rsid w:val="00163D51"/>
    <w:rsid w:val="001649C2"/>
    <w:rsid w:val="00164BBA"/>
    <w:rsid w:val="0016642E"/>
    <w:rsid w:val="001677FE"/>
    <w:rsid w:val="00167B0D"/>
    <w:rsid w:val="001710F1"/>
    <w:rsid w:val="0017214E"/>
    <w:rsid w:val="00172D55"/>
    <w:rsid w:val="001749AE"/>
    <w:rsid w:val="00180850"/>
    <w:rsid w:val="00181848"/>
    <w:rsid w:val="0018236B"/>
    <w:rsid w:val="001831FD"/>
    <w:rsid w:val="00184319"/>
    <w:rsid w:val="00184B3E"/>
    <w:rsid w:val="001907C4"/>
    <w:rsid w:val="00190A58"/>
    <w:rsid w:val="00191205"/>
    <w:rsid w:val="0019129C"/>
    <w:rsid w:val="0019188C"/>
    <w:rsid w:val="00193181"/>
    <w:rsid w:val="001939A1"/>
    <w:rsid w:val="001946AA"/>
    <w:rsid w:val="00194B2E"/>
    <w:rsid w:val="0019695F"/>
    <w:rsid w:val="001971E9"/>
    <w:rsid w:val="00197AC7"/>
    <w:rsid w:val="001A0C29"/>
    <w:rsid w:val="001A236F"/>
    <w:rsid w:val="001A25CB"/>
    <w:rsid w:val="001A2869"/>
    <w:rsid w:val="001A30F0"/>
    <w:rsid w:val="001A31F5"/>
    <w:rsid w:val="001A383A"/>
    <w:rsid w:val="001A45FA"/>
    <w:rsid w:val="001A482E"/>
    <w:rsid w:val="001A5EE6"/>
    <w:rsid w:val="001B0072"/>
    <w:rsid w:val="001B069B"/>
    <w:rsid w:val="001B0F61"/>
    <w:rsid w:val="001B5B32"/>
    <w:rsid w:val="001C159C"/>
    <w:rsid w:val="001C3DAD"/>
    <w:rsid w:val="001C656E"/>
    <w:rsid w:val="001C6EF8"/>
    <w:rsid w:val="001C7037"/>
    <w:rsid w:val="001C732E"/>
    <w:rsid w:val="001C79B0"/>
    <w:rsid w:val="001C7DE6"/>
    <w:rsid w:val="001D04D1"/>
    <w:rsid w:val="001D34BD"/>
    <w:rsid w:val="001D3597"/>
    <w:rsid w:val="001D40E6"/>
    <w:rsid w:val="001D5C06"/>
    <w:rsid w:val="001D6DAB"/>
    <w:rsid w:val="001E1A9C"/>
    <w:rsid w:val="001E1C20"/>
    <w:rsid w:val="001E1D95"/>
    <w:rsid w:val="001E1F07"/>
    <w:rsid w:val="001E2BB6"/>
    <w:rsid w:val="001E2E29"/>
    <w:rsid w:val="001E3BFD"/>
    <w:rsid w:val="001E73C0"/>
    <w:rsid w:val="001E7ADC"/>
    <w:rsid w:val="001F0C63"/>
    <w:rsid w:val="001F0E40"/>
    <w:rsid w:val="001F0F0E"/>
    <w:rsid w:val="001F272A"/>
    <w:rsid w:val="001F32C7"/>
    <w:rsid w:val="001F6073"/>
    <w:rsid w:val="001F73F0"/>
    <w:rsid w:val="00200578"/>
    <w:rsid w:val="00202C4C"/>
    <w:rsid w:val="002068EB"/>
    <w:rsid w:val="0021152D"/>
    <w:rsid w:val="00212160"/>
    <w:rsid w:val="00213941"/>
    <w:rsid w:val="00213F67"/>
    <w:rsid w:val="00214C42"/>
    <w:rsid w:val="00215461"/>
    <w:rsid w:val="00215C46"/>
    <w:rsid w:val="00216948"/>
    <w:rsid w:val="00217751"/>
    <w:rsid w:val="00217BDC"/>
    <w:rsid w:val="0022052E"/>
    <w:rsid w:val="0022073D"/>
    <w:rsid w:val="00220931"/>
    <w:rsid w:val="002239C3"/>
    <w:rsid w:val="002246DA"/>
    <w:rsid w:val="00225030"/>
    <w:rsid w:val="00226177"/>
    <w:rsid w:val="00231DCC"/>
    <w:rsid w:val="00232A88"/>
    <w:rsid w:val="002407A8"/>
    <w:rsid w:val="00240867"/>
    <w:rsid w:val="0024223A"/>
    <w:rsid w:val="00242540"/>
    <w:rsid w:val="0024362B"/>
    <w:rsid w:val="00244791"/>
    <w:rsid w:val="00244CE4"/>
    <w:rsid w:val="002463A2"/>
    <w:rsid w:val="00250E15"/>
    <w:rsid w:val="002518D5"/>
    <w:rsid w:val="00251ABA"/>
    <w:rsid w:val="00256279"/>
    <w:rsid w:val="0025641C"/>
    <w:rsid w:val="0025700B"/>
    <w:rsid w:val="00257AA8"/>
    <w:rsid w:val="00261208"/>
    <w:rsid w:val="00261529"/>
    <w:rsid w:val="002619A8"/>
    <w:rsid w:val="00262455"/>
    <w:rsid w:val="00264CD6"/>
    <w:rsid w:val="00266B9B"/>
    <w:rsid w:val="00271C7C"/>
    <w:rsid w:val="00273C87"/>
    <w:rsid w:val="00273D05"/>
    <w:rsid w:val="00273DD2"/>
    <w:rsid w:val="00275D4C"/>
    <w:rsid w:val="00275DCE"/>
    <w:rsid w:val="002771D8"/>
    <w:rsid w:val="00277EEA"/>
    <w:rsid w:val="00280DF8"/>
    <w:rsid w:val="002814F1"/>
    <w:rsid w:val="00282B7B"/>
    <w:rsid w:val="0028664B"/>
    <w:rsid w:val="00290BA3"/>
    <w:rsid w:val="00291457"/>
    <w:rsid w:val="0029163D"/>
    <w:rsid w:val="00291EFA"/>
    <w:rsid w:val="002938D9"/>
    <w:rsid w:val="00293EBA"/>
    <w:rsid w:val="00294B8D"/>
    <w:rsid w:val="00297CBF"/>
    <w:rsid w:val="002A13CB"/>
    <w:rsid w:val="002A1C53"/>
    <w:rsid w:val="002A2D74"/>
    <w:rsid w:val="002A51B6"/>
    <w:rsid w:val="002A5289"/>
    <w:rsid w:val="002A5D97"/>
    <w:rsid w:val="002A6573"/>
    <w:rsid w:val="002A6E54"/>
    <w:rsid w:val="002A780A"/>
    <w:rsid w:val="002B051E"/>
    <w:rsid w:val="002B3050"/>
    <w:rsid w:val="002B3143"/>
    <w:rsid w:val="002B36D7"/>
    <w:rsid w:val="002B4530"/>
    <w:rsid w:val="002B4F96"/>
    <w:rsid w:val="002B72E4"/>
    <w:rsid w:val="002C0F4E"/>
    <w:rsid w:val="002C21E8"/>
    <w:rsid w:val="002C289C"/>
    <w:rsid w:val="002C3E06"/>
    <w:rsid w:val="002C3F00"/>
    <w:rsid w:val="002C3F55"/>
    <w:rsid w:val="002C48A6"/>
    <w:rsid w:val="002C5A0D"/>
    <w:rsid w:val="002C5E0C"/>
    <w:rsid w:val="002C62DC"/>
    <w:rsid w:val="002C6AAC"/>
    <w:rsid w:val="002C767F"/>
    <w:rsid w:val="002C7AB1"/>
    <w:rsid w:val="002D0630"/>
    <w:rsid w:val="002D3BC6"/>
    <w:rsid w:val="002E1167"/>
    <w:rsid w:val="002E2B9E"/>
    <w:rsid w:val="002E2BB5"/>
    <w:rsid w:val="002E68B2"/>
    <w:rsid w:val="002E7F18"/>
    <w:rsid w:val="002F27C1"/>
    <w:rsid w:val="002F2F9B"/>
    <w:rsid w:val="002F3CC9"/>
    <w:rsid w:val="002F40B3"/>
    <w:rsid w:val="002F4DEE"/>
    <w:rsid w:val="002F53FB"/>
    <w:rsid w:val="002F59DA"/>
    <w:rsid w:val="002F6F6F"/>
    <w:rsid w:val="002F7188"/>
    <w:rsid w:val="002F7CC2"/>
    <w:rsid w:val="00300296"/>
    <w:rsid w:val="003005A0"/>
    <w:rsid w:val="003009A4"/>
    <w:rsid w:val="0030102B"/>
    <w:rsid w:val="00301A54"/>
    <w:rsid w:val="00302110"/>
    <w:rsid w:val="003023A3"/>
    <w:rsid w:val="003049C8"/>
    <w:rsid w:val="00304C0E"/>
    <w:rsid w:val="00304CFA"/>
    <w:rsid w:val="00304F34"/>
    <w:rsid w:val="00305543"/>
    <w:rsid w:val="00306793"/>
    <w:rsid w:val="003072EB"/>
    <w:rsid w:val="0030776B"/>
    <w:rsid w:val="00307E75"/>
    <w:rsid w:val="003110E4"/>
    <w:rsid w:val="00311289"/>
    <w:rsid w:val="003119EC"/>
    <w:rsid w:val="003129AF"/>
    <w:rsid w:val="0031370D"/>
    <w:rsid w:val="00314CBB"/>
    <w:rsid w:val="00315DBB"/>
    <w:rsid w:val="00317001"/>
    <w:rsid w:val="0032020F"/>
    <w:rsid w:val="00320A3B"/>
    <w:rsid w:val="00321786"/>
    <w:rsid w:val="00321D16"/>
    <w:rsid w:val="0032251E"/>
    <w:rsid w:val="0032259A"/>
    <w:rsid w:val="0032361F"/>
    <w:rsid w:val="00323BA1"/>
    <w:rsid w:val="003247A9"/>
    <w:rsid w:val="00324A9F"/>
    <w:rsid w:val="0032507B"/>
    <w:rsid w:val="00325D66"/>
    <w:rsid w:val="003263EE"/>
    <w:rsid w:val="00326D62"/>
    <w:rsid w:val="00327BB0"/>
    <w:rsid w:val="00330C72"/>
    <w:rsid w:val="00332987"/>
    <w:rsid w:val="003344E7"/>
    <w:rsid w:val="0033505E"/>
    <w:rsid w:val="0033649D"/>
    <w:rsid w:val="00336588"/>
    <w:rsid w:val="003418AA"/>
    <w:rsid w:val="00343D3C"/>
    <w:rsid w:val="00346168"/>
    <w:rsid w:val="0034627D"/>
    <w:rsid w:val="00346DFA"/>
    <w:rsid w:val="00347E02"/>
    <w:rsid w:val="0035091C"/>
    <w:rsid w:val="00351234"/>
    <w:rsid w:val="00351611"/>
    <w:rsid w:val="00351F68"/>
    <w:rsid w:val="003528ED"/>
    <w:rsid w:val="0035416D"/>
    <w:rsid w:val="00354447"/>
    <w:rsid w:val="00354477"/>
    <w:rsid w:val="00354A79"/>
    <w:rsid w:val="00356691"/>
    <w:rsid w:val="00357A93"/>
    <w:rsid w:val="00357F39"/>
    <w:rsid w:val="00360818"/>
    <w:rsid w:val="00362096"/>
    <w:rsid w:val="003648DF"/>
    <w:rsid w:val="00364917"/>
    <w:rsid w:val="00365B53"/>
    <w:rsid w:val="00365F9D"/>
    <w:rsid w:val="00366818"/>
    <w:rsid w:val="00370D98"/>
    <w:rsid w:val="0037104B"/>
    <w:rsid w:val="0037455B"/>
    <w:rsid w:val="003745D2"/>
    <w:rsid w:val="003827DA"/>
    <w:rsid w:val="00383989"/>
    <w:rsid w:val="00384690"/>
    <w:rsid w:val="0038553D"/>
    <w:rsid w:val="0038662B"/>
    <w:rsid w:val="00386B25"/>
    <w:rsid w:val="003872ED"/>
    <w:rsid w:val="00390690"/>
    <w:rsid w:val="00391317"/>
    <w:rsid w:val="003918F6"/>
    <w:rsid w:val="0039297A"/>
    <w:rsid w:val="00392D95"/>
    <w:rsid w:val="003934FC"/>
    <w:rsid w:val="00394354"/>
    <w:rsid w:val="00394BB5"/>
    <w:rsid w:val="0039544A"/>
    <w:rsid w:val="00395915"/>
    <w:rsid w:val="00396367"/>
    <w:rsid w:val="00396562"/>
    <w:rsid w:val="00396C73"/>
    <w:rsid w:val="00397373"/>
    <w:rsid w:val="003A02FB"/>
    <w:rsid w:val="003A096B"/>
    <w:rsid w:val="003A0E62"/>
    <w:rsid w:val="003A10A9"/>
    <w:rsid w:val="003A22B5"/>
    <w:rsid w:val="003A2EF8"/>
    <w:rsid w:val="003A3E2A"/>
    <w:rsid w:val="003A4C2B"/>
    <w:rsid w:val="003B07A0"/>
    <w:rsid w:val="003B09FC"/>
    <w:rsid w:val="003B1C7C"/>
    <w:rsid w:val="003B5B38"/>
    <w:rsid w:val="003B6E9D"/>
    <w:rsid w:val="003B6F42"/>
    <w:rsid w:val="003B7F7F"/>
    <w:rsid w:val="003C2914"/>
    <w:rsid w:val="003C2B67"/>
    <w:rsid w:val="003C300C"/>
    <w:rsid w:val="003C318C"/>
    <w:rsid w:val="003C49E9"/>
    <w:rsid w:val="003C4BCB"/>
    <w:rsid w:val="003C64B4"/>
    <w:rsid w:val="003C79C0"/>
    <w:rsid w:val="003D040D"/>
    <w:rsid w:val="003D1BAA"/>
    <w:rsid w:val="003D2DF1"/>
    <w:rsid w:val="003D31A4"/>
    <w:rsid w:val="003D388B"/>
    <w:rsid w:val="003D590C"/>
    <w:rsid w:val="003D60C3"/>
    <w:rsid w:val="003E07F8"/>
    <w:rsid w:val="003E27BF"/>
    <w:rsid w:val="003E294A"/>
    <w:rsid w:val="003E5E4F"/>
    <w:rsid w:val="003E7870"/>
    <w:rsid w:val="003F01CA"/>
    <w:rsid w:val="003F0A3D"/>
    <w:rsid w:val="003F1229"/>
    <w:rsid w:val="003F2213"/>
    <w:rsid w:val="003F3C7D"/>
    <w:rsid w:val="003F48AE"/>
    <w:rsid w:val="003F494C"/>
    <w:rsid w:val="003F5E39"/>
    <w:rsid w:val="00401ACE"/>
    <w:rsid w:val="00402485"/>
    <w:rsid w:val="00403B56"/>
    <w:rsid w:val="0040551B"/>
    <w:rsid w:val="00405F85"/>
    <w:rsid w:val="004063D8"/>
    <w:rsid w:val="004108D2"/>
    <w:rsid w:val="00410A43"/>
    <w:rsid w:val="00413630"/>
    <w:rsid w:val="00413750"/>
    <w:rsid w:val="00416DB0"/>
    <w:rsid w:val="00417132"/>
    <w:rsid w:val="0042151A"/>
    <w:rsid w:val="0042154F"/>
    <w:rsid w:val="004257EF"/>
    <w:rsid w:val="00426BD5"/>
    <w:rsid w:val="004278B9"/>
    <w:rsid w:val="00430139"/>
    <w:rsid w:val="00433743"/>
    <w:rsid w:val="00434372"/>
    <w:rsid w:val="00434607"/>
    <w:rsid w:val="004351A9"/>
    <w:rsid w:val="00435F60"/>
    <w:rsid w:val="004405E7"/>
    <w:rsid w:val="0044176E"/>
    <w:rsid w:val="004422F7"/>
    <w:rsid w:val="0044335B"/>
    <w:rsid w:val="004442F4"/>
    <w:rsid w:val="004473CF"/>
    <w:rsid w:val="00447437"/>
    <w:rsid w:val="00450DEB"/>
    <w:rsid w:val="0045129E"/>
    <w:rsid w:val="004568B7"/>
    <w:rsid w:val="00456E7D"/>
    <w:rsid w:val="0045738B"/>
    <w:rsid w:val="004576DD"/>
    <w:rsid w:val="00457994"/>
    <w:rsid w:val="00457E5D"/>
    <w:rsid w:val="00461501"/>
    <w:rsid w:val="004620AE"/>
    <w:rsid w:val="004632A7"/>
    <w:rsid w:val="004659E3"/>
    <w:rsid w:val="00465FC1"/>
    <w:rsid w:val="004662AA"/>
    <w:rsid w:val="00470542"/>
    <w:rsid w:val="0047070B"/>
    <w:rsid w:val="004711BA"/>
    <w:rsid w:val="00472ACC"/>
    <w:rsid w:val="0047632A"/>
    <w:rsid w:val="00476822"/>
    <w:rsid w:val="004846BC"/>
    <w:rsid w:val="0048721D"/>
    <w:rsid w:val="00490AC7"/>
    <w:rsid w:val="00491484"/>
    <w:rsid w:val="004924AF"/>
    <w:rsid w:val="00493BF0"/>
    <w:rsid w:val="00496E21"/>
    <w:rsid w:val="00497450"/>
    <w:rsid w:val="004A0802"/>
    <w:rsid w:val="004A124A"/>
    <w:rsid w:val="004A270D"/>
    <w:rsid w:val="004A5AF1"/>
    <w:rsid w:val="004A5D6A"/>
    <w:rsid w:val="004A6507"/>
    <w:rsid w:val="004A6AFB"/>
    <w:rsid w:val="004A7891"/>
    <w:rsid w:val="004B07D8"/>
    <w:rsid w:val="004B16F4"/>
    <w:rsid w:val="004B38BD"/>
    <w:rsid w:val="004B3DAD"/>
    <w:rsid w:val="004B5C7D"/>
    <w:rsid w:val="004B60BB"/>
    <w:rsid w:val="004B6E70"/>
    <w:rsid w:val="004C04A9"/>
    <w:rsid w:val="004C09B7"/>
    <w:rsid w:val="004C15E5"/>
    <w:rsid w:val="004C2079"/>
    <w:rsid w:val="004C5DDC"/>
    <w:rsid w:val="004C5F68"/>
    <w:rsid w:val="004C6FE4"/>
    <w:rsid w:val="004C7614"/>
    <w:rsid w:val="004D05E6"/>
    <w:rsid w:val="004D0C1A"/>
    <w:rsid w:val="004D4617"/>
    <w:rsid w:val="004D4CDC"/>
    <w:rsid w:val="004D4EB6"/>
    <w:rsid w:val="004D5097"/>
    <w:rsid w:val="004D782D"/>
    <w:rsid w:val="004E6B93"/>
    <w:rsid w:val="004F0F97"/>
    <w:rsid w:val="004F17B2"/>
    <w:rsid w:val="004F2C4D"/>
    <w:rsid w:val="004F3C99"/>
    <w:rsid w:val="004F6C58"/>
    <w:rsid w:val="004F72C9"/>
    <w:rsid w:val="004F73DC"/>
    <w:rsid w:val="004F7D30"/>
    <w:rsid w:val="005011A7"/>
    <w:rsid w:val="0050458E"/>
    <w:rsid w:val="00504A3E"/>
    <w:rsid w:val="00505534"/>
    <w:rsid w:val="00505CCE"/>
    <w:rsid w:val="00507007"/>
    <w:rsid w:val="005104F6"/>
    <w:rsid w:val="00510FCD"/>
    <w:rsid w:val="00511750"/>
    <w:rsid w:val="00512A31"/>
    <w:rsid w:val="00513770"/>
    <w:rsid w:val="00513B70"/>
    <w:rsid w:val="0051663D"/>
    <w:rsid w:val="00516656"/>
    <w:rsid w:val="005210C6"/>
    <w:rsid w:val="00522963"/>
    <w:rsid w:val="005237F3"/>
    <w:rsid w:val="0052394B"/>
    <w:rsid w:val="00524561"/>
    <w:rsid w:val="00524A9E"/>
    <w:rsid w:val="0052566E"/>
    <w:rsid w:val="00526477"/>
    <w:rsid w:val="00530198"/>
    <w:rsid w:val="005304A7"/>
    <w:rsid w:val="005308DA"/>
    <w:rsid w:val="00533578"/>
    <w:rsid w:val="00537FC6"/>
    <w:rsid w:val="00541081"/>
    <w:rsid w:val="00542E82"/>
    <w:rsid w:val="0054310B"/>
    <w:rsid w:val="00544492"/>
    <w:rsid w:val="00544525"/>
    <w:rsid w:val="005445EF"/>
    <w:rsid w:val="00544A4F"/>
    <w:rsid w:val="00544B12"/>
    <w:rsid w:val="00545736"/>
    <w:rsid w:val="00545E4A"/>
    <w:rsid w:val="00550CCF"/>
    <w:rsid w:val="00552301"/>
    <w:rsid w:val="00552495"/>
    <w:rsid w:val="005535AA"/>
    <w:rsid w:val="00553706"/>
    <w:rsid w:val="00555F8C"/>
    <w:rsid w:val="00556250"/>
    <w:rsid w:val="00560934"/>
    <w:rsid w:val="005615BA"/>
    <w:rsid w:val="005615CD"/>
    <w:rsid w:val="005623FA"/>
    <w:rsid w:val="00563634"/>
    <w:rsid w:val="005636D7"/>
    <w:rsid w:val="00565120"/>
    <w:rsid w:val="005679BE"/>
    <w:rsid w:val="0057059C"/>
    <w:rsid w:val="005705F8"/>
    <w:rsid w:val="00571D3B"/>
    <w:rsid w:val="00572D0E"/>
    <w:rsid w:val="00573E32"/>
    <w:rsid w:val="00573E51"/>
    <w:rsid w:val="00574EDA"/>
    <w:rsid w:val="00581860"/>
    <w:rsid w:val="00581B46"/>
    <w:rsid w:val="00582042"/>
    <w:rsid w:val="00583299"/>
    <w:rsid w:val="005843FF"/>
    <w:rsid w:val="0058480C"/>
    <w:rsid w:val="00584F6D"/>
    <w:rsid w:val="005850DD"/>
    <w:rsid w:val="00586265"/>
    <w:rsid w:val="0059025C"/>
    <w:rsid w:val="00592B77"/>
    <w:rsid w:val="00593569"/>
    <w:rsid w:val="005939BE"/>
    <w:rsid w:val="00594D2F"/>
    <w:rsid w:val="0059522C"/>
    <w:rsid w:val="005956B0"/>
    <w:rsid w:val="00596857"/>
    <w:rsid w:val="005A1210"/>
    <w:rsid w:val="005A362C"/>
    <w:rsid w:val="005A4024"/>
    <w:rsid w:val="005A589B"/>
    <w:rsid w:val="005A6810"/>
    <w:rsid w:val="005A6EA3"/>
    <w:rsid w:val="005A6F20"/>
    <w:rsid w:val="005A74AF"/>
    <w:rsid w:val="005A74D0"/>
    <w:rsid w:val="005A7B6A"/>
    <w:rsid w:val="005B19CC"/>
    <w:rsid w:val="005B32A5"/>
    <w:rsid w:val="005B4F1D"/>
    <w:rsid w:val="005C14BE"/>
    <w:rsid w:val="005C3887"/>
    <w:rsid w:val="005C3A49"/>
    <w:rsid w:val="005C3F9B"/>
    <w:rsid w:val="005C4B6B"/>
    <w:rsid w:val="005C75A9"/>
    <w:rsid w:val="005C7E4C"/>
    <w:rsid w:val="005D108D"/>
    <w:rsid w:val="005D2390"/>
    <w:rsid w:val="005D45B7"/>
    <w:rsid w:val="005D539F"/>
    <w:rsid w:val="005D5891"/>
    <w:rsid w:val="005D6924"/>
    <w:rsid w:val="005D694C"/>
    <w:rsid w:val="005D6A92"/>
    <w:rsid w:val="005D72C4"/>
    <w:rsid w:val="005E2FF5"/>
    <w:rsid w:val="005E3124"/>
    <w:rsid w:val="005E5A45"/>
    <w:rsid w:val="005E66E9"/>
    <w:rsid w:val="005E6974"/>
    <w:rsid w:val="005E6B61"/>
    <w:rsid w:val="005F1481"/>
    <w:rsid w:val="005F2CEB"/>
    <w:rsid w:val="005F4029"/>
    <w:rsid w:val="005F54DF"/>
    <w:rsid w:val="005F5F1A"/>
    <w:rsid w:val="005F66F9"/>
    <w:rsid w:val="005F67D2"/>
    <w:rsid w:val="005F69BB"/>
    <w:rsid w:val="005F7586"/>
    <w:rsid w:val="005F7637"/>
    <w:rsid w:val="00602F0E"/>
    <w:rsid w:val="00604B26"/>
    <w:rsid w:val="00604CA8"/>
    <w:rsid w:val="00604FC2"/>
    <w:rsid w:val="0060504F"/>
    <w:rsid w:val="00605067"/>
    <w:rsid w:val="006063C4"/>
    <w:rsid w:val="0060682A"/>
    <w:rsid w:val="006110CB"/>
    <w:rsid w:val="00611A4B"/>
    <w:rsid w:val="00611D47"/>
    <w:rsid w:val="0061317A"/>
    <w:rsid w:val="00613D70"/>
    <w:rsid w:val="0061573C"/>
    <w:rsid w:val="00615996"/>
    <w:rsid w:val="006170A7"/>
    <w:rsid w:val="0061759F"/>
    <w:rsid w:val="006204FC"/>
    <w:rsid w:val="006213D2"/>
    <w:rsid w:val="0062143E"/>
    <w:rsid w:val="00622A18"/>
    <w:rsid w:val="00622DD3"/>
    <w:rsid w:val="0062438B"/>
    <w:rsid w:val="00624604"/>
    <w:rsid w:val="006246DB"/>
    <w:rsid w:val="00624C41"/>
    <w:rsid w:val="00624F04"/>
    <w:rsid w:val="006253C0"/>
    <w:rsid w:val="00625673"/>
    <w:rsid w:val="0062712A"/>
    <w:rsid w:val="006275EC"/>
    <w:rsid w:val="00627DDE"/>
    <w:rsid w:val="006305E9"/>
    <w:rsid w:val="006323F7"/>
    <w:rsid w:val="0063292E"/>
    <w:rsid w:val="006331B6"/>
    <w:rsid w:val="00633B87"/>
    <w:rsid w:val="00633FE2"/>
    <w:rsid w:val="006377FC"/>
    <w:rsid w:val="00637CC4"/>
    <w:rsid w:val="00637D99"/>
    <w:rsid w:val="00642294"/>
    <w:rsid w:val="006445CB"/>
    <w:rsid w:val="00645A6B"/>
    <w:rsid w:val="0064621D"/>
    <w:rsid w:val="0064623E"/>
    <w:rsid w:val="00646F2B"/>
    <w:rsid w:val="00650823"/>
    <w:rsid w:val="006508D1"/>
    <w:rsid w:val="00650CA1"/>
    <w:rsid w:val="006534D0"/>
    <w:rsid w:val="00655062"/>
    <w:rsid w:val="00655287"/>
    <w:rsid w:val="00656B59"/>
    <w:rsid w:val="00656F87"/>
    <w:rsid w:val="0065766F"/>
    <w:rsid w:val="00657FDD"/>
    <w:rsid w:val="006602CF"/>
    <w:rsid w:val="00660D56"/>
    <w:rsid w:val="00664761"/>
    <w:rsid w:val="0066648C"/>
    <w:rsid w:val="00666D10"/>
    <w:rsid w:val="00666D4C"/>
    <w:rsid w:val="006676D3"/>
    <w:rsid w:val="006678FF"/>
    <w:rsid w:val="00670B94"/>
    <w:rsid w:val="00671A86"/>
    <w:rsid w:val="00672136"/>
    <w:rsid w:val="006742D3"/>
    <w:rsid w:val="006759AF"/>
    <w:rsid w:val="0067683A"/>
    <w:rsid w:val="00676B18"/>
    <w:rsid w:val="00680E30"/>
    <w:rsid w:val="00682279"/>
    <w:rsid w:val="006850AF"/>
    <w:rsid w:val="00687DF8"/>
    <w:rsid w:val="00690C73"/>
    <w:rsid w:val="00691CD1"/>
    <w:rsid w:val="006931CE"/>
    <w:rsid w:val="006937FF"/>
    <w:rsid w:val="00693DE2"/>
    <w:rsid w:val="0069577C"/>
    <w:rsid w:val="00696026"/>
    <w:rsid w:val="00696A59"/>
    <w:rsid w:val="006975FD"/>
    <w:rsid w:val="006A0220"/>
    <w:rsid w:val="006A0DBD"/>
    <w:rsid w:val="006A1AD9"/>
    <w:rsid w:val="006A43DB"/>
    <w:rsid w:val="006A5401"/>
    <w:rsid w:val="006A726B"/>
    <w:rsid w:val="006A754B"/>
    <w:rsid w:val="006B02CE"/>
    <w:rsid w:val="006B1413"/>
    <w:rsid w:val="006B1E3F"/>
    <w:rsid w:val="006B2AD7"/>
    <w:rsid w:val="006B2FE5"/>
    <w:rsid w:val="006B3C1C"/>
    <w:rsid w:val="006B42A4"/>
    <w:rsid w:val="006B454C"/>
    <w:rsid w:val="006B52E3"/>
    <w:rsid w:val="006B6F22"/>
    <w:rsid w:val="006B7F84"/>
    <w:rsid w:val="006C23EA"/>
    <w:rsid w:val="006C248C"/>
    <w:rsid w:val="006C40FE"/>
    <w:rsid w:val="006C58F1"/>
    <w:rsid w:val="006C59B5"/>
    <w:rsid w:val="006C5EBC"/>
    <w:rsid w:val="006C6A4F"/>
    <w:rsid w:val="006D0166"/>
    <w:rsid w:val="006D1892"/>
    <w:rsid w:val="006D2EA1"/>
    <w:rsid w:val="006D2F37"/>
    <w:rsid w:val="006D47F3"/>
    <w:rsid w:val="006D6024"/>
    <w:rsid w:val="006D76CB"/>
    <w:rsid w:val="006D7AFD"/>
    <w:rsid w:val="006E0980"/>
    <w:rsid w:val="006E0D87"/>
    <w:rsid w:val="006E15D7"/>
    <w:rsid w:val="006E186D"/>
    <w:rsid w:val="006E2B61"/>
    <w:rsid w:val="006E3AAE"/>
    <w:rsid w:val="006E40FB"/>
    <w:rsid w:val="006E4278"/>
    <w:rsid w:val="006E7741"/>
    <w:rsid w:val="006F06A9"/>
    <w:rsid w:val="006F0EA8"/>
    <w:rsid w:val="006F0F16"/>
    <w:rsid w:val="006F0F4D"/>
    <w:rsid w:val="006F1227"/>
    <w:rsid w:val="006F287B"/>
    <w:rsid w:val="006F3373"/>
    <w:rsid w:val="006F358B"/>
    <w:rsid w:val="006F4A22"/>
    <w:rsid w:val="006F52E2"/>
    <w:rsid w:val="006F5992"/>
    <w:rsid w:val="006F6250"/>
    <w:rsid w:val="006F695C"/>
    <w:rsid w:val="006F77C3"/>
    <w:rsid w:val="0070295E"/>
    <w:rsid w:val="00703395"/>
    <w:rsid w:val="0070368C"/>
    <w:rsid w:val="00703D72"/>
    <w:rsid w:val="00704346"/>
    <w:rsid w:val="0070516F"/>
    <w:rsid w:val="007053F7"/>
    <w:rsid w:val="00710E89"/>
    <w:rsid w:val="0071130D"/>
    <w:rsid w:val="00711318"/>
    <w:rsid w:val="007118F6"/>
    <w:rsid w:val="00711B27"/>
    <w:rsid w:val="007123CB"/>
    <w:rsid w:val="00712510"/>
    <w:rsid w:val="00713029"/>
    <w:rsid w:val="00713597"/>
    <w:rsid w:val="00714685"/>
    <w:rsid w:val="007154F1"/>
    <w:rsid w:val="00715F3A"/>
    <w:rsid w:val="0071749C"/>
    <w:rsid w:val="00717511"/>
    <w:rsid w:val="007178E5"/>
    <w:rsid w:val="00717F6C"/>
    <w:rsid w:val="007204A9"/>
    <w:rsid w:val="00720C9D"/>
    <w:rsid w:val="007212BB"/>
    <w:rsid w:val="00721888"/>
    <w:rsid w:val="0072191F"/>
    <w:rsid w:val="00722CC5"/>
    <w:rsid w:val="00723AF1"/>
    <w:rsid w:val="00725F01"/>
    <w:rsid w:val="0072718A"/>
    <w:rsid w:val="007302FE"/>
    <w:rsid w:val="00731C78"/>
    <w:rsid w:val="00735A85"/>
    <w:rsid w:val="00735BBA"/>
    <w:rsid w:val="00735E4C"/>
    <w:rsid w:val="007370EB"/>
    <w:rsid w:val="00737E68"/>
    <w:rsid w:val="00740399"/>
    <w:rsid w:val="00740E27"/>
    <w:rsid w:val="007427FF"/>
    <w:rsid w:val="00742BA4"/>
    <w:rsid w:val="0074302C"/>
    <w:rsid w:val="007437AB"/>
    <w:rsid w:val="00744781"/>
    <w:rsid w:val="00744AA1"/>
    <w:rsid w:val="0074560A"/>
    <w:rsid w:val="007459D2"/>
    <w:rsid w:val="007476CB"/>
    <w:rsid w:val="00747A61"/>
    <w:rsid w:val="007500BD"/>
    <w:rsid w:val="007508C5"/>
    <w:rsid w:val="00752003"/>
    <w:rsid w:val="007529E0"/>
    <w:rsid w:val="007542E7"/>
    <w:rsid w:val="007601A4"/>
    <w:rsid w:val="00760E11"/>
    <w:rsid w:val="00761CCF"/>
    <w:rsid w:val="00761CD2"/>
    <w:rsid w:val="007626B3"/>
    <w:rsid w:val="00762D8C"/>
    <w:rsid w:val="007660FA"/>
    <w:rsid w:val="00766784"/>
    <w:rsid w:val="00767955"/>
    <w:rsid w:val="00767FE3"/>
    <w:rsid w:val="0077208B"/>
    <w:rsid w:val="00772100"/>
    <w:rsid w:val="00772750"/>
    <w:rsid w:val="00772CAF"/>
    <w:rsid w:val="00772D35"/>
    <w:rsid w:val="00773CF6"/>
    <w:rsid w:val="007747AE"/>
    <w:rsid w:val="00776508"/>
    <w:rsid w:val="00777CC4"/>
    <w:rsid w:val="00780ABB"/>
    <w:rsid w:val="00781026"/>
    <w:rsid w:val="007815AA"/>
    <w:rsid w:val="00784992"/>
    <w:rsid w:val="00787FB7"/>
    <w:rsid w:val="00790F0F"/>
    <w:rsid w:val="00790F93"/>
    <w:rsid w:val="0079257B"/>
    <w:rsid w:val="00797BA3"/>
    <w:rsid w:val="007A019E"/>
    <w:rsid w:val="007A11F5"/>
    <w:rsid w:val="007A1556"/>
    <w:rsid w:val="007A3B37"/>
    <w:rsid w:val="007A51E5"/>
    <w:rsid w:val="007A53CB"/>
    <w:rsid w:val="007A699D"/>
    <w:rsid w:val="007B0A8D"/>
    <w:rsid w:val="007B24FA"/>
    <w:rsid w:val="007B4502"/>
    <w:rsid w:val="007B6482"/>
    <w:rsid w:val="007B71E4"/>
    <w:rsid w:val="007B7625"/>
    <w:rsid w:val="007C0128"/>
    <w:rsid w:val="007C0A3A"/>
    <w:rsid w:val="007C13D1"/>
    <w:rsid w:val="007C50DC"/>
    <w:rsid w:val="007C6B1D"/>
    <w:rsid w:val="007D0A8F"/>
    <w:rsid w:val="007D21FA"/>
    <w:rsid w:val="007D2A44"/>
    <w:rsid w:val="007D41F7"/>
    <w:rsid w:val="007D42DE"/>
    <w:rsid w:val="007D4F2F"/>
    <w:rsid w:val="007D5EF1"/>
    <w:rsid w:val="007D7416"/>
    <w:rsid w:val="007E04E2"/>
    <w:rsid w:val="007E16BF"/>
    <w:rsid w:val="007E4F3C"/>
    <w:rsid w:val="007E4FD3"/>
    <w:rsid w:val="007E6F8E"/>
    <w:rsid w:val="007F06CD"/>
    <w:rsid w:val="007F165F"/>
    <w:rsid w:val="007F22E3"/>
    <w:rsid w:val="007F4AAB"/>
    <w:rsid w:val="007F4DD7"/>
    <w:rsid w:val="007F5BC2"/>
    <w:rsid w:val="007F61AF"/>
    <w:rsid w:val="007F6A2A"/>
    <w:rsid w:val="00800577"/>
    <w:rsid w:val="0080087C"/>
    <w:rsid w:val="00802949"/>
    <w:rsid w:val="008044C1"/>
    <w:rsid w:val="008049F9"/>
    <w:rsid w:val="0080537D"/>
    <w:rsid w:val="00806058"/>
    <w:rsid w:val="00806277"/>
    <w:rsid w:val="00807078"/>
    <w:rsid w:val="008075E4"/>
    <w:rsid w:val="00811AA6"/>
    <w:rsid w:val="00812D4E"/>
    <w:rsid w:val="0081303F"/>
    <w:rsid w:val="00814D97"/>
    <w:rsid w:val="00814F42"/>
    <w:rsid w:val="00815BC0"/>
    <w:rsid w:val="00816FD4"/>
    <w:rsid w:val="00817938"/>
    <w:rsid w:val="00822D8E"/>
    <w:rsid w:val="00822F8F"/>
    <w:rsid w:val="0082377E"/>
    <w:rsid w:val="00823C2B"/>
    <w:rsid w:val="0082542C"/>
    <w:rsid w:val="008259BC"/>
    <w:rsid w:val="00825BA1"/>
    <w:rsid w:val="00826F8A"/>
    <w:rsid w:val="0082759F"/>
    <w:rsid w:val="0083039A"/>
    <w:rsid w:val="008325A5"/>
    <w:rsid w:val="00834380"/>
    <w:rsid w:val="00834941"/>
    <w:rsid w:val="00836F3C"/>
    <w:rsid w:val="00840DD8"/>
    <w:rsid w:val="00845189"/>
    <w:rsid w:val="00845988"/>
    <w:rsid w:val="00846082"/>
    <w:rsid w:val="00847678"/>
    <w:rsid w:val="00850D0D"/>
    <w:rsid w:val="0085196F"/>
    <w:rsid w:val="00851DC8"/>
    <w:rsid w:val="00852914"/>
    <w:rsid w:val="00853CCD"/>
    <w:rsid w:val="008558D6"/>
    <w:rsid w:val="0085629E"/>
    <w:rsid w:val="0085632D"/>
    <w:rsid w:val="00856687"/>
    <w:rsid w:val="00857CDE"/>
    <w:rsid w:val="00860F6B"/>
    <w:rsid w:val="00862E79"/>
    <w:rsid w:val="008655CA"/>
    <w:rsid w:val="0086748A"/>
    <w:rsid w:val="008678EE"/>
    <w:rsid w:val="008700B1"/>
    <w:rsid w:val="008701EF"/>
    <w:rsid w:val="00870A7A"/>
    <w:rsid w:val="0087167D"/>
    <w:rsid w:val="008720E2"/>
    <w:rsid w:val="00872257"/>
    <w:rsid w:val="00872C67"/>
    <w:rsid w:val="008731BB"/>
    <w:rsid w:val="00873569"/>
    <w:rsid w:val="008738E2"/>
    <w:rsid w:val="00873909"/>
    <w:rsid w:val="008748C1"/>
    <w:rsid w:val="008772FB"/>
    <w:rsid w:val="00877C91"/>
    <w:rsid w:val="00877E70"/>
    <w:rsid w:val="00881190"/>
    <w:rsid w:val="00882D53"/>
    <w:rsid w:val="008836D7"/>
    <w:rsid w:val="008847CA"/>
    <w:rsid w:val="00885B87"/>
    <w:rsid w:val="0088601F"/>
    <w:rsid w:val="00886270"/>
    <w:rsid w:val="00886455"/>
    <w:rsid w:val="0088659D"/>
    <w:rsid w:val="00886C0C"/>
    <w:rsid w:val="008929CA"/>
    <w:rsid w:val="00892B00"/>
    <w:rsid w:val="008958DD"/>
    <w:rsid w:val="00895F76"/>
    <w:rsid w:val="00896F42"/>
    <w:rsid w:val="00897E6A"/>
    <w:rsid w:val="008A1A56"/>
    <w:rsid w:val="008A25F7"/>
    <w:rsid w:val="008A3802"/>
    <w:rsid w:val="008A3ED4"/>
    <w:rsid w:val="008A4B19"/>
    <w:rsid w:val="008A5452"/>
    <w:rsid w:val="008A6AC4"/>
    <w:rsid w:val="008B010A"/>
    <w:rsid w:val="008B047F"/>
    <w:rsid w:val="008B100F"/>
    <w:rsid w:val="008B15FA"/>
    <w:rsid w:val="008B1911"/>
    <w:rsid w:val="008B4ABA"/>
    <w:rsid w:val="008B5014"/>
    <w:rsid w:val="008B62BD"/>
    <w:rsid w:val="008B78D8"/>
    <w:rsid w:val="008B7C05"/>
    <w:rsid w:val="008C1330"/>
    <w:rsid w:val="008C2272"/>
    <w:rsid w:val="008C2863"/>
    <w:rsid w:val="008C2ACE"/>
    <w:rsid w:val="008C351E"/>
    <w:rsid w:val="008C3F37"/>
    <w:rsid w:val="008C41D8"/>
    <w:rsid w:val="008C48E6"/>
    <w:rsid w:val="008C4C73"/>
    <w:rsid w:val="008C5F35"/>
    <w:rsid w:val="008C61F1"/>
    <w:rsid w:val="008C7E42"/>
    <w:rsid w:val="008D0091"/>
    <w:rsid w:val="008D1056"/>
    <w:rsid w:val="008D1496"/>
    <w:rsid w:val="008D3000"/>
    <w:rsid w:val="008D31F2"/>
    <w:rsid w:val="008D39C5"/>
    <w:rsid w:val="008D3BDF"/>
    <w:rsid w:val="008D464D"/>
    <w:rsid w:val="008D4869"/>
    <w:rsid w:val="008D6169"/>
    <w:rsid w:val="008D6699"/>
    <w:rsid w:val="008D69C0"/>
    <w:rsid w:val="008D7D84"/>
    <w:rsid w:val="008E0E8E"/>
    <w:rsid w:val="008E37F1"/>
    <w:rsid w:val="008E57FD"/>
    <w:rsid w:val="008E6190"/>
    <w:rsid w:val="008E621E"/>
    <w:rsid w:val="008E655D"/>
    <w:rsid w:val="008E65F8"/>
    <w:rsid w:val="008E6627"/>
    <w:rsid w:val="008E720C"/>
    <w:rsid w:val="008E72B1"/>
    <w:rsid w:val="008E7595"/>
    <w:rsid w:val="008E781C"/>
    <w:rsid w:val="008E7E36"/>
    <w:rsid w:val="008F0E37"/>
    <w:rsid w:val="008F17E0"/>
    <w:rsid w:val="008F223D"/>
    <w:rsid w:val="008F2263"/>
    <w:rsid w:val="008F291C"/>
    <w:rsid w:val="008F3066"/>
    <w:rsid w:val="008F348F"/>
    <w:rsid w:val="008F352F"/>
    <w:rsid w:val="008F3580"/>
    <w:rsid w:val="008F49D2"/>
    <w:rsid w:val="008F6422"/>
    <w:rsid w:val="008F6BBE"/>
    <w:rsid w:val="0090356D"/>
    <w:rsid w:val="009073D9"/>
    <w:rsid w:val="009076C3"/>
    <w:rsid w:val="0091054B"/>
    <w:rsid w:val="00912FE6"/>
    <w:rsid w:val="0091348F"/>
    <w:rsid w:val="00913B6A"/>
    <w:rsid w:val="00914217"/>
    <w:rsid w:val="009147ED"/>
    <w:rsid w:val="0091539E"/>
    <w:rsid w:val="0091556D"/>
    <w:rsid w:val="00916214"/>
    <w:rsid w:val="00916343"/>
    <w:rsid w:val="009237D5"/>
    <w:rsid w:val="00925CB3"/>
    <w:rsid w:val="00925F62"/>
    <w:rsid w:val="00926E42"/>
    <w:rsid w:val="00930CB2"/>
    <w:rsid w:val="00931827"/>
    <w:rsid w:val="00931A07"/>
    <w:rsid w:val="00932E50"/>
    <w:rsid w:val="0093369A"/>
    <w:rsid w:val="00935178"/>
    <w:rsid w:val="00936865"/>
    <w:rsid w:val="00936D94"/>
    <w:rsid w:val="009370F2"/>
    <w:rsid w:val="00940FEB"/>
    <w:rsid w:val="009418A6"/>
    <w:rsid w:val="0094336F"/>
    <w:rsid w:val="00943DCF"/>
    <w:rsid w:val="00943E75"/>
    <w:rsid w:val="00944C0B"/>
    <w:rsid w:val="0094523E"/>
    <w:rsid w:val="00945960"/>
    <w:rsid w:val="009459BA"/>
    <w:rsid w:val="0094614F"/>
    <w:rsid w:val="009463BC"/>
    <w:rsid w:val="0094658B"/>
    <w:rsid w:val="00946778"/>
    <w:rsid w:val="009478C4"/>
    <w:rsid w:val="00947D0D"/>
    <w:rsid w:val="00947DBB"/>
    <w:rsid w:val="00950240"/>
    <w:rsid w:val="00950FBA"/>
    <w:rsid w:val="00953303"/>
    <w:rsid w:val="009534B6"/>
    <w:rsid w:val="00954AFA"/>
    <w:rsid w:val="00955701"/>
    <w:rsid w:val="009558B9"/>
    <w:rsid w:val="00955AD6"/>
    <w:rsid w:val="00955EA0"/>
    <w:rsid w:val="009569F6"/>
    <w:rsid w:val="009606AC"/>
    <w:rsid w:val="009606B2"/>
    <w:rsid w:val="00961932"/>
    <w:rsid w:val="009639BB"/>
    <w:rsid w:val="00963FC7"/>
    <w:rsid w:val="00964E6E"/>
    <w:rsid w:val="0096557F"/>
    <w:rsid w:val="00965BA2"/>
    <w:rsid w:val="00965E96"/>
    <w:rsid w:val="00966728"/>
    <w:rsid w:val="009667D7"/>
    <w:rsid w:val="00966BE0"/>
    <w:rsid w:val="00972874"/>
    <w:rsid w:val="00973547"/>
    <w:rsid w:val="00974AE6"/>
    <w:rsid w:val="00975907"/>
    <w:rsid w:val="00975954"/>
    <w:rsid w:val="00977187"/>
    <w:rsid w:val="00980E3F"/>
    <w:rsid w:val="00981AED"/>
    <w:rsid w:val="00983BD3"/>
    <w:rsid w:val="00983E35"/>
    <w:rsid w:val="00983ECD"/>
    <w:rsid w:val="00984CE4"/>
    <w:rsid w:val="00984ED0"/>
    <w:rsid w:val="0098524B"/>
    <w:rsid w:val="00985254"/>
    <w:rsid w:val="0098729F"/>
    <w:rsid w:val="009904DB"/>
    <w:rsid w:val="00990F9E"/>
    <w:rsid w:val="009935BF"/>
    <w:rsid w:val="00993E5B"/>
    <w:rsid w:val="00994993"/>
    <w:rsid w:val="00995FC2"/>
    <w:rsid w:val="00996B00"/>
    <w:rsid w:val="009A0529"/>
    <w:rsid w:val="009A1351"/>
    <w:rsid w:val="009A1AE8"/>
    <w:rsid w:val="009A1BAF"/>
    <w:rsid w:val="009A277F"/>
    <w:rsid w:val="009A311C"/>
    <w:rsid w:val="009A31F2"/>
    <w:rsid w:val="009A3260"/>
    <w:rsid w:val="009A3ECA"/>
    <w:rsid w:val="009A5BBB"/>
    <w:rsid w:val="009A7D3F"/>
    <w:rsid w:val="009B26F1"/>
    <w:rsid w:val="009B344A"/>
    <w:rsid w:val="009B3E8A"/>
    <w:rsid w:val="009B507B"/>
    <w:rsid w:val="009B540D"/>
    <w:rsid w:val="009B557D"/>
    <w:rsid w:val="009B5E6C"/>
    <w:rsid w:val="009B6B66"/>
    <w:rsid w:val="009B6F68"/>
    <w:rsid w:val="009C0FFA"/>
    <w:rsid w:val="009C1FEC"/>
    <w:rsid w:val="009C29A2"/>
    <w:rsid w:val="009C3B4B"/>
    <w:rsid w:val="009C6EB4"/>
    <w:rsid w:val="009C782C"/>
    <w:rsid w:val="009D0CA4"/>
    <w:rsid w:val="009D106C"/>
    <w:rsid w:val="009D1A8B"/>
    <w:rsid w:val="009D369B"/>
    <w:rsid w:val="009D4F09"/>
    <w:rsid w:val="009D53CE"/>
    <w:rsid w:val="009D6197"/>
    <w:rsid w:val="009D6C31"/>
    <w:rsid w:val="009E1948"/>
    <w:rsid w:val="009E2E10"/>
    <w:rsid w:val="009E2E7B"/>
    <w:rsid w:val="009E4593"/>
    <w:rsid w:val="009E7020"/>
    <w:rsid w:val="009E7A7B"/>
    <w:rsid w:val="009F196B"/>
    <w:rsid w:val="009F214B"/>
    <w:rsid w:val="009F2579"/>
    <w:rsid w:val="009F26CD"/>
    <w:rsid w:val="009F3424"/>
    <w:rsid w:val="009F693C"/>
    <w:rsid w:val="009F7433"/>
    <w:rsid w:val="00A00082"/>
    <w:rsid w:val="00A0275B"/>
    <w:rsid w:val="00A030F5"/>
    <w:rsid w:val="00A03C73"/>
    <w:rsid w:val="00A04494"/>
    <w:rsid w:val="00A04661"/>
    <w:rsid w:val="00A05CDF"/>
    <w:rsid w:val="00A068BD"/>
    <w:rsid w:val="00A0730E"/>
    <w:rsid w:val="00A117FF"/>
    <w:rsid w:val="00A11D29"/>
    <w:rsid w:val="00A12C7F"/>
    <w:rsid w:val="00A12ED1"/>
    <w:rsid w:val="00A1330E"/>
    <w:rsid w:val="00A143D2"/>
    <w:rsid w:val="00A15D0A"/>
    <w:rsid w:val="00A16E26"/>
    <w:rsid w:val="00A16FEE"/>
    <w:rsid w:val="00A20D06"/>
    <w:rsid w:val="00A210A3"/>
    <w:rsid w:val="00A2212A"/>
    <w:rsid w:val="00A22F72"/>
    <w:rsid w:val="00A231C3"/>
    <w:rsid w:val="00A237F5"/>
    <w:rsid w:val="00A241AA"/>
    <w:rsid w:val="00A24616"/>
    <w:rsid w:val="00A24869"/>
    <w:rsid w:val="00A24E76"/>
    <w:rsid w:val="00A26181"/>
    <w:rsid w:val="00A26AB6"/>
    <w:rsid w:val="00A33C2D"/>
    <w:rsid w:val="00A33F6F"/>
    <w:rsid w:val="00A347A0"/>
    <w:rsid w:val="00A34C77"/>
    <w:rsid w:val="00A34CBA"/>
    <w:rsid w:val="00A357D0"/>
    <w:rsid w:val="00A35C33"/>
    <w:rsid w:val="00A366D3"/>
    <w:rsid w:val="00A37299"/>
    <w:rsid w:val="00A424F1"/>
    <w:rsid w:val="00A425B9"/>
    <w:rsid w:val="00A44730"/>
    <w:rsid w:val="00A475FC"/>
    <w:rsid w:val="00A51DAA"/>
    <w:rsid w:val="00A53FCB"/>
    <w:rsid w:val="00A55761"/>
    <w:rsid w:val="00A57020"/>
    <w:rsid w:val="00A57632"/>
    <w:rsid w:val="00A57A83"/>
    <w:rsid w:val="00A61A8A"/>
    <w:rsid w:val="00A62682"/>
    <w:rsid w:val="00A63FAE"/>
    <w:rsid w:val="00A651A4"/>
    <w:rsid w:val="00A66401"/>
    <w:rsid w:val="00A6764E"/>
    <w:rsid w:val="00A70ECD"/>
    <w:rsid w:val="00A70F09"/>
    <w:rsid w:val="00A73428"/>
    <w:rsid w:val="00A734AD"/>
    <w:rsid w:val="00A739FE"/>
    <w:rsid w:val="00A7420C"/>
    <w:rsid w:val="00A7498E"/>
    <w:rsid w:val="00A75B73"/>
    <w:rsid w:val="00A75F0A"/>
    <w:rsid w:val="00A77F2F"/>
    <w:rsid w:val="00A800CE"/>
    <w:rsid w:val="00A800EB"/>
    <w:rsid w:val="00A81532"/>
    <w:rsid w:val="00A82222"/>
    <w:rsid w:val="00A83B73"/>
    <w:rsid w:val="00A83EC3"/>
    <w:rsid w:val="00A84795"/>
    <w:rsid w:val="00A847A7"/>
    <w:rsid w:val="00A85102"/>
    <w:rsid w:val="00A86153"/>
    <w:rsid w:val="00A86CCF"/>
    <w:rsid w:val="00A900C5"/>
    <w:rsid w:val="00A93779"/>
    <w:rsid w:val="00A939AF"/>
    <w:rsid w:val="00A955A5"/>
    <w:rsid w:val="00A95AAD"/>
    <w:rsid w:val="00A96BDC"/>
    <w:rsid w:val="00A976B6"/>
    <w:rsid w:val="00AA212D"/>
    <w:rsid w:val="00AA3891"/>
    <w:rsid w:val="00AA40CD"/>
    <w:rsid w:val="00AA5DD0"/>
    <w:rsid w:val="00AB0B5B"/>
    <w:rsid w:val="00AB3338"/>
    <w:rsid w:val="00AB4757"/>
    <w:rsid w:val="00AB527A"/>
    <w:rsid w:val="00AB54B9"/>
    <w:rsid w:val="00AB6F1D"/>
    <w:rsid w:val="00AB7B96"/>
    <w:rsid w:val="00AC022A"/>
    <w:rsid w:val="00AC09D6"/>
    <w:rsid w:val="00AC0BA0"/>
    <w:rsid w:val="00AC1CE6"/>
    <w:rsid w:val="00AC20DB"/>
    <w:rsid w:val="00AC38BD"/>
    <w:rsid w:val="00AC3B3F"/>
    <w:rsid w:val="00AC4950"/>
    <w:rsid w:val="00AD3775"/>
    <w:rsid w:val="00AD7398"/>
    <w:rsid w:val="00AD7777"/>
    <w:rsid w:val="00AE1002"/>
    <w:rsid w:val="00AE314D"/>
    <w:rsid w:val="00AE33E4"/>
    <w:rsid w:val="00AE375E"/>
    <w:rsid w:val="00AE3F83"/>
    <w:rsid w:val="00AE6B06"/>
    <w:rsid w:val="00AF32E2"/>
    <w:rsid w:val="00AF36CA"/>
    <w:rsid w:val="00AF4E81"/>
    <w:rsid w:val="00B04231"/>
    <w:rsid w:val="00B065E0"/>
    <w:rsid w:val="00B1101D"/>
    <w:rsid w:val="00B124AB"/>
    <w:rsid w:val="00B12EF1"/>
    <w:rsid w:val="00B13725"/>
    <w:rsid w:val="00B13D78"/>
    <w:rsid w:val="00B156EB"/>
    <w:rsid w:val="00B16239"/>
    <w:rsid w:val="00B16D10"/>
    <w:rsid w:val="00B17178"/>
    <w:rsid w:val="00B17897"/>
    <w:rsid w:val="00B17F1B"/>
    <w:rsid w:val="00B20B57"/>
    <w:rsid w:val="00B23430"/>
    <w:rsid w:val="00B24183"/>
    <w:rsid w:val="00B2565D"/>
    <w:rsid w:val="00B26CB4"/>
    <w:rsid w:val="00B27019"/>
    <w:rsid w:val="00B31A71"/>
    <w:rsid w:val="00B31A94"/>
    <w:rsid w:val="00B320BF"/>
    <w:rsid w:val="00B3276F"/>
    <w:rsid w:val="00B34311"/>
    <w:rsid w:val="00B34A15"/>
    <w:rsid w:val="00B3541A"/>
    <w:rsid w:val="00B3558C"/>
    <w:rsid w:val="00B3631A"/>
    <w:rsid w:val="00B402D4"/>
    <w:rsid w:val="00B42867"/>
    <w:rsid w:val="00B43AD6"/>
    <w:rsid w:val="00B43F2B"/>
    <w:rsid w:val="00B43FCA"/>
    <w:rsid w:val="00B44161"/>
    <w:rsid w:val="00B47D08"/>
    <w:rsid w:val="00B50122"/>
    <w:rsid w:val="00B504AC"/>
    <w:rsid w:val="00B5094F"/>
    <w:rsid w:val="00B51178"/>
    <w:rsid w:val="00B511B5"/>
    <w:rsid w:val="00B5139C"/>
    <w:rsid w:val="00B51D1C"/>
    <w:rsid w:val="00B53182"/>
    <w:rsid w:val="00B53947"/>
    <w:rsid w:val="00B546A2"/>
    <w:rsid w:val="00B5472E"/>
    <w:rsid w:val="00B54AA2"/>
    <w:rsid w:val="00B54C9C"/>
    <w:rsid w:val="00B54D3C"/>
    <w:rsid w:val="00B5593D"/>
    <w:rsid w:val="00B56E61"/>
    <w:rsid w:val="00B61F21"/>
    <w:rsid w:val="00B63469"/>
    <w:rsid w:val="00B6350A"/>
    <w:rsid w:val="00B6359D"/>
    <w:rsid w:val="00B64077"/>
    <w:rsid w:val="00B64C4D"/>
    <w:rsid w:val="00B70300"/>
    <w:rsid w:val="00B71152"/>
    <w:rsid w:val="00B71CAF"/>
    <w:rsid w:val="00B748E1"/>
    <w:rsid w:val="00B75977"/>
    <w:rsid w:val="00B762C0"/>
    <w:rsid w:val="00B77ED7"/>
    <w:rsid w:val="00B80517"/>
    <w:rsid w:val="00B8225B"/>
    <w:rsid w:val="00B82DF7"/>
    <w:rsid w:val="00B82E4D"/>
    <w:rsid w:val="00B84F38"/>
    <w:rsid w:val="00B85ABC"/>
    <w:rsid w:val="00B90316"/>
    <w:rsid w:val="00B92D1B"/>
    <w:rsid w:val="00B93AA0"/>
    <w:rsid w:val="00B944A9"/>
    <w:rsid w:val="00B955CB"/>
    <w:rsid w:val="00B9625F"/>
    <w:rsid w:val="00B96FCE"/>
    <w:rsid w:val="00BA1D6E"/>
    <w:rsid w:val="00BA472E"/>
    <w:rsid w:val="00BA48BA"/>
    <w:rsid w:val="00BA503E"/>
    <w:rsid w:val="00BA73AB"/>
    <w:rsid w:val="00BB0172"/>
    <w:rsid w:val="00BB14FD"/>
    <w:rsid w:val="00BB1982"/>
    <w:rsid w:val="00BB2B6D"/>
    <w:rsid w:val="00BB2C94"/>
    <w:rsid w:val="00BB4503"/>
    <w:rsid w:val="00BB56B7"/>
    <w:rsid w:val="00BB6601"/>
    <w:rsid w:val="00BB7CE8"/>
    <w:rsid w:val="00BC044B"/>
    <w:rsid w:val="00BC094F"/>
    <w:rsid w:val="00BC12F5"/>
    <w:rsid w:val="00BC39A3"/>
    <w:rsid w:val="00BC63F5"/>
    <w:rsid w:val="00BC721C"/>
    <w:rsid w:val="00BD12FA"/>
    <w:rsid w:val="00BD3611"/>
    <w:rsid w:val="00BD3F7B"/>
    <w:rsid w:val="00BD7EBE"/>
    <w:rsid w:val="00BE0CE3"/>
    <w:rsid w:val="00BE20B9"/>
    <w:rsid w:val="00BE228B"/>
    <w:rsid w:val="00BE30FA"/>
    <w:rsid w:val="00BE46CA"/>
    <w:rsid w:val="00BE56F9"/>
    <w:rsid w:val="00BE5DC4"/>
    <w:rsid w:val="00BF1D1F"/>
    <w:rsid w:val="00BF2D20"/>
    <w:rsid w:val="00BF3FED"/>
    <w:rsid w:val="00BF5F05"/>
    <w:rsid w:val="00C00A70"/>
    <w:rsid w:val="00C01F2D"/>
    <w:rsid w:val="00C035BB"/>
    <w:rsid w:val="00C03E1A"/>
    <w:rsid w:val="00C0432B"/>
    <w:rsid w:val="00C0477D"/>
    <w:rsid w:val="00C0495C"/>
    <w:rsid w:val="00C06B49"/>
    <w:rsid w:val="00C06CDE"/>
    <w:rsid w:val="00C112BF"/>
    <w:rsid w:val="00C11D95"/>
    <w:rsid w:val="00C11DCA"/>
    <w:rsid w:val="00C122B3"/>
    <w:rsid w:val="00C12E35"/>
    <w:rsid w:val="00C134EF"/>
    <w:rsid w:val="00C14034"/>
    <w:rsid w:val="00C1599C"/>
    <w:rsid w:val="00C1645F"/>
    <w:rsid w:val="00C1746C"/>
    <w:rsid w:val="00C20FB2"/>
    <w:rsid w:val="00C2218A"/>
    <w:rsid w:val="00C23A1F"/>
    <w:rsid w:val="00C241B3"/>
    <w:rsid w:val="00C25828"/>
    <w:rsid w:val="00C2641E"/>
    <w:rsid w:val="00C271F0"/>
    <w:rsid w:val="00C27296"/>
    <w:rsid w:val="00C339F2"/>
    <w:rsid w:val="00C34715"/>
    <w:rsid w:val="00C34A26"/>
    <w:rsid w:val="00C34EB0"/>
    <w:rsid w:val="00C36024"/>
    <w:rsid w:val="00C378AE"/>
    <w:rsid w:val="00C37B65"/>
    <w:rsid w:val="00C37C60"/>
    <w:rsid w:val="00C40276"/>
    <w:rsid w:val="00C411A2"/>
    <w:rsid w:val="00C4214E"/>
    <w:rsid w:val="00C42966"/>
    <w:rsid w:val="00C42F1B"/>
    <w:rsid w:val="00C434BA"/>
    <w:rsid w:val="00C44F0E"/>
    <w:rsid w:val="00C4678E"/>
    <w:rsid w:val="00C46942"/>
    <w:rsid w:val="00C47D8B"/>
    <w:rsid w:val="00C50670"/>
    <w:rsid w:val="00C51A33"/>
    <w:rsid w:val="00C51B39"/>
    <w:rsid w:val="00C523F4"/>
    <w:rsid w:val="00C531DC"/>
    <w:rsid w:val="00C5754B"/>
    <w:rsid w:val="00C60174"/>
    <w:rsid w:val="00C60EE7"/>
    <w:rsid w:val="00C618E5"/>
    <w:rsid w:val="00C62C2E"/>
    <w:rsid w:val="00C64610"/>
    <w:rsid w:val="00C666DD"/>
    <w:rsid w:val="00C67336"/>
    <w:rsid w:val="00C67403"/>
    <w:rsid w:val="00C67715"/>
    <w:rsid w:val="00C710F9"/>
    <w:rsid w:val="00C74416"/>
    <w:rsid w:val="00C74992"/>
    <w:rsid w:val="00C74DBC"/>
    <w:rsid w:val="00C75591"/>
    <w:rsid w:val="00C7603B"/>
    <w:rsid w:val="00C761F4"/>
    <w:rsid w:val="00C77DA4"/>
    <w:rsid w:val="00C81321"/>
    <w:rsid w:val="00C8286F"/>
    <w:rsid w:val="00C85A18"/>
    <w:rsid w:val="00C87BB5"/>
    <w:rsid w:val="00C9056E"/>
    <w:rsid w:val="00C90CB6"/>
    <w:rsid w:val="00C916C7"/>
    <w:rsid w:val="00C92896"/>
    <w:rsid w:val="00C939AE"/>
    <w:rsid w:val="00C94704"/>
    <w:rsid w:val="00C94CDB"/>
    <w:rsid w:val="00C9608D"/>
    <w:rsid w:val="00CA04E8"/>
    <w:rsid w:val="00CA06CC"/>
    <w:rsid w:val="00CA077C"/>
    <w:rsid w:val="00CA0FD7"/>
    <w:rsid w:val="00CA30E8"/>
    <w:rsid w:val="00CA41EB"/>
    <w:rsid w:val="00CA68EE"/>
    <w:rsid w:val="00CA69C5"/>
    <w:rsid w:val="00CA7C68"/>
    <w:rsid w:val="00CB00E3"/>
    <w:rsid w:val="00CB1888"/>
    <w:rsid w:val="00CB2EA8"/>
    <w:rsid w:val="00CB3D05"/>
    <w:rsid w:val="00CB4975"/>
    <w:rsid w:val="00CB73DD"/>
    <w:rsid w:val="00CC0061"/>
    <w:rsid w:val="00CC0274"/>
    <w:rsid w:val="00CC0537"/>
    <w:rsid w:val="00CC18A5"/>
    <w:rsid w:val="00CC252B"/>
    <w:rsid w:val="00CC2F9D"/>
    <w:rsid w:val="00CC31CB"/>
    <w:rsid w:val="00CC5B7B"/>
    <w:rsid w:val="00CC68C8"/>
    <w:rsid w:val="00CC6A63"/>
    <w:rsid w:val="00CC7757"/>
    <w:rsid w:val="00CC7FA9"/>
    <w:rsid w:val="00CC7FDA"/>
    <w:rsid w:val="00CD0B3D"/>
    <w:rsid w:val="00CD2DC6"/>
    <w:rsid w:val="00CD377A"/>
    <w:rsid w:val="00CD4E79"/>
    <w:rsid w:val="00CD608E"/>
    <w:rsid w:val="00CD696C"/>
    <w:rsid w:val="00CD6D8C"/>
    <w:rsid w:val="00CD7164"/>
    <w:rsid w:val="00CD7B86"/>
    <w:rsid w:val="00CE094F"/>
    <w:rsid w:val="00CE14AE"/>
    <w:rsid w:val="00CE2D07"/>
    <w:rsid w:val="00CE3584"/>
    <w:rsid w:val="00CE3D9C"/>
    <w:rsid w:val="00CE4286"/>
    <w:rsid w:val="00CE5B6E"/>
    <w:rsid w:val="00CE5DE9"/>
    <w:rsid w:val="00CE7E28"/>
    <w:rsid w:val="00CF06F6"/>
    <w:rsid w:val="00CF157D"/>
    <w:rsid w:val="00CF1D32"/>
    <w:rsid w:val="00CF1D65"/>
    <w:rsid w:val="00CF2366"/>
    <w:rsid w:val="00CF66A1"/>
    <w:rsid w:val="00CF66F7"/>
    <w:rsid w:val="00CF6741"/>
    <w:rsid w:val="00CF6833"/>
    <w:rsid w:val="00CF7144"/>
    <w:rsid w:val="00D0007E"/>
    <w:rsid w:val="00D0277F"/>
    <w:rsid w:val="00D03957"/>
    <w:rsid w:val="00D0398B"/>
    <w:rsid w:val="00D049AC"/>
    <w:rsid w:val="00D049FF"/>
    <w:rsid w:val="00D0575F"/>
    <w:rsid w:val="00D057DA"/>
    <w:rsid w:val="00D05BE5"/>
    <w:rsid w:val="00D06D23"/>
    <w:rsid w:val="00D0708C"/>
    <w:rsid w:val="00D1222B"/>
    <w:rsid w:val="00D12E48"/>
    <w:rsid w:val="00D13CDD"/>
    <w:rsid w:val="00D163A2"/>
    <w:rsid w:val="00D169DD"/>
    <w:rsid w:val="00D200A5"/>
    <w:rsid w:val="00D216D4"/>
    <w:rsid w:val="00D21D7D"/>
    <w:rsid w:val="00D22D83"/>
    <w:rsid w:val="00D22F9E"/>
    <w:rsid w:val="00D234C7"/>
    <w:rsid w:val="00D243C2"/>
    <w:rsid w:val="00D304BC"/>
    <w:rsid w:val="00D306E6"/>
    <w:rsid w:val="00D314BF"/>
    <w:rsid w:val="00D3437D"/>
    <w:rsid w:val="00D352D7"/>
    <w:rsid w:val="00D35515"/>
    <w:rsid w:val="00D44110"/>
    <w:rsid w:val="00D44826"/>
    <w:rsid w:val="00D448B5"/>
    <w:rsid w:val="00D4694F"/>
    <w:rsid w:val="00D4735C"/>
    <w:rsid w:val="00D50FFA"/>
    <w:rsid w:val="00D5105D"/>
    <w:rsid w:val="00D53A75"/>
    <w:rsid w:val="00D540E6"/>
    <w:rsid w:val="00D55F4C"/>
    <w:rsid w:val="00D5787F"/>
    <w:rsid w:val="00D60209"/>
    <w:rsid w:val="00D604DD"/>
    <w:rsid w:val="00D6064B"/>
    <w:rsid w:val="00D62EC3"/>
    <w:rsid w:val="00D63C64"/>
    <w:rsid w:val="00D647E9"/>
    <w:rsid w:val="00D6522A"/>
    <w:rsid w:val="00D66F22"/>
    <w:rsid w:val="00D67AA9"/>
    <w:rsid w:val="00D7734A"/>
    <w:rsid w:val="00D773F5"/>
    <w:rsid w:val="00D80AE1"/>
    <w:rsid w:val="00D80FE8"/>
    <w:rsid w:val="00D81643"/>
    <w:rsid w:val="00D829C3"/>
    <w:rsid w:val="00D83E5E"/>
    <w:rsid w:val="00D84FFC"/>
    <w:rsid w:val="00D85BB5"/>
    <w:rsid w:val="00D87C21"/>
    <w:rsid w:val="00D91933"/>
    <w:rsid w:val="00D92620"/>
    <w:rsid w:val="00D92973"/>
    <w:rsid w:val="00D93455"/>
    <w:rsid w:val="00D93DEF"/>
    <w:rsid w:val="00D94F9A"/>
    <w:rsid w:val="00D95C07"/>
    <w:rsid w:val="00D966B3"/>
    <w:rsid w:val="00D96AD9"/>
    <w:rsid w:val="00D97956"/>
    <w:rsid w:val="00DA0703"/>
    <w:rsid w:val="00DA15C3"/>
    <w:rsid w:val="00DA3B5F"/>
    <w:rsid w:val="00DA4D6B"/>
    <w:rsid w:val="00DA555F"/>
    <w:rsid w:val="00DA5AE3"/>
    <w:rsid w:val="00DA5E3D"/>
    <w:rsid w:val="00DA630C"/>
    <w:rsid w:val="00DA6F5D"/>
    <w:rsid w:val="00DB2033"/>
    <w:rsid w:val="00DB23F9"/>
    <w:rsid w:val="00DB4365"/>
    <w:rsid w:val="00DB63CD"/>
    <w:rsid w:val="00DC01BE"/>
    <w:rsid w:val="00DC0F11"/>
    <w:rsid w:val="00DC1438"/>
    <w:rsid w:val="00DC2668"/>
    <w:rsid w:val="00DC28F3"/>
    <w:rsid w:val="00DC42EC"/>
    <w:rsid w:val="00DC5BDA"/>
    <w:rsid w:val="00DC5DBB"/>
    <w:rsid w:val="00DC654D"/>
    <w:rsid w:val="00DC65C0"/>
    <w:rsid w:val="00DC73AC"/>
    <w:rsid w:val="00DC7932"/>
    <w:rsid w:val="00DC7CE1"/>
    <w:rsid w:val="00DC7FB6"/>
    <w:rsid w:val="00DD0BBF"/>
    <w:rsid w:val="00DD1BC4"/>
    <w:rsid w:val="00DD22B5"/>
    <w:rsid w:val="00DD2BDF"/>
    <w:rsid w:val="00DD4B0A"/>
    <w:rsid w:val="00DD510A"/>
    <w:rsid w:val="00DD5621"/>
    <w:rsid w:val="00DD58D4"/>
    <w:rsid w:val="00DD5C29"/>
    <w:rsid w:val="00DD5F2E"/>
    <w:rsid w:val="00DE1FC2"/>
    <w:rsid w:val="00DE2454"/>
    <w:rsid w:val="00DE2679"/>
    <w:rsid w:val="00DE3C05"/>
    <w:rsid w:val="00DE411F"/>
    <w:rsid w:val="00DE44B4"/>
    <w:rsid w:val="00DE52C3"/>
    <w:rsid w:val="00DE5893"/>
    <w:rsid w:val="00DE6FB0"/>
    <w:rsid w:val="00DE7E0E"/>
    <w:rsid w:val="00DF1014"/>
    <w:rsid w:val="00DF201B"/>
    <w:rsid w:val="00DF2B50"/>
    <w:rsid w:val="00DF2B78"/>
    <w:rsid w:val="00DF2F89"/>
    <w:rsid w:val="00DF32E3"/>
    <w:rsid w:val="00DF46B3"/>
    <w:rsid w:val="00DF59CC"/>
    <w:rsid w:val="00E002F4"/>
    <w:rsid w:val="00E01009"/>
    <w:rsid w:val="00E0170E"/>
    <w:rsid w:val="00E02AA1"/>
    <w:rsid w:val="00E0358F"/>
    <w:rsid w:val="00E038C7"/>
    <w:rsid w:val="00E03B1E"/>
    <w:rsid w:val="00E03C90"/>
    <w:rsid w:val="00E04AD3"/>
    <w:rsid w:val="00E066CB"/>
    <w:rsid w:val="00E067F9"/>
    <w:rsid w:val="00E06842"/>
    <w:rsid w:val="00E069EE"/>
    <w:rsid w:val="00E06D28"/>
    <w:rsid w:val="00E11D6C"/>
    <w:rsid w:val="00E12501"/>
    <w:rsid w:val="00E13038"/>
    <w:rsid w:val="00E135CA"/>
    <w:rsid w:val="00E13BFD"/>
    <w:rsid w:val="00E153FA"/>
    <w:rsid w:val="00E15B3D"/>
    <w:rsid w:val="00E21E4F"/>
    <w:rsid w:val="00E22C92"/>
    <w:rsid w:val="00E23954"/>
    <w:rsid w:val="00E23E4C"/>
    <w:rsid w:val="00E23ED1"/>
    <w:rsid w:val="00E264F7"/>
    <w:rsid w:val="00E26576"/>
    <w:rsid w:val="00E266DB"/>
    <w:rsid w:val="00E2690B"/>
    <w:rsid w:val="00E26CC0"/>
    <w:rsid w:val="00E273F8"/>
    <w:rsid w:val="00E2794D"/>
    <w:rsid w:val="00E27B28"/>
    <w:rsid w:val="00E3055A"/>
    <w:rsid w:val="00E319CC"/>
    <w:rsid w:val="00E330BE"/>
    <w:rsid w:val="00E35584"/>
    <w:rsid w:val="00E36DC8"/>
    <w:rsid w:val="00E37633"/>
    <w:rsid w:val="00E3799B"/>
    <w:rsid w:val="00E40E49"/>
    <w:rsid w:val="00E41005"/>
    <w:rsid w:val="00E4171F"/>
    <w:rsid w:val="00E4250B"/>
    <w:rsid w:val="00E4251A"/>
    <w:rsid w:val="00E42814"/>
    <w:rsid w:val="00E43A26"/>
    <w:rsid w:val="00E43E32"/>
    <w:rsid w:val="00E45BC4"/>
    <w:rsid w:val="00E51626"/>
    <w:rsid w:val="00E520CF"/>
    <w:rsid w:val="00E52DFA"/>
    <w:rsid w:val="00E539A0"/>
    <w:rsid w:val="00E54ADD"/>
    <w:rsid w:val="00E5519C"/>
    <w:rsid w:val="00E60F8F"/>
    <w:rsid w:val="00E610A7"/>
    <w:rsid w:val="00E613F6"/>
    <w:rsid w:val="00E633A8"/>
    <w:rsid w:val="00E64D32"/>
    <w:rsid w:val="00E66682"/>
    <w:rsid w:val="00E67484"/>
    <w:rsid w:val="00E70041"/>
    <w:rsid w:val="00E705E0"/>
    <w:rsid w:val="00E7082F"/>
    <w:rsid w:val="00E71016"/>
    <w:rsid w:val="00E738FE"/>
    <w:rsid w:val="00E74598"/>
    <w:rsid w:val="00E74637"/>
    <w:rsid w:val="00E76647"/>
    <w:rsid w:val="00E76725"/>
    <w:rsid w:val="00E76D13"/>
    <w:rsid w:val="00E76FFB"/>
    <w:rsid w:val="00E806A9"/>
    <w:rsid w:val="00E80883"/>
    <w:rsid w:val="00E80A19"/>
    <w:rsid w:val="00E80C05"/>
    <w:rsid w:val="00E810BF"/>
    <w:rsid w:val="00E8126F"/>
    <w:rsid w:val="00E8161D"/>
    <w:rsid w:val="00E82C54"/>
    <w:rsid w:val="00E85DCA"/>
    <w:rsid w:val="00E86B94"/>
    <w:rsid w:val="00E913E3"/>
    <w:rsid w:val="00E92357"/>
    <w:rsid w:val="00E92752"/>
    <w:rsid w:val="00E93769"/>
    <w:rsid w:val="00E9377B"/>
    <w:rsid w:val="00E9483C"/>
    <w:rsid w:val="00E97544"/>
    <w:rsid w:val="00EA0BC2"/>
    <w:rsid w:val="00EA2CC5"/>
    <w:rsid w:val="00EA2E05"/>
    <w:rsid w:val="00EA3BA3"/>
    <w:rsid w:val="00EA3F0E"/>
    <w:rsid w:val="00EA4DA6"/>
    <w:rsid w:val="00EA5F83"/>
    <w:rsid w:val="00EA74DA"/>
    <w:rsid w:val="00EB0E8A"/>
    <w:rsid w:val="00EB27C4"/>
    <w:rsid w:val="00EB4EB2"/>
    <w:rsid w:val="00EB54EE"/>
    <w:rsid w:val="00EB5E21"/>
    <w:rsid w:val="00EB76EB"/>
    <w:rsid w:val="00EC065C"/>
    <w:rsid w:val="00EC2502"/>
    <w:rsid w:val="00EC2CA4"/>
    <w:rsid w:val="00EC3C38"/>
    <w:rsid w:val="00EC3CDE"/>
    <w:rsid w:val="00EC3D85"/>
    <w:rsid w:val="00EC60B4"/>
    <w:rsid w:val="00EC670E"/>
    <w:rsid w:val="00EC741F"/>
    <w:rsid w:val="00EC7AC9"/>
    <w:rsid w:val="00EC7B71"/>
    <w:rsid w:val="00ED02EC"/>
    <w:rsid w:val="00ED1E6E"/>
    <w:rsid w:val="00ED4757"/>
    <w:rsid w:val="00ED4D0D"/>
    <w:rsid w:val="00ED5CB5"/>
    <w:rsid w:val="00EE1989"/>
    <w:rsid w:val="00EE1C50"/>
    <w:rsid w:val="00EE653C"/>
    <w:rsid w:val="00EE7656"/>
    <w:rsid w:val="00EF05A6"/>
    <w:rsid w:val="00EF0D64"/>
    <w:rsid w:val="00EF1B50"/>
    <w:rsid w:val="00EF28E4"/>
    <w:rsid w:val="00EF2DBD"/>
    <w:rsid w:val="00EF2E03"/>
    <w:rsid w:val="00EF3527"/>
    <w:rsid w:val="00EF3FC2"/>
    <w:rsid w:val="00EF5EC7"/>
    <w:rsid w:val="00EF647A"/>
    <w:rsid w:val="00EF6C7A"/>
    <w:rsid w:val="00F0024D"/>
    <w:rsid w:val="00F01549"/>
    <w:rsid w:val="00F015EC"/>
    <w:rsid w:val="00F046CC"/>
    <w:rsid w:val="00F048BE"/>
    <w:rsid w:val="00F06B71"/>
    <w:rsid w:val="00F06DA5"/>
    <w:rsid w:val="00F06FEB"/>
    <w:rsid w:val="00F072AD"/>
    <w:rsid w:val="00F105A7"/>
    <w:rsid w:val="00F12011"/>
    <w:rsid w:val="00F15157"/>
    <w:rsid w:val="00F15499"/>
    <w:rsid w:val="00F16E06"/>
    <w:rsid w:val="00F2067C"/>
    <w:rsid w:val="00F209E5"/>
    <w:rsid w:val="00F23A4C"/>
    <w:rsid w:val="00F26518"/>
    <w:rsid w:val="00F26F0C"/>
    <w:rsid w:val="00F30473"/>
    <w:rsid w:val="00F317D9"/>
    <w:rsid w:val="00F34493"/>
    <w:rsid w:val="00F35AED"/>
    <w:rsid w:val="00F37650"/>
    <w:rsid w:val="00F3766F"/>
    <w:rsid w:val="00F40710"/>
    <w:rsid w:val="00F411FC"/>
    <w:rsid w:val="00F4199A"/>
    <w:rsid w:val="00F41E11"/>
    <w:rsid w:val="00F42FFC"/>
    <w:rsid w:val="00F4492A"/>
    <w:rsid w:val="00F44D0E"/>
    <w:rsid w:val="00F45218"/>
    <w:rsid w:val="00F46DBC"/>
    <w:rsid w:val="00F50EE1"/>
    <w:rsid w:val="00F521D3"/>
    <w:rsid w:val="00F54754"/>
    <w:rsid w:val="00F54E9F"/>
    <w:rsid w:val="00F56734"/>
    <w:rsid w:val="00F57132"/>
    <w:rsid w:val="00F60CEB"/>
    <w:rsid w:val="00F60E16"/>
    <w:rsid w:val="00F63985"/>
    <w:rsid w:val="00F64D23"/>
    <w:rsid w:val="00F66C5F"/>
    <w:rsid w:val="00F66D66"/>
    <w:rsid w:val="00F7076E"/>
    <w:rsid w:val="00F70AFA"/>
    <w:rsid w:val="00F7111C"/>
    <w:rsid w:val="00F725DF"/>
    <w:rsid w:val="00F72D7E"/>
    <w:rsid w:val="00F7440A"/>
    <w:rsid w:val="00F76349"/>
    <w:rsid w:val="00F8049B"/>
    <w:rsid w:val="00F81858"/>
    <w:rsid w:val="00F81CE2"/>
    <w:rsid w:val="00F82168"/>
    <w:rsid w:val="00F83881"/>
    <w:rsid w:val="00F858EC"/>
    <w:rsid w:val="00F87037"/>
    <w:rsid w:val="00F87149"/>
    <w:rsid w:val="00F87291"/>
    <w:rsid w:val="00F90128"/>
    <w:rsid w:val="00F9059E"/>
    <w:rsid w:val="00F90C8C"/>
    <w:rsid w:val="00F90FED"/>
    <w:rsid w:val="00F911F1"/>
    <w:rsid w:val="00F92832"/>
    <w:rsid w:val="00F93F5C"/>
    <w:rsid w:val="00F943A7"/>
    <w:rsid w:val="00F94C2E"/>
    <w:rsid w:val="00F963CA"/>
    <w:rsid w:val="00F97297"/>
    <w:rsid w:val="00F976F7"/>
    <w:rsid w:val="00FA21F9"/>
    <w:rsid w:val="00FA43C1"/>
    <w:rsid w:val="00FA5526"/>
    <w:rsid w:val="00FA5BB9"/>
    <w:rsid w:val="00FA6901"/>
    <w:rsid w:val="00FA720B"/>
    <w:rsid w:val="00FA727D"/>
    <w:rsid w:val="00FA7C87"/>
    <w:rsid w:val="00FB06A1"/>
    <w:rsid w:val="00FB20E5"/>
    <w:rsid w:val="00FB284B"/>
    <w:rsid w:val="00FB3020"/>
    <w:rsid w:val="00FB3BB6"/>
    <w:rsid w:val="00FB424B"/>
    <w:rsid w:val="00FB43A0"/>
    <w:rsid w:val="00FB5F16"/>
    <w:rsid w:val="00FB63FE"/>
    <w:rsid w:val="00FC210B"/>
    <w:rsid w:val="00FC61C6"/>
    <w:rsid w:val="00FD12D8"/>
    <w:rsid w:val="00FD1680"/>
    <w:rsid w:val="00FD177C"/>
    <w:rsid w:val="00FD42C7"/>
    <w:rsid w:val="00FD4BA0"/>
    <w:rsid w:val="00FD5392"/>
    <w:rsid w:val="00FD7A89"/>
    <w:rsid w:val="00FE07C5"/>
    <w:rsid w:val="00FE3079"/>
    <w:rsid w:val="00FE5B2A"/>
    <w:rsid w:val="00FE7DF5"/>
    <w:rsid w:val="00FF0346"/>
    <w:rsid w:val="00FF0D5B"/>
    <w:rsid w:val="00FF1294"/>
    <w:rsid w:val="00FF23F2"/>
    <w:rsid w:val="00FF31CE"/>
    <w:rsid w:val="00FF4257"/>
    <w:rsid w:val="00FF5098"/>
    <w:rsid w:val="00FF5580"/>
    <w:rsid w:val="00FF5F5A"/>
    <w:rsid w:val="00FF635D"/>
    <w:rsid w:val="00FF64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9215A"/>
  <w15:chartTrackingRefBased/>
  <w15:docId w15:val="{0823BCD3-13DB-4388-8968-E75A546B5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B6A"/>
    <w:pPr>
      <w:ind w:left="720"/>
      <w:contextualSpacing/>
    </w:pPr>
  </w:style>
  <w:style w:type="character" w:styleId="Hyperlink">
    <w:name w:val="Hyperlink"/>
    <w:basedOn w:val="DefaultParagraphFont"/>
    <w:uiPriority w:val="99"/>
    <w:unhideWhenUsed/>
    <w:rsid w:val="007D5EF1"/>
    <w:rPr>
      <w:color w:val="0000FF"/>
      <w:u w:val="single"/>
    </w:rPr>
  </w:style>
  <w:style w:type="character" w:styleId="CommentReference">
    <w:name w:val="annotation reference"/>
    <w:basedOn w:val="DefaultParagraphFont"/>
    <w:uiPriority w:val="99"/>
    <w:semiHidden/>
    <w:unhideWhenUsed/>
    <w:rsid w:val="000C3F61"/>
    <w:rPr>
      <w:sz w:val="16"/>
      <w:szCs w:val="16"/>
    </w:rPr>
  </w:style>
  <w:style w:type="paragraph" w:styleId="CommentText">
    <w:name w:val="annotation text"/>
    <w:basedOn w:val="Normal"/>
    <w:link w:val="CommentTextChar"/>
    <w:uiPriority w:val="99"/>
    <w:unhideWhenUsed/>
    <w:rsid w:val="000C3F61"/>
    <w:pPr>
      <w:spacing w:line="240" w:lineRule="auto"/>
    </w:pPr>
    <w:rPr>
      <w:sz w:val="20"/>
      <w:szCs w:val="20"/>
    </w:rPr>
  </w:style>
  <w:style w:type="character" w:customStyle="1" w:styleId="CommentTextChar">
    <w:name w:val="Comment Text Char"/>
    <w:basedOn w:val="DefaultParagraphFont"/>
    <w:link w:val="CommentText"/>
    <w:uiPriority w:val="99"/>
    <w:rsid w:val="000C3F61"/>
    <w:rPr>
      <w:sz w:val="20"/>
      <w:szCs w:val="20"/>
    </w:rPr>
  </w:style>
  <w:style w:type="paragraph" w:styleId="CommentSubject">
    <w:name w:val="annotation subject"/>
    <w:basedOn w:val="CommentText"/>
    <w:next w:val="CommentText"/>
    <w:link w:val="CommentSubjectChar"/>
    <w:uiPriority w:val="99"/>
    <w:semiHidden/>
    <w:unhideWhenUsed/>
    <w:rsid w:val="000C3F61"/>
    <w:rPr>
      <w:b/>
      <w:bCs/>
    </w:rPr>
  </w:style>
  <w:style w:type="character" w:customStyle="1" w:styleId="CommentSubjectChar">
    <w:name w:val="Comment Subject Char"/>
    <w:basedOn w:val="CommentTextChar"/>
    <w:link w:val="CommentSubject"/>
    <w:uiPriority w:val="99"/>
    <w:semiHidden/>
    <w:rsid w:val="000C3F61"/>
    <w:rPr>
      <w:b/>
      <w:bCs/>
      <w:sz w:val="20"/>
      <w:szCs w:val="20"/>
    </w:rPr>
  </w:style>
  <w:style w:type="paragraph" w:styleId="BalloonText">
    <w:name w:val="Balloon Text"/>
    <w:basedOn w:val="Normal"/>
    <w:link w:val="BalloonTextChar"/>
    <w:uiPriority w:val="99"/>
    <w:semiHidden/>
    <w:unhideWhenUsed/>
    <w:rsid w:val="000C3F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3F61"/>
    <w:rPr>
      <w:rFonts w:ascii="Segoe UI" w:hAnsi="Segoe UI" w:cs="Segoe UI"/>
      <w:sz w:val="18"/>
      <w:szCs w:val="18"/>
    </w:rPr>
  </w:style>
  <w:style w:type="table" w:styleId="TableGrid">
    <w:name w:val="Table Grid"/>
    <w:basedOn w:val="TableNormal"/>
    <w:uiPriority w:val="39"/>
    <w:rsid w:val="00650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508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08D1"/>
    <w:rPr>
      <w:sz w:val="20"/>
      <w:szCs w:val="20"/>
    </w:rPr>
  </w:style>
  <w:style w:type="character" w:styleId="FootnoteReference">
    <w:name w:val="footnote reference"/>
    <w:basedOn w:val="DefaultParagraphFont"/>
    <w:uiPriority w:val="99"/>
    <w:semiHidden/>
    <w:unhideWhenUsed/>
    <w:rsid w:val="006508D1"/>
    <w:rPr>
      <w:vertAlign w:val="superscript"/>
    </w:rPr>
  </w:style>
  <w:style w:type="paragraph" w:customStyle="1" w:styleId="Default">
    <w:name w:val="Default"/>
    <w:rsid w:val="00932E50"/>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B96F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FCE"/>
  </w:style>
  <w:style w:type="paragraph" w:styleId="Footer">
    <w:name w:val="footer"/>
    <w:basedOn w:val="Normal"/>
    <w:link w:val="FooterChar"/>
    <w:uiPriority w:val="99"/>
    <w:unhideWhenUsed/>
    <w:rsid w:val="00B96F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FCE"/>
  </w:style>
  <w:style w:type="paragraph" w:styleId="NormalWeb">
    <w:name w:val="Normal (Web)"/>
    <w:basedOn w:val="Normal"/>
    <w:uiPriority w:val="99"/>
    <w:unhideWhenUsed/>
    <w:rsid w:val="006323F7"/>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A955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068412">
      <w:bodyDiv w:val="1"/>
      <w:marLeft w:val="0"/>
      <w:marRight w:val="0"/>
      <w:marTop w:val="0"/>
      <w:marBottom w:val="0"/>
      <w:divBdr>
        <w:top w:val="none" w:sz="0" w:space="0" w:color="auto"/>
        <w:left w:val="none" w:sz="0" w:space="0" w:color="auto"/>
        <w:bottom w:val="none" w:sz="0" w:space="0" w:color="auto"/>
        <w:right w:val="none" w:sz="0" w:space="0" w:color="auto"/>
      </w:divBdr>
    </w:div>
    <w:div w:id="253637192">
      <w:bodyDiv w:val="1"/>
      <w:marLeft w:val="0"/>
      <w:marRight w:val="0"/>
      <w:marTop w:val="0"/>
      <w:marBottom w:val="0"/>
      <w:divBdr>
        <w:top w:val="none" w:sz="0" w:space="0" w:color="auto"/>
        <w:left w:val="none" w:sz="0" w:space="0" w:color="auto"/>
        <w:bottom w:val="none" w:sz="0" w:space="0" w:color="auto"/>
        <w:right w:val="none" w:sz="0" w:space="0" w:color="auto"/>
      </w:divBdr>
    </w:div>
    <w:div w:id="501045124">
      <w:bodyDiv w:val="1"/>
      <w:marLeft w:val="0"/>
      <w:marRight w:val="0"/>
      <w:marTop w:val="0"/>
      <w:marBottom w:val="0"/>
      <w:divBdr>
        <w:top w:val="none" w:sz="0" w:space="0" w:color="auto"/>
        <w:left w:val="none" w:sz="0" w:space="0" w:color="auto"/>
        <w:bottom w:val="none" w:sz="0" w:space="0" w:color="auto"/>
        <w:right w:val="none" w:sz="0" w:space="0" w:color="auto"/>
      </w:divBdr>
    </w:div>
    <w:div w:id="976957497">
      <w:bodyDiv w:val="1"/>
      <w:marLeft w:val="0"/>
      <w:marRight w:val="0"/>
      <w:marTop w:val="0"/>
      <w:marBottom w:val="0"/>
      <w:divBdr>
        <w:top w:val="none" w:sz="0" w:space="0" w:color="auto"/>
        <w:left w:val="none" w:sz="0" w:space="0" w:color="auto"/>
        <w:bottom w:val="none" w:sz="0" w:space="0" w:color="auto"/>
        <w:right w:val="none" w:sz="0" w:space="0" w:color="auto"/>
      </w:divBdr>
    </w:div>
    <w:div w:id="1015307746">
      <w:bodyDiv w:val="1"/>
      <w:marLeft w:val="0"/>
      <w:marRight w:val="0"/>
      <w:marTop w:val="0"/>
      <w:marBottom w:val="0"/>
      <w:divBdr>
        <w:top w:val="none" w:sz="0" w:space="0" w:color="auto"/>
        <w:left w:val="none" w:sz="0" w:space="0" w:color="auto"/>
        <w:bottom w:val="none" w:sz="0" w:space="0" w:color="auto"/>
        <w:right w:val="none" w:sz="0" w:space="0" w:color="auto"/>
      </w:divBdr>
    </w:div>
    <w:div w:id="1576280766">
      <w:bodyDiv w:val="1"/>
      <w:marLeft w:val="0"/>
      <w:marRight w:val="0"/>
      <w:marTop w:val="0"/>
      <w:marBottom w:val="0"/>
      <w:divBdr>
        <w:top w:val="none" w:sz="0" w:space="0" w:color="auto"/>
        <w:left w:val="none" w:sz="0" w:space="0" w:color="auto"/>
        <w:bottom w:val="none" w:sz="0" w:space="0" w:color="auto"/>
        <w:right w:val="none" w:sz="0" w:space="0" w:color="auto"/>
      </w:divBdr>
    </w:div>
    <w:div w:id="1621718622">
      <w:bodyDiv w:val="1"/>
      <w:marLeft w:val="0"/>
      <w:marRight w:val="0"/>
      <w:marTop w:val="0"/>
      <w:marBottom w:val="0"/>
      <w:divBdr>
        <w:top w:val="none" w:sz="0" w:space="0" w:color="auto"/>
        <w:left w:val="none" w:sz="0" w:space="0" w:color="auto"/>
        <w:bottom w:val="none" w:sz="0" w:space="0" w:color="auto"/>
        <w:right w:val="none" w:sz="0" w:space="0" w:color="auto"/>
      </w:divBdr>
    </w:div>
    <w:div w:id="1663773717">
      <w:bodyDiv w:val="1"/>
      <w:marLeft w:val="0"/>
      <w:marRight w:val="0"/>
      <w:marTop w:val="0"/>
      <w:marBottom w:val="0"/>
      <w:divBdr>
        <w:top w:val="none" w:sz="0" w:space="0" w:color="auto"/>
        <w:left w:val="none" w:sz="0" w:space="0" w:color="auto"/>
        <w:bottom w:val="none" w:sz="0" w:space="0" w:color="auto"/>
        <w:right w:val="none" w:sz="0" w:space="0" w:color="auto"/>
      </w:divBdr>
    </w:div>
    <w:div w:id="1680425845">
      <w:bodyDiv w:val="1"/>
      <w:marLeft w:val="0"/>
      <w:marRight w:val="0"/>
      <w:marTop w:val="0"/>
      <w:marBottom w:val="0"/>
      <w:divBdr>
        <w:top w:val="none" w:sz="0" w:space="0" w:color="auto"/>
        <w:left w:val="none" w:sz="0" w:space="0" w:color="auto"/>
        <w:bottom w:val="none" w:sz="0" w:space="0" w:color="auto"/>
        <w:right w:val="none" w:sz="0" w:space="0" w:color="auto"/>
      </w:divBdr>
    </w:div>
    <w:div w:id="183621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ssemblee-nationale.fr/14/cri/2012-2013/20130164.asp" TargetMode="External"/><Relationship Id="rId18" Type="http://schemas.openxmlformats.org/officeDocument/2006/relationships/hyperlink" Target="https://english.elpais.com/society/2020-02-21/catholic-church-gets-a-record-284m-of-donations-from-spanish-taxpayers.html" TargetMode="External"/><Relationship Id="rId26" Type="http://schemas.openxmlformats.org/officeDocument/2006/relationships/hyperlink" Target="https://eacea.ec.europa.eu/national-policies/eurydice/content/new-education-law-spain_en" TargetMode="External"/><Relationship Id="rId39" Type="http://schemas.openxmlformats.org/officeDocument/2006/relationships/hyperlink" Target="https://www.elnacional.cat/en/news/spain-celaa-law-education-reform-passes-maintaining-catalan-language-immersion_558210_102.html" TargetMode="External"/><Relationship Id="rId3" Type="http://schemas.openxmlformats.org/officeDocument/2006/relationships/styles" Target="styles.xml"/><Relationship Id="rId21" Type="http://schemas.openxmlformats.org/officeDocument/2006/relationships/hyperlink" Target="https://www.conseil-constitutionnel.fr/decision/2013/2012297QPC.htm" TargetMode="External"/><Relationship Id="rId34" Type="http://schemas.openxmlformats.org/officeDocument/2006/relationships/hyperlink" Target="http://www.olcalsace.org/fr/observer-et-veiller/statut-de-la-langue" TargetMode="External"/><Relationship Id="rId42" Type="http://schemas.openxmlformats.org/officeDocument/2006/relationships/hyperlink" Target="https://www.insee.fr/fr/statistiques/5397757?geo=REG-44&amp;sommaire=5397790" TargetMode="External"/><Relationship Id="rId55"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ajuntament.barcelona.cat/oficina-afers-religiosos/en/about-us" TargetMode="External"/><Relationship Id="rId17" Type="http://schemas.openxmlformats.org/officeDocument/2006/relationships/hyperlink" Target="https://www2.assemblee-nationale.fr/deputes/fiche/OMC_PA267227" TargetMode="External"/><Relationship Id="rId25" Type="http://schemas.openxmlformats.org/officeDocument/2006/relationships/hyperlink" Target="https://www.vie-publique.fr/eclairage/20210-les-exceptions-au-droit-des-cultes-issu-de-la-loi-de-1905" TargetMode="External"/><Relationship Id="rId33" Type="http://schemas.openxmlformats.org/officeDocument/2006/relationships/hyperlink" Target="http://www.olcalsace.org/fr/l-olca-c-est-quoi/missions-et-activites" TargetMode="External"/><Relationship Id="rId38" Type="http://schemas.openxmlformats.org/officeDocument/2006/relationships/hyperlink" Target="https://www.senado.es/web/composicionorganizacion/senadores/composicionsenado/fichasenador/index.html?id1=10842&amp;legis=0"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2.assemblee-nationale.fr/deputes/fiche/OMC_PA608495" TargetMode="External"/><Relationship Id="rId20" Type="http://schemas.openxmlformats.org/officeDocument/2006/relationships/hyperlink" Target="https://www.bbc.com/news/world-europe-44342610" TargetMode="External"/><Relationship Id="rId29" Type="http://schemas.openxmlformats.org/officeDocument/2006/relationships/hyperlink" Target="https://cruxnow.com/church-in-europe/2020/12/spains-catholics-say-new-education-law-would-violate-their-rights/" TargetMode="External"/><Relationship Id="rId41" Type="http://schemas.openxmlformats.org/officeDocument/2006/relationships/hyperlink" Target="https://www.thearda.com/Archive/Files/Descriptions/RCSDEM2.a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juntament.barcelona.cat/oficina-afers-religiosos/en/blog/places-worship-spaces-discover-how-bring-barcelonas-religious-diversity-schools" TargetMode="External"/><Relationship Id="rId24" Type="http://schemas.openxmlformats.org/officeDocument/2006/relationships/hyperlink" Target="http://justicia.gencat.cat/ca/ambits/afers-religiosos/estudis/barometre/" TargetMode="External"/><Relationship Id="rId32" Type="http://schemas.openxmlformats.org/officeDocument/2006/relationships/hyperlink" Target="https://www.vie-publique.fr/rapport/28580-les-relations-des-cultes-avec-les-pouvoirs-publics" TargetMode="External"/><Relationship Id="rId37" Type="http://schemas.openxmlformats.org/officeDocument/2006/relationships/hyperlink" Target="https://www.congreso.es/en/busqueda-de-diputados?p_p_id=diputadomodule&amp;p_p_lifecycle=0&amp;p_p_state=normal&amp;p_p_mode=view&amp;_diputadomodule_mostrarFicha=true&amp;codParlamentario=189&amp;idLegislatura=I&amp;mostrarAgenda=false" TargetMode="External"/><Relationship Id="rId40" Type="http://schemas.openxmlformats.org/officeDocument/2006/relationships/hyperlink" Target="http://www.cis.es/cis/opencm/EN/1_encuestas/estudios/ver.jsp?estudio=14366"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assemblee-nationale.fr/14/cri/2012-2013/20130262.asp" TargetMode="External"/><Relationship Id="rId23" Type="http://schemas.openxmlformats.org/officeDocument/2006/relationships/hyperlink" Target="https://www.conseil-constitutionnel.fr/sites/default/files/as/root/bank_mm/constitution/constitution.pdf" TargetMode="External"/><Relationship Id="rId28" Type="http://schemas.openxmlformats.org/officeDocument/2006/relationships/hyperlink" Target="https://www.hrw.org/report/2020/06/18/they-talk-us-were-dogs/abusive-police-stops-france" TargetMode="External"/><Relationship Id="rId36" Type="http://schemas.openxmlformats.org/officeDocument/2006/relationships/hyperlink" Target="https://www.congreso.es/public_oficiales/L1/SEN/DS/PL/PS0059.PDF" TargetMode="External"/><Relationship Id="rId10" Type="http://schemas.openxmlformats.org/officeDocument/2006/relationships/hyperlink" Target="https://original.religlaw.org/content/religlaw/documents/religliblawsp1980.htm" TargetMode="External"/><Relationship Id="rId19" Type="http://schemas.openxmlformats.org/officeDocument/2006/relationships/hyperlink" Target="https://www.bbc.com/news/world-europe-20345073" TargetMode="External"/><Relationship Id="rId31" Type="http://schemas.openxmlformats.org/officeDocument/2006/relationships/hyperlink" Target="https://www.diplomatie.gouv.fr/en/coming-to-france/france-facts/secularism-and-religious-freedom-in-france-63815/article/fight-against-separatism-the-republic-in-action-speech-by-emmanuel-macron"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assemblee-nationale.fr/14/cri/2012-2013/20130262.asp" TargetMode="External"/><Relationship Id="rId22" Type="http://schemas.openxmlformats.org/officeDocument/2006/relationships/hyperlink" Target="https://www.senado.es/web/conocersenado/normas/constitucion/detalleconstitucioncompleta/index.html?lang=es_ES" TargetMode="External"/><Relationship Id="rId27" Type="http://schemas.openxmlformats.org/officeDocument/2006/relationships/hyperlink" Target="http://sac.gencat.cat/sacgencat/AppJava/organisme_fitxa.jsp?codi=11010" TargetMode="External"/><Relationship Id="rId30" Type="http://schemas.openxmlformats.org/officeDocument/2006/relationships/hyperlink" Target="https://www.elysee.fr/emmanuel-macron/2020/10/02/la-republique-en-actes-discours-du-president-de-la-republique-sur-le-theme-de-la-lutte-contre-les-separatismes" TargetMode="External"/><Relationship Id="rId35" Type="http://schemas.openxmlformats.org/officeDocument/2006/relationships/hyperlink" Target="https://questions.assemblee-nationale.fr/q15/15-4739QE.htm" TargetMode="External"/><Relationship Id="rId43" Type="http://schemas.openxmlformats.org/officeDocument/2006/relationships/hyperlink" Target="https://eduscol.education.fr/1618/la-laicite-l-ecole" TargetMode="External"/><Relationship Id="rId56"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1" Type="http://schemas.openxmlformats.org/officeDocument/2006/relationships/hyperlink" Target="https://www.education.gouv.fr/bo/13/Hebdo33/MENE1322761C.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E3EAED0E-B449-443F-9261-BE8B74B17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3954</TotalTime>
  <Pages>51</Pages>
  <Words>15201</Words>
  <Characters>86650</Characters>
  <Application>Microsoft Office Word</Application>
  <DocSecurity>0</DocSecurity>
  <Lines>722</Lines>
  <Paragraphs>203</Paragraphs>
  <ScaleCrop>false</ScaleCrop>
  <HeadingPairs>
    <vt:vector size="2" baseType="variant">
      <vt:variant>
        <vt:lpstr>Title</vt:lpstr>
      </vt:variant>
      <vt:variant>
        <vt:i4>1</vt:i4>
      </vt:variant>
    </vt:vector>
  </HeadingPairs>
  <TitlesOfParts>
    <vt:vector size="1" baseType="lpstr">
      <vt:lpstr/>
    </vt:vector>
  </TitlesOfParts>
  <Company>UNC Chapel Hill</Company>
  <LinksUpToDate>false</LinksUpToDate>
  <CharactersWithSpaces>101648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stephns</dc:creator>
  <cp:keywords/>
  <dc:description/>
  <cp:lastModifiedBy>stephns</cp:lastModifiedBy>
  <cp:revision>469</cp:revision>
  <cp:lastPrinted>2022-03-02T15:55:00Z</cp:lastPrinted>
  <dcterms:created xsi:type="dcterms:W3CDTF">2022-01-21T09:41:00Z</dcterms:created>
  <dcterms:modified xsi:type="dcterms:W3CDTF">2022-05-02T19:51:00Z</dcterms:modified>
</cp:coreProperties>
</file>